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636A" w14:textId="77777777" w:rsidR="007378F1" w:rsidRDefault="007378F1">
      <w:pPr>
        <w:spacing w:before="9" w:line="100" w:lineRule="exact"/>
        <w:rPr>
          <w:sz w:val="11"/>
          <w:szCs w:val="11"/>
        </w:rPr>
      </w:pPr>
    </w:p>
    <w:p w14:paraId="2D1D9B85" w14:textId="77777777" w:rsidR="007378F1" w:rsidRDefault="001362D0">
      <w:pPr>
        <w:ind w:left="5265" w:right="1164"/>
        <w:jc w:val="center"/>
        <w:rPr>
          <w:rFonts w:ascii="Arial" w:eastAsia="Arial" w:hAnsi="Arial" w:cs="Arial"/>
          <w:sz w:val="32"/>
          <w:szCs w:val="32"/>
        </w:rPr>
      </w:pPr>
      <w:r>
        <w:rPr>
          <w:rFonts w:ascii="Arial" w:eastAsia="Arial" w:hAnsi="Arial" w:cs="Arial"/>
          <w:sz w:val="32"/>
          <w:szCs w:val="32"/>
        </w:rPr>
        <w:t>M</w:t>
      </w:r>
      <w:r>
        <w:rPr>
          <w:rFonts w:ascii="Arial" w:eastAsia="Arial" w:hAnsi="Arial" w:cs="Arial"/>
          <w:spacing w:val="1"/>
          <w:sz w:val="32"/>
          <w:szCs w:val="32"/>
        </w:rPr>
        <w:t>i</w:t>
      </w:r>
      <w:r>
        <w:rPr>
          <w:rFonts w:ascii="Arial" w:eastAsia="Arial" w:hAnsi="Arial" w:cs="Arial"/>
          <w:sz w:val="32"/>
          <w:szCs w:val="32"/>
        </w:rPr>
        <w:t>dw</w:t>
      </w:r>
      <w:r>
        <w:rPr>
          <w:rFonts w:ascii="Arial" w:eastAsia="Arial" w:hAnsi="Arial" w:cs="Arial"/>
          <w:spacing w:val="1"/>
          <w:sz w:val="32"/>
          <w:szCs w:val="32"/>
        </w:rPr>
        <w:t>i</w:t>
      </w:r>
      <w:r>
        <w:rPr>
          <w:rFonts w:ascii="Arial" w:eastAsia="Arial" w:hAnsi="Arial" w:cs="Arial"/>
          <w:sz w:val="32"/>
          <w:szCs w:val="32"/>
        </w:rPr>
        <w:t>fery</w:t>
      </w:r>
      <w:r>
        <w:rPr>
          <w:rFonts w:ascii="Arial" w:eastAsia="Arial" w:hAnsi="Arial" w:cs="Arial"/>
          <w:spacing w:val="-13"/>
          <w:sz w:val="32"/>
          <w:szCs w:val="32"/>
        </w:rPr>
        <w:t xml:space="preserve"> </w:t>
      </w:r>
      <w:r>
        <w:rPr>
          <w:rFonts w:ascii="Arial" w:eastAsia="Arial" w:hAnsi="Arial" w:cs="Arial"/>
          <w:sz w:val="32"/>
          <w:szCs w:val="32"/>
        </w:rPr>
        <w:t>Care</w:t>
      </w:r>
      <w:r>
        <w:rPr>
          <w:rFonts w:ascii="Arial" w:eastAsia="Arial" w:hAnsi="Arial" w:cs="Arial"/>
          <w:spacing w:val="-7"/>
          <w:sz w:val="32"/>
          <w:szCs w:val="32"/>
        </w:rPr>
        <w:t xml:space="preserve"> </w:t>
      </w:r>
      <w:r>
        <w:rPr>
          <w:rFonts w:ascii="Arial" w:eastAsia="Arial" w:hAnsi="Arial" w:cs="Arial"/>
          <w:spacing w:val="4"/>
          <w:w w:val="99"/>
          <w:sz w:val="32"/>
          <w:szCs w:val="32"/>
        </w:rPr>
        <w:t>J</w:t>
      </w:r>
      <w:r>
        <w:rPr>
          <w:rFonts w:ascii="Arial" w:eastAsia="Arial" w:hAnsi="Arial" w:cs="Arial"/>
          <w:w w:val="99"/>
          <w:sz w:val="32"/>
          <w:szCs w:val="32"/>
        </w:rPr>
        <w:t>ournal</w:t>
      </w:r>
    </w:p>
    <w:p w14:paraId="63E41821" w14:textId="77777777" w:rsidR="007378F1" w:rsidRDefault="000E077A">
      <w:pPr>
        <w:spacing w:line="260" w:lineRule="exact"/>
        <w:ind w:left="3711"/>
        <w:rPr>
          <w:rFonts w:ascii="Calibri" w:eastAsia="Calibri" w:hAnsi="Calibri" w:cs="Calibri"/>
          <w:sz w:val="22"/>
          <w:szCs w:val="22"/>
        </w:rPr>
      </w:pPr>
      <w:r>
        <w:pict w14:anchorId="0FAC21E4">
          <v:group id="_x0000_s1064" style="position:absolute;left:0;text-align:left;margin-left:57.3pt;margin-top:41.95pt;width:480.05pt;height:.6pt;z-index:-251667456;mso-position-horizontal-relative:page" coordorigin="1146,839" coordsize="9601,12">
            <v:shape id="_x0000_s1067" style="position:absolute;left:1152;top:845;width:1258;height:0" coordorigin="1152,845" coordsize="1258,0" path="m1152,845r1258,e" filled="f" strokeweight=".58pt">
              <v:path arrowok="t"/>
            </v:shape>
            <v:shape id="_x0000_s1066" style="position:absolute;left:2396;top:845;width:10;height:0" coordorigin="2396,845" coordsize="10,0" path="m2396,845r9,e" filled="f" strokeweight=".58pt">
              <v:path arrowok="t"/>
            </v:shape>
            <v:shape id="_x0000_s1065" style="position:absolute;left:2405;top:845;width:8337;height:0" coordorigin="2405,845" coordsize="8337,0" path="m2405,845r8337,e" filled="f" strokeweight=".58pt">
              <v:path arrowok="t"/>
            </v:shape>
            <w10:wrap anchorx="page"/>
          </v:group>
        </w:pict>
      </w:r>
      <w:r>
        <w:pict w14:anchorId="599CD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left:0;text-align:left;margin-left:60.7pt;margin-top:52.8pt;width:150.25pt;height:56.15pt;z-index:-251666432;mso-position-horizontal-relative:page;mso-position-vertical-relative:page">
            <v:imagedata r:id="rId8" o:title=""/>
            <w10:wrap anchorx="page" anchory="page"/>
          </v:shape>
        </w:pict>
      </w:r>
      <w:r w:rsidR="001362D0">
        <w:rPr>
          <w:rFonts w:ascii="Calibri" w:eastAsia="Calibri" w:hAnsi="Calibri" w:cs="Calibri"/>
          <w:spacing w:val="-1"/>
          <w:sz w:val="22"/>
          <w:szCs w:val="22"/>
        </w:rPr>
        <w:t>h</w:t>
      </w:r>
      <w:r w:rsidR="001362D0">
        <w:rPr>
          <w:rFonts w:ascii="Calibri" w:eastAsia="Calibri" w:hAnsi="Calibri" w:cs="Calibri"/>
          <w:sz w:val="22"/>
          <w:szCs w:val="22"/>
        </w:rPr>
        <w:t>t</w:t>
      </w:r>
      <w:r w:rsidR="001362D0">
        <w:rPr>
          <w:rFonts w:ascii="Calibri" w:eastAsia="Calibri" w:hAnsi="Calibri" w:cs="Calibri"/>
          <w:spacing w:val="1"/>
          <w:sz w:val="22"/>
          <w:szCs w:val="22"/>
        </w:rPr>
        <w:t>t</w:t>
      </w:r>
      <w:r w:rsidR="001362D0">
        <w:rPr>
          <w:rFonts w:ascii="Calibri" w:eastAsia="Calibri" w:hAnsi="Calibri" w:cs="Calibri"/>
          <w:spacing w:val="-1"/>
          <w:sz w:val="22"/>
          <w:szCs w:val="22"/>
        </w:rPr>
        <w:t>p</w:t>
      </w:r>
      <w:r w:rsidR="001362D0">
        <w:rPr>
          <w:rFonts w:ascii="Calibri" w:eastAsia="Calibri" w:hAnsi="Calibri" w:cs="Calibri"/>
          <w:sz w:val="22"/>
          <w:szCs w:val="22"/>
        </w:rPr>
        <w:t>s</w:t>
      </w:r>
      <w:r w:rsidR="001362D0">
        <w:rPr>
          <w:rFonts w:ascii="Calibri" w:eastAsia="Calibri" w:hAnsi="Calibri" w:cs="Calibri"/>
          <w:spacing w:val="1"/>
          <w:sz w:val="22"/>
          <w:szCs w:val="22"/>
        </w:rPr>
        <w:t>:</w:t>
      </w:r>
      <w:r w:rsidR="001362D0">
        <w:rPr>
          <w:rFonts w:ascii="Calibri" w:eastAsia="Calibri" w:hAnsi="Calibri" w:cs="Calibri"/>
          <w:spacing w:val="-1"/>
          <w:sz w:val="22"/>
          <w:szCs w:val="22"/>
        </w:rPr>
        <w:t>/</w:t>
      </w:r>
      <w:r w:rsidR="001362D0">
        <w:rPr>
          <w:rFonts w:ascii="Calibri" w:eastAsia="Calibri" w:hAnsi="Calibri" w:cs="Calibri"/>
          <w:spacing w:val="1"/>
          <w:sz w:val="22"/>
          <w:szCs w:val="22"/>
        </w:rPr>
        <w:t>/</w:t>
      </w:r>
      <w:r w:rsidR="001362D0">
        <w:rPr>
          <w:rFonts w:ascii="Calibri" w:eastAsia="Calibri" w:hAnsi="Calibri" w:cs="Calibri"/>
          <w:spacing w:val="-2"/>
          <w:sz w:val="22"/>
          <w:szCs w:val="22"/>
        </w:rPr>
        <w:t>e</w:t>
      </w:r>
      <w:r w:rsidR="001362D0">
        <w:rPr>
          <w:rFonts w:ascii="Calibri" w:eastAsia="Calibri" w:hAnsi="Calibri" w:cs="Calibri"/>
          <w:sz w:val="22"/>
          <w:szCs w:val="22"/>
        </w:rPr>
        <w:t>j</w:t>
      </w:r>
      <w:r w:rsidR="001362D0">
        <w:rPr>
          <w:rFonts w:ascii="Calibri" w:eastAsia="Calibri" w:hAnsi="Calibri" w:cs="Calibri"/>
          <w:spacing w:val="1"/>
          <w:sz w:val="22"/>
          <w:szCs w:val="22"/>
        </w:rPr>
        <w:t>o</w:t>
      </w:r>
      <w:r w:rsidR="001362D0">
        <w:rPr>
          <w:rFonts w:ascii="Calibri" w:eastAsia="Calibri" w:hAnsi="Calibri" w:cs="Calibri"/>
          <w:spacing w:val="-1"/>
          <w:sz w:val="22"/>
          <w:szCs w:val="22"/>
        </w:rPr>
        <w:t>u</w:t>
      </w:r>
      <w:r w:rsidR="001362D0">
        <w:rPr>
          <w:rFonts w:ascii="Calibri" w:eastAsia="Calibri" w:hAnsi="Calibri" w:cs="Calibri"/>
          <w:sz w:val="22"/>
          <w:szCs w:val="22"/>
        </w:rPr>
        <w:t>r</w:t>
      </w:r>
      <w:r w:rsidR="001362D0">
        <w:rPr>
          <w:rFonts w:ascii="Calibri" w:eastAsia="Calibri" w:hAnsi="Calibri" w:cs="Calibri"/>
          <w:spacing w:val="-1"/>
          <w:sz w:val="22"/>
          <w:szCs w:val="22"/>
        </w:rPr>
        <w:t>n</w:t>
      </w:r>
      <w:r w:rsidR="001362D0">
        <w:rPr>
          <w:rFonts w:ascii="Calibri" w:eastAsia="Calibri" w:hAnsi="Calibri" w:cs="Calibri"/>
          <w:sz w:val="22"/>
          <w:szCs w:val="22"/>
        </w:rPr>
        <w:t>al</w:t>
      </w:r>
      <w:r w:rsidR="001362D0">
        <w:rPr>
          <w:rFonts w:ascii="Calibri" w:eastAsia="Calibri" w:hAnsi="Calibri" w:cs="Calibri"/>
          <w:spacing w:val="-1"/>
          <w:sz w:val="22"/>
          <w:szCs w:val="22"/>
        </w:rPr>
        <w:t>.p</w:t>
      </w:r>
      <w:r w:rsidR="001362D0">
        <w:rPr>
          <w:rFonts w:ascii="Calibri" w:eastAsia="Calibri" w:hAnsi="Calibri" w:cs="Calibri"/>
          <w:spacing w:val="1"/>
          <w:sz w:val="22"/>
          <w:szCs w:val="22"/>
        </w:rPr>
        <w:t>o</w:t>
      </w:r>
      <w:r w:rsidR="001362D0">
        <w:rPr>
          <w:rFonts w:ascii="Calibri" w:eastAsia="Calibri" w:hAnsi="Calibri" w:cs="Calibri"/>
          <w:spacing w:val="-3"/>
          <w:sz w:val="22"/>
          <w:szCs w:val="22"/>
        </w:rPr>
        <w:t>l</w:t>
      </w:r>
      <w:r w:rsidR="001362D0">
        <w:rPr>
          <w:rFonts w:ascii="Calibri" w:eastAsia="Calibri" w:hAnsi="Calibri" w:cs="Calibri"/>
          <w:sz w:val="22"/>
          <w:szCs w:val="22"/>
        </w:rPr>
        <w:t>t</w:t>
      </w:r>
      <w:r w:rsidR="001362D0">
        <w:rPr>
          <w:rFonts w:ascii="Calibri" w:eastAsia="Calibri" w:hAnsi="Calibri" w:cs="Calibri"/>
          <w:spacing w:val="1"/>
          <w:sz w:val="22"/>
          <w:szCs w:val="22"/>
        </w:rPr>
        <w:t>e</w:t>
      </w:r>
      <w:r w:rsidR="001362D0">
        <w:rPr>
          <w:rFonts w:ascii="Calibri" w:eastAsia="Calibri" w:hAnsi="Calibri" w:cs="Calibri"/>
          <w:spacing w:val="-2"/>
          <w:sz w:val="22"/>
          <w:szCs w:val="22"/>
        </w:rPr>
        <w:t>k</w:t>
      </w:r>
      <w:r w:rsidR="001362D0">
        <w:rPr>
          <w:rFonts w:ascii="Calibri" w:eastAsia="Calibri" w:hAnsi="Calibri" w:cs="Calibri"/>
          <w:sz w:val="22"/>
          <w:szCs w:val="22"/>
        </w:rPr>
        <w:t>k</w:t>
      </w:r>
      <w:r w:rsidR="001362D0">
        <w:rPr>
          <w:rFonts w:ascii="Calibri" w:eastAsia="Calibri" w:hAnsi="Calibri" w:cs="Calibri"/>
          <w:spacing w:val="1"/>
          <w:sz w:val="22"/>
          <w:szCs w:val="22"/>
        </w:rPr>
        <w:t>es</w:t>
      </w:r>
      <w:r w:rsidR="001362D0">
        <w:rPr>
          <w:rFonts w:ascii="Calibri" w:eastAsia="Calibri" w:hAnsi="Calibri" w:cs="Calibri"/>
          <w:spacing w:val="-3"/>
          <w:sz w:val="22"/>
          <w:szCs w:val="22"/>
        </w:rPr>
        <w:t>-</w:t>
      </w:r>
      <w:r w:rsidR="001362D0">
        <w:rPr>
          <w:rFonts w:ascii="Calibri" w:eastAsia="Calibri" w:hAnsi="Calibri" w:cs="Calibri"/>
          <w:sz w:val="22"/>
          <w:szCs w:val="22"/>
        </w:rPr>
        <w:t>s</w:t>
      </w:r>
      <w:r w:rsidR="001362D0">
        <w:rPr>
          <w:rFonts w:ascii="Calibri" w:eastAsia="Calibri" w:hAnsi="Calibri" w:cs="Calibri"/>
          <w:spacing w:val="1"/>
          <w:sz w:val="22"/>
          <w:szCs w:val="22"/>
        </w:rPr>
        <w:t>m</w:t>
      </w:r>
      <w:r w:rsidR="001362D0">
        <w:rPr>
          <w:rFonts w:ascii="Calibri" w:eastAsia="Calibri" w:hAnsi="Calibri" w:cs="Calibri"/>
          <w:spacing w:val="-1"/>
          <w:sz w:val="22"/>
          <w:szCs w:val="22"/>
        </w:rPr>
        <w:t>g</w:t>
      </w:r>
      <w:r w:rsidR="001362D0">
        <w:rPr>
          <w:rFonts w:ascii="Calibri" w:eastAsia="Calibri" w:hAnsi="Calibri" w:cs="Calibri"/>
          <w:sz w:val="22"/>
          <w:szCs w:val="22"/>
        </w:rPr>
        <w:t>.ac</w:t>
      </w:r>
      <w:r w:rsidR="001362D0">
        <w:rPr>
          <w:rFonts w:ascii="Calibri" w:eastAsia="Calibri" w:hAnsi="Calibri" w:cs="Calibri"/>
          <w:spacing w:val="-1"/>
          <w:sz w:val="22"/>
          <w:szCs w:val="22"/>
        </w:rPr>
        <w:t>.</w:t>
      </w:r>
      <w:r w:rsidR="001362D0">
        <w:rPr>
          <w:rFonts w:ascii="Calibri" w:eastAsia="Calibri" w:hAnsi="Calibri" w:cs="Calibri"/>
          <w:sz w:val="22"/>
          <w:szCs w:val="22"/>
        </w:rPr>
        <w:t>i</w:t>
      </w:r>
      <w:r w:rsidR="001362D0">
        <w:rPr>
          <w:rFonts w:ascii="Calibri" w:eastAsia="Calibri" w:hAnsi="Calibri" w:cs="Calibri"/>
          <w:spacing w:val="-1"/>
          <w:sz w:val="22"/>
          <w:szCs w:val="22"/>
        </w:rPr>
        <w:t>d/</w:t>
      </w:r>
      <w:r w:rsidR="001362D0">
        <w:rPr>
          <w:rFonts w:ascii="Calibri" w:eastAsia="Calibri" w:hAnsi="Calibri" w:cs="Calibri"/>
          <w:spacing w:val="1"/>
          <w:sz w:val="22"/>
          <w:szCs w:val="22"/>
        </w:rPr>
        <w:t>o</w:t>
      </w:r>
      <w:r w:rsidR="001362D0">
        <w:rPr>
          <w:rFonts w:ascii="Calibri" w:eastAsia="Calibri" w:hAnsi="Calibri" w:cs="Calibri"/>
          <w:sz w:val="22"/>
          <w:szCs w:val="22"/>
        </w:rPr>
        <w:t>j</w:t>
      </w:r>
      <w:r w:rsidR="001362D0">
        <w:rPr>
          <w:rFonts w:ascii="Calibri" w:eastAsia="Calibri" w:hAnsi="Calibri" w:cs="Calibri"/>
          <w:spacing w:val="-2"/>
          <w:sz w:val="22"/>
          <w:szCs w:val="22"/>
        </w:rPr>
        <w:t>s</w:t>
      </w:r>
      <w:r w:rsidR="001362D0">
        <w:rPr>
          <w:rFonts w:ascii="Calibri" w:eastAsia="Calibri" w:hAnsi="Calibri" w:cs="Calibri"/>
          <w:spacing w:val="1"/>
          <w:sz w:val="22"/>
          <w:szCs w:val="22"/>
        </w:rPr>
        <w:t>/</w:t>
      </w:r>
      <w:r w:rsidR="001362D0">
        <w:rPr>
          <w:rFonts w:ascii="Calibri" w:eastAsia="Calibri" w:hAnsi="Calibri" w:cs="Calibri"/>
          <w:sz w:val="22"/>
          <w:szCs w:val="22"/>
        </w:rPr>
        <w:t>i</w:t>
      </w:r>
      <w:r w:rsidR="001362D0">
        <w:rPr>
          <w:rFonts w:ascii="Calibri" w:eastAsia="Calibri" w:hAnsi="Calibri" w:cs="Calibri"/>
          <w:spacing w:val="-1"/>
          <w:sz w:val="22"/>
          <w:szCs w:val="22"/>
        </w:rPr>
        <w:t>nd</w:t>
      </w:r>
      <w:r w:rsidR="001362D0">
        <w:rPr>
          <w:rFonts w:ascii="Calibri" w:eastAsia="Calibri" w:hAnsi="Calibri" w:cs="Calibri"/>
          <w:sz w:val="22"/>
          <w:szCs w:val="22"/>
        </w:rPr>
        <w:t>e</w:t>
      </w:r>
      <w:r w:rsidR="001362D0">
        <w:rPr>
          <w:rFonts w:ascii="Calibri" w:eastAsia="Calibri" w:hAnsi="Calibri" w:cs="Calibri"/>
          <w:spacing w:val="1"/>
          <w:sz w:val="22"/>
          <w:szCs w:val="22"/>
        </w:rPr>
        <w:t>x</w:t>
      </w:r>
      <w:r w:rsidR="001362D0">
        <w:rPr>
          <w:rFonts w:ascii="Calibri" w:eastAsia="Calibri" w:hAnsi="Calibri" w:cs="Calibri"/>
          <w:sz w:val="22"/>
          <w:szCs w:val="22"/>
        </w:rPr>
        <w:t>.</w:t>
      </w:r>
      <w:r w:rsidR="001362D0">
        <w:rPr>
          <w:rFonts w:ascii="Calibri" w:eastAsia="Calibri" w:hAnsi="Calibri" w:cs="Calibri"/>
          <w:spacing w:val="-1"/>
          <w:sz w:val="22"/>
          <w:szCs w:val="22"/>
        </w:rPr>
        <w:t>php/m</w:t>
      </w:r>
      <w:r w:rsidR="001362D0">
        <w:rPr>
          <w:rFonts w:ascii="Calibri" w:eastAsia="Calibri" w:hAnsi="Calibri" w:cs="Calibri"/>
          <w:sz w:val="22"/>
          <w:szCs w:val="22"/>
        </w:rPr>
        <w:t>icaj</w:t>
      </w:r>
      <w:r w:rsidR="001362D0">
        <w:rPr>
          <w:rFonts w:ascii="Calibri" w:eastAsia="Calibri" w:hAnsi="Calibri" w:cs="Calibri"/>
          <w:spacing w:val="-2"/>
          <w:sz w:val="22"/>
          <w:szCs w:val="22"/>
        </w:rPr>
        <w:t>o</w:t>
      </w:r>
      <w:r w:rsidR="001362D0">
        <w:rPr>
          <w:rFonts w:ascii="Calibri" w:eastAsia="Calibri" w:hAnsi="Calibri" w:cs="Calibri"/>
          <w:spacing w:val="1"/>
          <w:sz w:val="22"/>
          <w:szCs w:val="22"/>
        </w:rPr>
        <w:t>/</w:t>
      </w:r>
      <w:r w:rsidR="001362D0">
        <w:rPr>
          <w:rFonts w:ascii="Calibri" w:eastAsia="Calibri" w:hAnsi="Calibri" w:cs="Calibri"/>
          <w:sz w:val="22"/>
          <w:szCs w:val="22"/>
        </w:rPr>
        <w:t>i</w:t>
      </w:r>
      <w:r w:rsidR="001362D0">
        <w:rPr>
          <w:rFonts w:ascii="Calibri" w:eastAsia="Calibri" w:hAnsi="Calibri" w:cs="Calibri"/>
          <w:spacing w:val="-1"/>
          <w:sz w:val="22"/>
          <w:szCs w:val="22"/>
        </w:rPr>
        <w:t>nd</w:t>
      </w:r>
      <w:r w:rsidR="001362D0">
        <w:rPr>
          <w:rFonts w:ascii="Calibri" w:eastAsia="Calibri" w:hAnsi="Calibri" w:cs="Calibri"/>
          <w:sz w:val="22"/>
          <w:szCs w:val="22"/>
        </w:rPr>
        <w:t>ex</w:t>
      </w:r>
    </w:p>
    <w:p w14:paraId="407E8986" w14:textId="77777777" w:rsidR="007378F1" w:rsidRDefault="007378F1">
      <w:pPr>
        <w:spacing w:before="3" w:line="160" w:lineRule="exact"/>
        <w:rPr>
          <w:sz w:val="16"/>
          <w:szCs w:val="16"/>
        </w:rPr>
      </w:pPr>
    </w:p>
    <w:p w14:paraId="516EA3DC" w14:textId="77777777" w:rsidR="007378F1" w:rsidRDefault="001362D0">
      <w:pPr>
        <w:spacing w:line="240" w:lineRule="exact"/>
        <w:ind w:left="5033" w:right="912"/>
        <w:jc w:val="center"/>
        <w:rPr>
          <w:rFonts w:ascii="Arial" w:eastAsia="Arial" w:hAnsi="Arial" w:cs="Arial"/>
          <w:sz w:val="22"/>
          <w:szCs w:val="22"/>
        </w:rPr>
      </w:pPr>
      <w:r>
        <w:rPr>
          <w:rFonts w:ascii="Arial" w:eastAsia="Arial" w:hAnsi="Arial" w:cs="Arial"/>
          <w:position w:val="-1"/>
          <w:sz w:val="22"/>
          <w:szCs w:val="22"/>
        </w:rPr>
        <w:t>p</w:t>
      </w:r>
      <w:r>
        <w:rPr>
          <w:rFonts w:ascii="Arial" w:eastAsia="Arial" w:hAnsi="Arial" w:cs="Arial"/>
          <w:spacing w:val="1"/>
          <w:position w:val="-1"/>
          <w:sz w:val="22"/>
          <w:szCs w:val="22"/>
        </w:rPr>
        <w:t>-I</w:t>
      </w:r>
      <w:r>
        <w:rPr>
          <w:rFonts w:ascii="Arial" w:eastAsia="Arial" w:hAnsi="Arial" w:cs="Arial"/>
          <w:spacing w:val="-1"/>
          <w:position w:val="-1"/>
          <w:sz w:val="22"/>
          <w:szCs w:val="22"/>
        </w:rPr>
        <w:t>SSN</w:t>
      </w:r>
      <w:hyperlink r:id="rId9">
        <w:r>
          <w:rPr>
            <w:rFonts w:ascii="Arial" w:eastAsia="Arial" w:hAnsi="Arial" w:cs="Arial"/>
            <w:spacing w:val="1"/>
            <w:position w:val="-1"/>
            <w:sz w:val="22"/>
            <w:szCs w:val="22"/>
          </w:rPr>
          <w:t>:</w:t>
        </w:r>
        <w:r>
          <w:rPr>
            <w:rFonts w:ascii="Arial" w:eastAsia="Arial" w:hAnsi="Arial" w:cs="Arial"/>
            <w:color w:val="0462C1"/>
            <w:position w:val="-1"/>
            <w:sz w:val="22"/>
            <w:szCs w:val="22"/>
            <w:u w:val="single" w:color="0462C1"/>
          </w:rPr>
          <w:t>271</w:t>
        </w:r>
        <w:r>
          <w:rPr>
            <w:rFonts w:ascii="Arial" w:eastAsia="Arial" w:hAnsi="Arial" w:cs="Arial"/>
            <w:color w:val="0462C1"/>
            <w:spacing w:val="-3"/>
            <w:position w:val="-1"/>
            <w:sz w:val="22"/>
            <w:szCs w:val="22"/>
            <w:u w:val="single" w:color="0462C1"/>
          </w:rPr>
          <w:t>5</w:t>
        </w:r>
        <w:r>
          <w:rPr>
            <w:rFonts w:ascii="Arial" w:eastAsia="Arial" w:hAnsi="Arial" w:cs="Arial"/>
            <w:color w:val="0462C1"/>
            <w:spacing w:val="1"/>
            <w:position w:val="-1"/>
            <w:sz w:val="22"/>
            <w:szCs w:val="22"/>
            <w:u w:val="single" w:color="0462C1"/>
          </w:rPr>
          <w:t>-</w:t>
        </w:r>
        <w:r>
          <w:rPr>
            <w:rFonts w:ascii="Arial" w:eastAsia="Arial" w:hAnsi="Arial" w:cs="Arial"/>
            <w:color w:val="0462C1"/>
            <w:position w:val="-1"/>
            <w:sz w:val="22"/>
            <w:szCs w:val="22"/>
            <w:u w:val="single" w:color="0462C1"/>
          </w:rPr>
          <w:t>5463</w:t>
        </w:r>
        <w:r>
          <w:rPr>
            <w:rFonts w:ascii="Arial" w:eastAsia="Arial" w:hAnsi="Arial" w:cs="Arial"/>
            <w:color w:val="000000"/>
            <w:position w:val="-1"/>
            <w:sz w:val="22"/>
            <w:szCs w:val="22"/>
          </w:rPr>
          <w:t>,</w:t>
        </w:r>
      </w:hyperlink>
      <w:r>
        <w:rPr>
          <w:rFonts w:ascii="Arial" w:eastAsia="Arial" w:hAnsi="Arial" w:cs="Arial"/>
          <w:color w:val="000000"/>
          <w:position w:val="-1"/>
          <w:sz w:val="22"/>
          <w:szCs w:val="22"/>
        </w:rPr>
        <w:t xml:space="preserve"> e</w:t>
      </w:r>
      <w:r>
        <w:rPr>
          <w:rFonts w:ascii="Arial" w:eastAsia="Arial" w:hAnsi="Arial" w:cs="Arial"/>
          <w:color w:val="000000"/>
          <w:spacing w:val="-2"/>
          <w:position w:val="-1"/>
          <w:sz w:val="22"/>
          <w:szCs w:val="22"/>
        </w:rPr>
        <w:t>-</w:t>
      </w:r>
      <w:r>
        <w:rPr>
          <w:rFonts w:ascii="Arial" w:eastAsia="Arial" w:hAnsi="Arial" w:cs="Arial"/>
          <w:color w:val="000000"/>
          <w:spacing w:val="1"/>
          <w:position w:val="-1"/>
          <w:sz w:val="22"/>
          <w:szCs w:val="22"/>
        </w:rPr>
        <w:t>I</w:t>
      </w:r>
      <w:r>
        <w:rPr>
          <w:rFonts w:ascii="Arial" w:eastAsia="Arial" w:hAnsi="Arial" w:cs="Arial"/>
          <w:color w:val="000000"/>
          <w:spacing w:val="-3"/>
          <w:position w:val="-1"/>
          <w:sz w:val="22"/>
          <w:szCs w:val="22"/>
        </w:rPr>
        <w:t>S</w:t>
      </w:r>
      <w:r>
        <w:rPr>
          <w:rFonts w:ascii="Arial" w:eastAsia="Arial" w:hAnsi="Arial" w:cs="Arial"/>
          <w:color w:val="000000"/>
          <w:spacing w:val="-1"/>
          <w:position w:val="-1"/>
          <w:sz w:val="22"/>
          <w:szCs w:val="22"/>
        </w:rPr>
        <w:t>SN</w:t>
      </w:r>
      <w:hyperlink r:id="rId10">
        <w:r>
          <w:rPr>
            <w:rFonts w:ascii="Arial" w:eastAsia="Arial" w:hAnsi="Arial" w:cs="Arial"/>
            <w:color w:val="000000"/>
            <w:spacing w:val="2"/>
            <w:position w:val="-1"/>
            <w:sz w:val="22"/>
            <w:szCs w:val="22"/>
          </w:rPr>
          <w:t>:</w:t>
        </w:r>
        <w:r>
          <w:rPr>
            <w:rFonts w:ascii="Arial" w:eastAsia="Arial" w:hAnsi="Arial" w:cs="Arial"/>
            <w:color w:val="0462C1"/>
            <w:position w:val="-1"/>
            <w:sz w:val="22"/>
            <w:szCs w:val="22"/>
            <w:u w:val="single" w:color="0462C1"/>
          </w:rPr>
          <w:t>2715</w:t>
        </w:r>
        <w:r>
          <w:rPr>
            <w:rFonts w:ascii="Arial" w:eastAsia="Arial" w:hAnsi="Arial" w:cs="Arial"/>
            <w:color w:val="0462C1"/>
            <w:spacing w:val="1"/>
            <w:position w:val="-1"/>
            <w:sz w:val="22"/>
            <w:szCs w:val="22"/>
            <w:u w:val="single" w:color="0462C1"/>
          </w:rPr>
          <w:t>-</w:t>
        </w:r>
        <w:r>
          <w:rPr>
            <w:rFonts w:ascii="Arial" w:eastAsia="Arial" w:hAnsi="Arial" w:cs="Arial"/>
            <w:color w:val="0462C1"/>
            <w:position w:val="-1"/>
            <w:sz w:val="22"/>
            <w:szCs w:val="22"/>
            <w:u w:val="single" w:color="0462C1"/>
          </w:rPr>
          <w:t>5978</w:t>
        </w:r>
      </w:hyperlink>
    </w:p>
    <w:p w14:paraId="1C910205" w14:textId="77777777" w:rsidR="007378F1" w:rsidRDefault="007378F1">
      <w:pPr>
        <w:spacing w:line="200" w:lineRule="exact"/>
      </w:pPr>
    </w:p>
    <w:p w14:paraId="02073E28" w14:textId="77777777" w:rsidR="007378F1" w:rsidRDefault="007378F1">
      <w:pPr>
        <w:spacing w:before="10" w:line="200" w:lineRule="exact"/>
      </w:pPr>
    </w:p>
    <w:p w14:paraId="67BF8D29" w14:textId="1BC0F572" w:rsidR="007378F1" w:rsidRPr="006212BA" w:rsidRDefault="006212BA" w:rsidP="006212BA">
      <w:pPr>
        <w:spacing w:line="240" w:lineRule="exact"/>
        <w:ind w:left="142" w:right="869" w:firstLine="709"/>
        <w:jc w:val="center"/>
        <w:rPr>
          <w:rFonts w:ascii="Arial" w:eastAsia="Arial" w:hAnsi="Arial" w:cs="Arial"/>
          <w:sz w:val="18"/>
          <w:szCs w:val="18"/>
        </w:rPr>
      </w:pPr>
      <w:r w:rsidRPr="006212BA">
        <w:rPr>
          <w:rFonts w:ascii="Arial" w:hAnsi="Arial" w:cs="Arial"/>
          <w:b/>
          <w:bCs/>
          <w:sz w:val="18"/>
          <w:szCs w:val="18"/>
        </w:rPr>
        <w:t>ANALISIS KENAIKAN BERAT BADAN BAYI USIA</w:t>
      </w:r>
      <w:r>
        <w:rPr>
          <w:rFonts w:ascii="Arial" w:hAnsi="Arial" w:cs="Arial"/>
          <w:b/>
          <w:bCs/>
          <w:sz w:val="18"/>
          <w:szCs w:val="18"/>
        </w:rPr>
        <w:t xml:space="preserve"> </w:t>
      </w:r>
      <w:r w:rsidR="005753CD">
        <w:rPr>
          <w:rFonts w:ascii="Arial" w:hAnsi="Arial" w:cs="Arial"/>
          <w:b/>
          <w:bCs/>
          <w:sz w:val="18"/>
          <w:szCs w:val="18"/>
        </w:rPr>
        <w:t xml:space="preserve">1 </w:t>
      </w:r>
      <w:r w:rsidRPr="006212BA">
        <w:rPr>
          <w:rFonts w:ascii="Arial" w:hAnsi="Arial" w:cs="Arial"/>
          <w:b/>
          <w:bCs/>
          <w:sz w:val="18"/>
          <w:szCs w:val="18"/>
        </w:rPr>
        <w:t>BULAN PADA BAYI DENGAN BERAT BADAN LAHIR RENDAH DI PUSKESMAS AIKMEL TAHUN 2024</w:t>
      </w:r>
    </w:p>
    <w:p w14:paraId="3A974AC4" w14:textId="77777777" w:rsidR="007378F1" w:rsidRDefault="007378F1">
      <w:pPr>
        <w:spacing w:before="4" w:line="100" w:lineRule="exact"/>
        <w:rPr>
          <w:sz w:val="11"/>
          <w:szCs w:val="11"/>
        </w:rPr>
      </w:pPr>
    </w:p>
    <w:p w14:paraId="591C181E" w14:textId="55F24AC8" w:rsidR="007378F1" w:rsidRPr="0049266C" w:rsidRDefault="006212BA">
      <w:pPr>
        <w:ind w:left="1703" w:right="1781"/>
        <w:jc w:val="center"/>
        <w:rPr>
          <w:rFonts w:ascii="Arial" w:eastAsia="Arial" w:hAnsi="Arial" w:cs="Arial"/>
          <w:sz w:val="12"/>
          <w:szCs w:val="12"/>
          <w:vertAlign w:val="superscript"/>
        </w:rPr>
      </w:pPr>
      <w:proofErr w:type="spellStart"/>
      <w:r>
        <w:rPr>
          <w:rFonts w:ascii="Arial" w:eastAsia="Arial" w:hAnsi="Arial" w:cs="Arial"/>
          <w:b/>
          <w:sz w:val="18"/>
          <w:szCs w:val="18"/>
        </w:rPr>
        <w:t>Ati</w:t>
      </w:r>
      <w:proofErr w:type="spellEnd"/>
      <w:r>
        <w:rPr>
          <w:rFonts w:ascii="Arial" w:eastAsia="Arial" w:hAnsi="Arial" w:cs="Arial"/>
          <w:b/>
          <w:sz w:val="18"/>
          <w:szCs w:val="18"/>
        </w:rPr>
        <w:t xml:space="preserve"> </w:t>
      </w:r>
      <w:proofErr w:type="spellStart"/>
      <w:r>
        <w:rPr>
          <w:rFonts w:ascii="Arial" w:eastAsia="Arial" w:hAnsi="Arial" w:cs="Arial"/>
          <w:b/>
          <w:sz w:val="18"/>
          <w:szCs w:val="18"/>
        </w:rPr>
        <w:t>Sulianty</w:t>
      </w:r>
      <w:proofErr w:type="spellEnd"/>
      <w:r w:rsidR="001362D0">
        <w:rPr>
          <w:rFonts w:ascii="Arial" w:eastAsia="Arial" w:hAnsi="Arial" w:cs="Arial"/>
          <w:position w:val="6"/>
          <w:sz w:val="12"/>
          <w:szCs w:val="12"/>
        </w:rPr>
        <w:t>1</w:t>
      </w:r>
      <w:r w:rsidR="001362D0">
        <w:rPr>
          <w:rFonts w:ascii="Arial" w:eastAsia="Arial" w:hAnsi="Arial" w:cs="Arial"/>
          <w:spacing w:val="-1"/>
          <w:position w:val="6"/>
          <w:sz w:val="12"/>
          <w:szCs w:val="12"/>
        </w:rPr>
        <w:t>*</w:t>
      </w:r>
      <w:r w:rsidR="001362D0">
        <w:rPr>
          <w:rFonts w:ascii="Arial" w:eastAsia="Arial" w:hAnsi="Arial" w:cs="Arial"/>
          <w:sz w:val="18"/>
          <w:szCs w:val="18"/>
        </w:rPr>
        <w:t>,</w:t>
      </w:r>
      <w:r w:rsidR="001362D0">
        <w:rPr>
          <w:rFonts w:ascii="Arial" w:eastAsia="Arial" w:hAnsi="Arial" w:cs="Arial"/>
          <w:spacing w:val="1"/>
          <w:sz w:val="18"/>
          <w:szCs w:val="18"/>
        </w:rPr>
        <w:t xml:space="preserve"> </w:t>
      </w:r>
      <w:proofErr w:type="spellStart"/>
      <w:r w:rsidR="001362D0">
        <w:rPr>
          <w:rFonts w:ascii="Arial" w:eastAsia="Arial" w:hAnsi="Arial" w:cs="Arial"/>
          <w:b/>
          <w:sz w:val="18"/>
          <w:szCs w:val="18"/>
        </w:rPr>
        <w:t>Ba</w:t>
      </w:r>
      <w:r w:rsidR="001362D0">
        <w:rPr>
          <w:rFonts w:ascii="Arial" w:eastAsia="Arial" w:hAnsi="Arial" w:cs="Arial"/>
          <w:b/>
          <w:spacing w:val="-2"/>
          <w:sz w:val="18"/>
          <w:szCs w:val="18"/>
        </w:rPr>
        <w:t>i</w:t>
      </w:r>
      <w:r w:rsidR="001362D0">
        <w:rPr>
          <w:rFonts w:ascii="Arial" w:eastAsia="Arial" w:hAnsi="Arial" w:cs="Arial"/>
          <w:b/>
          <w:sz w:val="18"/>
          <w:szCs w:val="18"/>
        </w:rPr>
        <w:t>q</w:t>
      </w:r>
      <w:proofErr w:type="spellEnd"/>
      <w:r w:rsidR="001362D0">
        <w:rPr>
          <w:rFonts w:ascii="Arial" w:eastAsia="Arial" w:hAnsi="Arial" w:cs="Arial"/>
          <w:b/>
          <w:spacing w:val="1"/>
          <w:sz w:val="18"/>
          <w:szCs w:val="18"/>
        </w:rPr>
        <w:t xml:space="preserve"> </w:t>
      </w:r>
      <w:proofErr w:type="spellStart"/>
      <w:r w:rsidR="001362D0">
        <w:rPr>
          <w:rFonts w:ascii="Arial" w:eastAsia="Arial" w:hAnsi="Arial" w:cs="Arial"/>
          <w:b/>
          <w:sz w:val="18"/>
          <w:szCs w:val="18"/>
        </w:rPr>
        <w:t>Yu</w:t>
      </w:r>
      <w:r w:rsidR="001362D0">
        <w:rPr>
          <w:rFonts w:ascii="Arial" w:eastAsia="Arial" w:hAnsi="Arial" w:cs="Arial"/>
          <w:b/>
          <w:spacing w:val="1"/>
          <w:sz w:val="18"/>
          <w:szCs w:val="18"/>
        </w:rPr>
        <w:t>n</w:t>
      </w:r>
      <w:r w:rsidR="001362D0">
        <w:rPr>
          <w:rFonts w:ascii="Arial" w:eastAsia="Arial" w:hAnsi="Arial" w:cs="Arial"/>
          <w:b/>
          <w:sz w:val="18"/>
          <w:szCs w:val="18"/>
        </w:rPr>
        <w:t>i</w:t>
      </w:r>
      <w:proofErr w:type="spellEnd"/>
      <w:r w:rsidR="001362D0">
        <w:rPr>
          <w:rFonts w:ascii="Arial" w:eastAsia="Arial" w:hAnsi="Arial" w:cs="Arial"/>
          <w:b/>
          <w:spacing w:val="1"/>
          <w:sz w:val="18"/>
          <w:szCs w:val="18"/>
        </w:rPr>
        <w:t xml:space="preserve"> </w:t>
      </w:r>
      <w:proofErr w:type="spellStart"/>
      <w:r w:rsidR="001362D0">
        <w:rPr>
          <w:rFonts w:ascii="Arial" w:eastAsia="Arial" w:hAnsi="Arial" w:cs="Arial"/>
          <w:b/>
          <w:sz w:val="18"/>
          <w:szCs w:val="18"/>
        </w:rPr>
        <w:t>F</w:t>
      </w:r>
      <w:r w:rsidR="001362D0">
        <w:rPr>
          <w:rFonts w:ascii="Arial" w:eastAsia="Arial" w:hAnsi="Arial" w:cs="Arial"/>
          <w:b/>
          <w:spacing w:val="1"/>
          <w:sz w:val="18"/>
          <w:szCs w:val="18"/>
        </w:rPr>
        <w:t>i</w:t>
      </w:r>
      <w:r w:rsidR="001362D0">
        <w:rPr>
          <w:rFonts w:ascii="Arial" w:eastAsia="Arial" w:hAnsi="Arial" w:cs="Arial"/>
          <w:b/>
          <w:sz w:val="18"/>
          <w:szCs w:val="18"/>
        </w:rPr>
        <w:t>tri</w:t>
      </w:r>
      <w:proofErr w:type="spellEnd"/>
      <w:r w:rsidR="001362D0">
        <w:rPr>
          <w:rFonts w:ascii="Arial" w:eastAsia="Arial" w:hAnsi="Arial" w:cs="Arial"/>
          <w:b/>
          <w:spacing w:val="-2"/>
          <w:sz w:val="18"/>
          <w:szCs w:val="18"/>
        </w:rPr>
        <w:t xml:space="preserve"> </w:t>
      </w:r>
      <w:proofErr w:type="spellStart"/>
      <w:r w:rsidR="001362D0">
        <w:rPr>
          <w:rFonts w:ascii="Arial" w:eastAsia="Arial" w:hAnsi="Arial" w:cs="Arial"/>
          <w:b/>
          <w:sz w:val="18"/>
          <w:szCs w:val="18"/>
        </w:rPr>
        <w:t>H</w:t>
      </w:r>
      <w:r w:rsidR="001362D0">
        <w:rPr>
          <w:rFonts w:ascii="Arial" w:eastAsia="Arial" w:hAnsi="Arial" w:cs="Arial"/>
          <w:b/>
          <w:spacing w:val="1"/>
          <w:sz w:val="18"/>
          <w:szCs w:val="18"/>
        </w:rPr>
        <w:t>am</w:t>
      </w:r>
      <w:r w:rsidR="001362D0">
        <w:rPr>
          <w:rFonts w:ascii="Arial" w:eastAsia="Arial" w:hAnsi="Arial" w:cs="Arial"/>
          <w:b/>
          <w:sz w:val="18"/>
          <w:szCs w:val="18"/>
        </w:rPr>
        <w:t>i</w:t>
      </w:r>
      <w:r w:rsidR="001362D0">
        <w:rPr>
          <w:rFonts w:ascii="Arial" w:eastAsia="Arial" w:hAnsi="Arial" w:cs="Arial"/>
          <w:b/>
          <w:spacing w:val="1"/>
          <w:sz w:val="18"/>
          <w:szCs w:val="18"/>
        </w:rPr>
        <w:t>d</w:t>
      </w:r>
      <w:r w:rsidR="001362D0">
        <w:rPr>
          <w:rFonts w:ascii="Arial" w:eastAsia="Arial" w:hAnsi="Arial" w:cs="Arial"/>
          <w:b/>
          <w:spacing w:val="-2"/>
          <w:sz w:val="18"/>
          <w:szCs w:val="18"/>
        </w:rPr>
        <w:t>i</w:t>
      </w:r>
      <w:r w:rsidR="001362D0">
        <w:rPr>
          <w:rFonts w:ascii="Arial" w:eastAsia="Arial" w:hAnsi="Arial" w:cs="Arial"/>
          <w:b/>
          <w:spacing w:val="1"/>
          <w:sz w:val="18"/>
          <w:szCs w:val="18"/>
        </w:rPr>
        <w:t>ya</w:t>
      </w:r>
      <w:r w:rsidR="001362D0">
        <w:rPr>
          <w:rFonts w:ascii="Arial" w:eastAsia="Arial" w:hAnsi="Arial" w:cs="Arial"/>
          <w:b/>
          <w:sz w:val="18"/>
          <w:szCs w:val="18"/>
        </w:rPr>
        <w:t>nt</w:t>
      </w:r>
      <w:r w:rsidR="001362D0">
        <w:rPr>
          <w:rFonts w:ascii="Arial" w:eastAsia="Arial" w:hAnsi="Arial" w:cs="Arial"/>
          <w:b/>
          <w:spacing w:val="1"/>
          <w:sz w:val="18"/>
          <w:szCs w:val="18"/>
        </w:rPr>
        <w:t>i</w:t>
      </w:r>
      <w:proofErr w:type="spellEnd"/>
      <w:proofErr w:type="gramStart"/>
      <w:r w:rsidR="001362D0">
        <w:rPr>
          <w:rFonts w:ascii="Arial" w:eastAsia="Arial" w:hAnsi="Arial" w:cs="Arial"/>
          <w:b/>
          <w:position w:val="6"/>
          <w:sz w:val="12"/>
          <w:szCs w:val="12"/>
        </w:rPr>
        <w:t>2</w:t>
      </w:r>
      <w:r w:rsidR="001362D0">
        <w:rPr>
          <w:rFonts w:ascii="Arial" w:eastAsia="Arial" w:hAnsi="Arial" w:cs="Arial"/>
          <w:b/>
          <w:spacing w:val="1"/>
          <w:position w:val="6"/>
          <w:sz w:val="12"/>
          <w:szCs w:val="12"/>
        </w:rPr>
        <w:t xml:space="preserve"> </w:t>
      </w:r>
      <w:r w:rsidR="001362D0">
        <w:rPr>
          <w:rFonts w:ascii="Arial" w:eastAsia="Arial" w:hAnsi="Arial" w:cs="Arial"/>
          <w:b/>
          <w:sz w:val="18"/>
          <w:szCs w:val="18"/>
        </w:rPr>
        <w:t>,</w:t>
      </w:r>
      <w:proofErr w:type="gramEnd"/>
      <w:r w:rsidR="001362D0">
        <w:rPr>
          <w:rFonts w:ascii="Arial" w:eastAsia="Arial" w:hAnsi="Arial" w:cs="Arial"/>
          <w:b/>
          <w:spacing w:val="1"/>
          <w:sz w:val="18"/>
          <w:szCs w:val="18"/>
        </w:rPr>
        <w:t xml:space="preserve"> </w:t>
      </w:r>
      <w:proofErr w:type="spellStart"/>
      <w:r w:rsidR="0049266C">
        <w:rPr>
          <w:rFonts w:ascii="Arial" w:eastAsia="Arial" w:hAnsi="Arial" w:cs="Arial"/>
          <w:b/>
          <w:spacing w:val="1"/>
          <w:sz w:val="18"/>
          <w:szCs w:val="18"/>
        </w:rPr>
        <w:t>Intan</w:t>
      </w:r>
      <w:proofErr w:type="spellEnd"/>
      <w:r w:rsidR="0049266C">
        <w:rPr>
          <w:rFonts w:ascii="Arial" w:eastAsia="Arial" w:hAnsi="Arial" w:cs="Arial"/>
          <w:b/>
          <w:spacing w:val="1"/>
          <w:sz w:val="18"/>
          <w:szCs w:val="18"/>
        </w:rPr>
        <w:t xml:space="preserve"> </w:t>
      </w:r>
      <w:proofErr w:type="spellStart"/>
      <w:r w:rsidR="0049266C">
        <w:rPr>
          <w:rFonts w:ascii="Arial" w:eastAsia="Arial" w:hAnsi="Arial" w:cs="Arial"/>
          <w:b/>
          <w:spacing w:val="1"/>
          <w:sz w:val="18"/>
          <w:szCs w:val="18"/>
        </w:rPr>
        <w:t>Gumilang</w:t>
      </w:r>
      <w:proofErr w:type="spellEnd"/>
      <w:r w:rsidR="0049266C">
        <w:rPr>
          <w:rFonts w:ascii="Arial" w:eastAsia="Arial" w:hAnsi="Arial" w:cs="Arial"/>
          <w:b/>
          <w:spacing w:val="1"/>
          <w:sz w:val="18"/>
          <w:szCs w:val="18"/>
        </w:rPr>
        <w:t xml:space="preserve"> </w:t>
      </w:r>
      <w:proofErr w:type="spellStart"/>
      <w:r w:rsidR="0049266C">
        <w:rPr>
          <w:rFonts w:ascii="Arial" w:eastAsia="Arial" w:hAnsi="Arial" w:cs="Arial"/>
          <w:b/>
          <w:spacing w:val="1"/>
          <w:sz w:val="18"/>
          <w:szCs w:val="18"/>
        </w:rPr>
        <w:t>Pratiwi</w:t>
      </w:r>
      <w:proofErr w:type="spellEnd"/>
      <w:r w:rsidR="001362D0">
        <w:rPr>
          <w:rFonts w:ascii="Arial" w:eastAsia="Arial" w:hAnsi="Arial" w:cs="Arial"/>
          <w:b/>
          <w:position w:val="6"/>
          <w:sz w:val="12"/>
          <w:szCs w:val="12"/>
        </w:rPr>
        <w:t>3</w:t>
      </w:r>
    </w:p>
    <w:p w14:paraId="25D62BB7" w14:textId="77777777" w:rsidR="007378F1" w:rsidRDefault="007378F1">
      <w:pPr>
        <w:spacing w:before="8" w:line="100" w:lineRule="exact"/>
        <w:rPr>
          <w:sz w:val="11"/>
          <w:szCs w:val="11"/>
        </w:rPr>
      </w:pPr>
    </w:p>
    <w:p w14:paraId="2457C5C7" w14:textId="77777777" w:rsidR="007378F1" w:rsidRDefault="001362D0">
      <w:pPr>
        <w:ind w:left="3127" w:right="3203"/>
        <w:jc w:val="center"/>
        <w:rPr>
          <w:rFonts w:ascii="Arial" w:eastAsia="Arial" w:hAnsi="Arial" w:cs="Arial"/>
          <w:sz w:val="18"/>
          <w:szCs w:val="18"/>
        </w:rPr>
      </w:pPr>
      <w:r>
        <w:rPr>
          <w:rFonts w:ascii="Arial" w:eastAsia="Arial" w:hAnsi="Arial" w:cs="Arial"/>
          <w:i/>
          <w:position w:val="6"/>
          <w:sz w:val="12"/>
          <w:szCs w:val="12"/>
        </w:rPr>
        <w:t>1</w:t>
      </w:r>
      <w:proofErr w:type="spellStart"/>
      <w:r>
        <w:rPr>
          <w:rFonts w:ascii="Arial" w:eastAsia="Arial" w:hAnsi="Arial" w:cs="Arial"/>
          <w:i/>
          <w:sz w:val="18"/>
          <w:szCs w:val="18"/>
        </w:rPr>
        <w:t>P</w:t>
      </w:r>
      <w:r>
        <w:rPr>
          <w:rFonts w:ascii="Arial" w:eastAsia="Arial" w:hAnsi="Arial" w:cs="Arial"/>
          <w:i/>
          <w:spacing w:val="1"/>
          <w:sz w:val="18"/>
          <w:szCs w:val="18"/>
        </w:rPr>
        <w:t>ol</w:t>
      </w:r>
      <w:r>
        <w:rPr>
          <w:rFonts w:ascii="Arial" w:eastAsia="Arial" w:hAnsi="Arial" w:cs="Arial"/>
          <w:i/>
          <w:sz w:val="18"/>
          <w:szCs w:val="18"/>
        </w:rPr>
        <w:t>t</w:t>
      </w:r>
      <w:r>
        <w:rPr>
          <w:rFonts w:ascii="Arial" w:eastAsia="Arial" w:hAnsi="Arial" w:cs="Arial"/>
          <w:i/>
          <w:spacing w:val="-1"/>
          <w:sz w:val="18"/>
          <w:szCs w:val="18"/>
        </w:rPr>
        <w:t>e</w:t>
      </w:r>
      <w:r>
        <w:rPr>
          <w:rFonts w:ascii="Arial" w:eastAsia="Arial" w:hAnsi="Arial" w:cs="Arial"/>
          <w:i/>
          <w:spacing w:val="1"/>
          <w:sz w:val="18"/>
          <w:szCs w:val="18"/>
        </w:rPr>
        <w:t>k</w:t>
      </w:r>
      <w:r>
        <w:rPr>
          <w:rFonts w:ascii="Arial" w:eastAsia="Arial" w:hAnsi="Arial" w:cs="Arial"/>
          <w:i/>
          <w:spacing w:val="-1"/>
          <w:sz w:val="18"/>
          <w:szCs w:val="18"/>
        </w:rPr>
        <w:t>k</w:t>
      </w:r>
      <w:r>
        <w:rPr>
          <w:rFonts w:ascii="Arial" w:eastAsia="Arial" w:hAnsi="Arial" w:cs="Arial"/>
          <w:i/>
          <w:spacing w:val="1"/>
          <w:sz w:val="18"/>
          <w:szCs w:val="18"/>
        </w:rPr>
        <w:t>e</w:t>
      </w:r>
      <w:r>
        <w:rPr>
          <w:rFonts w:ascii="Arial" w:eastAsia="Arial" w:hAnsi="Arial" w:cs="Arial"/>
          <w:i/>
          <w:sz w:val="18"/>
          <w:szCs w:val="18"/>
        </w:rPr>
        <w:t>s</w:t>
      </w:r>
      <w:proofErr w:type="spellEnd"/>
      <w:r>
        <w:rPr>
          <w:rFonts w:ascii="Arial" w:eastAsia="Arial" w:hAnsi="Arial" w:cs="Arial"/>
          <w:i/>
          <w:spacing w:val="1"/>
          <w:sz w:val="18"/>
          <w:szCs w:val="18"/>
        </w:rPr>
        <w:t xml:space="preserve"> </w:t>
      </w:r>
      <w:proofErr w:type="spellStart"/>
      <w:r>
        <w:rPr>
          <w:rFonts w:ascii="Arial" w:eastAsia="Arial" w:hAnsi="Arial" w:cs="Arial"/>
          <w:i/>
          <w:sz w:val="18"/>
          <w:szCs w:val="18"/>
        </w:rPr>
        <w:t>K</w:t>
      </w:r>
      <w:r>
        <w:rPr>
          <w:rFonts w:ascii="Arial" w:eastAsia="Arial" w:hAnsi="Arial" w:cs="Arial"/>
          <w:i/>
          <w:spacing w:val="1"/>
          <w:sz w:val="18"/>
          <w:szCs w:val="18"/>
        </w:rPr>
        <w:t>e</w:t>
      </w:r>
      <w:r>
        <w:rPr>
          <w:rFonts w:ascii="Arial" w:eastAsia="Arial" w:hAnsi="Arial" w:cs="Arial"/>
          <w:i/>
          <w:spacing w:val="-1"/>
          <w:sz w:val="18"/>
          <w:szCs w:val="18"/>
        </w:rPr>
        <w:t>m</w:t>
      </w:r>
      <w:r>
        <w:rPr>
          <w:rFonts w:ascii="Arial" w:eastAsia="Arial" w:hAnsi="Arial" w:cs="Arial"/>
          <w:i/>
          <w:spacing w:val="-2"/>
          <w:sz w:val="18"/>
          <w:szCs w:val="18"/>
        </w:rPr>
        <w:t>e</w:t>
      </w:r>
      <w:r>
        <w:rPr>
          <w:rFonts w:ascii="Arial" w:eastAsia="Arial" w:hAnsi="Arial" w:cs="Arial"/>
          <w:i/>
          <w:spacing w:val="1"/>
          <w:sz w:val="18"/>
          <w:szCs w:val="18"/>
        </w:rPr>
        <w:t>nk</w:t>
      </w:r>
      <w:r>
        <w:rPr>
          <w:rFonts w:ascii="Arial" w:eastAsia="Arial" w:hAnsi="Arial" w:cs="Arial"/>
          <w:i/>
          <w:spacing w:val="-2"/>
          <w:sz w:val="18"/>
          <w:szCs w:val="18"/>
        </w:rPr>
        <w:t>e</w:t>
      </w:r>
      <w:r>
        <w:rPr>
          <w:rFonts w:ascii="Arial" w:eastAsia="Arial" w:hAnsi="Arial" w:cs="Arial"/>
          <w:i/>
          <w:sz w:val="18"/>
          <w:szCs w:val="18"/>
        </w:rPr>
        <w:t>s</w:t>
      </w:r>
      <w:proofErr w:type="spellEnd"/>
      <w:r>
        <w:rPr>
          <w:rFonts w:ascii="Arial" w:eastAsia="Arial" w:hAnsi="Arial" w:cs="Arial"/>
          <w:i/>
          <w:spacing w:val="1"/>
          <w:sz w:val="18"/>
          <w:szCs w:val="18"/>
        </w:rPr>
        <w:t xml:space="preserve"> </w:t>
      </w:r>
      <w:proofErr w:type="spellStart"/>
      <w:r>
        <w:rPr>
          <w:rFonts w:ascii="Arial" w:eastAsia="Arial" w:hAnsi="Arial" w:cs="Arial"/>
          <w:i/>
          <w:spacing w:val="-1"/>
          <w:sz w:val="18"/>
          <w:szCs w:val="18"/>
        </w:rPr>
        <w:t>M</w:t>
      </w:r>
      <w:r>
        <w:rPr>
          <w:rFonts w:ascii="Arial" w:eastAsia="Arial" w:hAnsi="Arial" w:cs="Arial"/>
          <w:i/>
          <w:spacing w:val="1"/>
          <w:sz w:val="18"/>
          <w:szCs w:val="18"/>
        </w:rPr>
        <w:t>a</w:t>
      </w:r>
      <w:r>
        <w:rPr>
          <w:rFonts w:ascii="Arial" w:eastAsia="Arial" w:hAnsi="Arial" w:cs="Arial"/>
          <w:i/>
          <w:sz w:val="18"/>
          <w:szCs w:val="18"/>
        </w:rPr>
        <w:t>t</w:t>
      </w:r>
      <w:r>
        <w:rPr>
          <w:rFonts w:ascii="Arial" w:eastAsia="Arial" w:hAnsi="Arial" w:cs="Arial"/>
          <w:i/>
          <w:spacing w:val="1"/>
          <w:sz w:val="18"/>
          <w:szCs w:val="18"/>
        </w:rPr>
        <w:t>a</w:t>
      </w:r>
      <w:r>
        <w:rPr>
          <w:rFonts w:ascii="Arial" w:eastAsia="Arial" w:hAnsi="Arial" w:cs="Arial"/>
          <w:i/>
          <w:spacing w:val="-2"/>
          <w:sz w:val="18"/>
          <w:szCs w:val="18"/>
        </w:rPr>
        <w:t>ra</w:t>
      </w:r>
      <w:r>
        <w:rPr>
          <w:rFonts w:ascii="Arial" w:eastAsia="Arial" w:hAnsi="Arial" w:cs="Arial"/>
          <w:i/>
          <w:spacing w:val="-1"/>
          <w:sz w:val="18"/>
          <w:szCs w:val="18"/>
        </w:rPr>
        <w:t>m</w:t>
      </w:r>
      <w:proofErr w:type="spellEnd"/>
      <w:r>
        <w:rPr>
          <w:rFonts w:ascii="Arial" w:eastAsia="Arial" w:hAnsi="Arial" w:cs="Arial"/>
          <w:i/>
          <w:sz w:val="18"/>
          <w:szCs w:val="18"/>
        </w:rPr>
        <w:t>,</w:t>
      </w:r>
      <w:r>
        <w:rPr>
          <w:rFonts w:ascii="Arial" w:eastAsia="Arial" w:hAnsi="Arial" w:cs="Arial"/>
          <w:i/>
          <w:spacing w:val="2"/>
          <w:sz w:val="18"/>
          <w:szCs w:val="18"/>
        </w:rPr>
        <w:t xml:space="preserve"> </w:t>
      </w:r>
      <w:r>
        <w:rPr>
          <w:rFonts w:ascii="Arial" w:eastAsia="Arial" w:hAnsi="Arial" w:cs="Arial"/>
          <w:i/>
          <w:sz w:val="18"/>
          <w:szCs w:val="18"/>
        </w:rPr>
        <w:t>I</w:t>
      </w:r>
      <w:r>
        <w:rPr>
          <w:rFonts w:ascii="Arial" w:eastAsia="Arial" w:hAnsi="Arial" w:cs="Arial"/>
          <w:i/>
          <w:spacing w:val="1"/>
          <w:sz w:val="18"/>
          <w:szCs w:val="18"/>
        </w:rPr>
        <w:t>ndon</w:t>
      </w:r>
      <w:r>
        <w:rPr>
          <w:rFonts w:ascii="Arial" w:eastAsia="Arial" w:hAnsi="Arial" w:cs="Arial"/>
          <w:i/>
          <w:spacing w:val="-2"/>
          <w:sz w:val="18"/>
          <w:szCs w:val="18"/>
        </w:rPr>
        <w:t>e</w:t>
      </w:r>
      <w:r>
        <w:rPr>
          <w:rFonts w:ascii="Arial" w:eastAsia="Arial" w:hAnsi="Arial" w:cs="Arial"/>
          <w:i/>
          <w:spacing w:val="1"/>
          <w:sz w:val="18"/>
          <w:szCs w:val="18"/>
        </w:rPr>
        <w:t>s</w:t>
      </w:r>
      <w:r>
        <w:rPr>
          <w:rFonts w:ascii="Arial" w:eastAsia="Arial" w:hAnsi="Arial" w:cs="Arial"/>
          <w:i/>
          <w:spacing w:val="-2"/>
          <w:sz w:val="18"/>
          <w:szCs w:val="18"/>
        </w:rPr>
        <w:t>i</w:t>
      </w:r>
      <w:r>
        <w:rPr>
          <w:rFonts w:ascii="Arial" w:eastAsia="Arial" w:hAnsi="Arial" w:cs="Arial"/>
          <w:i/>
          <w:sz w:val="18"/>
          <w:szCs w:val="18"/>
        </w:rPr>
        <w:t>a</w:t>
      </w:r>
    </w:p>
    <w:p w14:paraId="564B22E8" w14:textId="77777777" w:rsidR="007378F1" w:rsidRDefault="001362D0">
      <w:pPr>
        <w:spacing w:before="27"/>
        <w:ind w:left="3127" w:right="3203"/>
        <w:jc w:val="center"/>
        <w:rPr>
          <w:rFonts w:ascii="Arial" w:eastAsia="Arial" w:hAnsi="Arial" w:cs="Arial"/>
          <w:sz w:val="18"/>
          <w:szCs w:val="18"/>
        </w:rPr>
      </w:pPr>
      <w:r>
        <w:rPr>
          <w:rFonts w:ascii="Arial" w:eastAsia="Arial" w:hAnsi="Arial" w:cs="Arial"/>
          <w:i/>
          <w:position w:val="6"/>
          <w:sz w:val="12"/>
          <w:szCs w:val="12"/>
        </w:rPr>
        <w:t>2</w:t>
      </w:r>
      <w:proofErr w:type="spellStart"/>
      <w:r>
        <w:rPr>
          <w:rFonts w:ascii="Arial" w:eastAsia="Arial" w:hAnsi="Arial" w:cs="Arial"/>
          <w:i/>
          <w:sz w:val="18"/>
          <w:szCs w:val="18"/>
        </w:rPr>
        <w:t>P</w:t>
      </w:r>
      <w:r>
        <w:rPr>
          <w:rFonts w:ascii="Arial" w:eastAsia="Arial" w:hAnsi="Arial" w:cs="Arial"/>
          <w:i/>
          <w:spacing w:val="1"/>
          <w:sz w:val="18"/>
          <w:szCs w:val="18"/>
        </w:rPr>
        <w:t>ol</w:t>
      </w:r>
      <w:r>
        <w:rPr>
          <w:rFonts w:ascii="Arial" w:eastAsia="Arial" w:hAnsi="Arial" w:cs="Arial"/>
          <w:i/>
          <w:sz w:val="18"/>
          <w:szCs w:val="18"/>
        </w:rPr>
        <w:t>t</w:t>
      </w:r>
      <w:r>
        <w:rPr>
          <w:rFonts w:ascii="Arial" w:eastAsia="Arial" w:hAnsi="Arial" w:cs="Arial"/>
          <w:i/>
          <w:spacing w:val="-1"/>
          <w:sz w:val="18"/>
          <w:szCs w:val="18"/>
        </w:rPr>
        <w:t>e</w:t>
      </w:r>
      <w:r>
        <w:rPr>
          <w:rFonts w:ascii="Arial" w:eastAsia="Arial" w:hAnsi="Arial" w:cs="Arial"/>
          <w:i/>
          <w:spacing w:val="1"/>
          <w:sz w:val="18"/>
          <w:szCs w:val="18"/>
        </w:rPr>
        <w:t>k</w:t>
      </w:r>
      <w:r>
        <w:rPr>
          <w:rFonts w:ascii="Arial" w:eastAsia="Arial" w:hAnsi="Arial" w:cs="Arial"/>
          <w:i/>
          <w:spacing w:val="-1"/>
          <w:sz w:val="18"/>
          <w:szCs w:val="18"/>
        </w:rPr>
        <w:t>k</w:t>
      </w:r>
      <w:r>
        <w:rPr>
          <w:rFonts w:ascii="Arial" w:eastAsia="Arial" w:hAnsi="Arial" w:cs="Arial"/>
          <w:i/>
          <w:spacing w:val="1"/>
          <w:sz w:val="18"/>
          <w:szCs w:val="18"/>
        </w:rPr>
        <w:t>e</w:t>
      </w:r>
      <w:r>
        <w:rPr>
          <w:rFonts w:ascii="Arial" w:eastAsia="Arial" w:hAnsi="Arial" w:cs="Arial"/>
          <w:i/>
          <w:sz w:val="18"/>
          <w:szCs w:val="18"/>
        </w:rPr>
        <w:t>s</w:t>
      </w:r>
      <w:proofErr w:type="spellEnd"/>
      <w:r>
        <w:rPr>
          <w:rFonts w:ascii="Arial" w:eastAsia="Arial" w:hAnsi="Arial" w:cs="Arial"/>
          <w:i/>
          <w:spacing w:val="1"/>
          <w:sz w:val="18"/>
          <w:szCs w:val="18"/>
        </w:rPr>
        <w:t xml:space="preserve"> </w:t>
      </w:r>
      <w:proofErr w:type="spellStart"/>
      <w:r>
        <w:rPr>
          <w:rFonts w:ascii="Arial" w:eastAsia="Arial" w:hAnsi="Arial" w:cs="Arial"/>
          <w:i/>
          <w:sz w:val="18"/>
          <w:szCs w:val="18"/>
        </w:rPr>
        <w:t>K</w:t>
      </w:r>
      <w:r>
        <w:rPr>
          <w:rFonts w:ascii="Arial" w:eastAsia="Arial" w:hAnsi="Arial" w:cs="Arial"/>
          <w:i/>
          <w:spacing w:val="1"/>
          <w:sz w:val="18"/>
          <w:szCs w:val="18"/>
        </w:rPr>
        <w:t>e</w:t>
      </w:r>
      <w:r>
        <w:rPr>
          <w:rFonts w:ascii="Arial" w:eastAsia="Arial" w:hAnsi="Arial" w:cs="Arial"/>
          <w:i/>
          <w:spacing w:val="-1"/>
          <w:sz w:val="18"/>
          <w:szCs w:val="18"/>
        </w:rPr>
        <w:t>m</w:t>
      </w:r>
      <w:r>
        <w:rPr>
          <w:rFonts w:ascii="Arial" w:eastAsia="Arial" w:hAnsi="Arial" w:cs="Arial"/>
          <w:i/>
          <w:spacing w:val="-2"/>
          <w:sz w:val="18"/>
          <w:szCs w:val="18"/>
        </w:rPr>
        <w:t>e</w:t>
      </w:r>
      <w:r>
        <w:rPr>
          <w:rFonts w:ascii="Arial" w:eastAsia="Arial" w:hAnsi="Arial" w:cs="Arial"/>
          <w:i/>
          <w:spacing w:val="1"/>
          <w:sz w:val="18"/>
          <w:szCs w:val="18"/>
        </w:rPr>
        <w:t>nk</w:t>
      </w:r>
      <w:r>
        <w:rPr>
          <w:rFonts w:ascii="Arial" w:eastAsia="Arial" w:hAnsi="Arial" w:cs="Arial"/>
          <w:i/>
          <w:spacing w:val="-2"/>
          <w:sz w:val="18"/>
          <w:szCs w:val="18"/>
        </w:rPr>
        <w:t>e</w:t>
      </w:r>
      <w:r>
        <w:rPr>
          <w:rFonts w:ascii="Arial" w:eastAsia="Arial" w:hAnsi="Arial" w:cs="Arial"/>
          <w:i/>
          <w:sz w:val="18"/>
          <w:szCs w:val="18"/>
        </w:rPr>
        <w:t>s</w:t>
      </w:r>
      <w:proofErr w:type="spellEnd"/>
      <w:r>
        <w:rPr>
          <w:rFonts w:ascii="Arial" w:eastAsia="Arial" w:hAnsi="Arial" w:cs="Arial"/>
          <w:i/>
          <w:spacing w:val="1"/>
          <w:sz w:val="18"/>
          <w:szCs w:val="18"/>
        </w:rPr>
        <w:t xml:space="preserve"> </w:t>
      </w:r>
      <w:proofErr w:type="spellStart"/>
      <w:r>
        <w:rPr>
          <w:rFonts w:ascii="Arial" w:eastAsia="Arial" w:hAnsi="Arial" w:cs="Arial"/>
          <w:i/>
          <w:spacing w:val="-1"/>
          <w:sz w:val="18"/>
          <w:szCs w:val="18"/>
        </w:rPr>
        <w:t>M</w:t>
      </w:r>
      <w:r>
        <w:rPr>
          <w:rFonts w:ascii="Arial" w:eastAsia="Arial" w:hAnsi="Arial" w:cs="Arial"/>
          <w:i/>
          <w:spacing w:val="1"/>
          <w:sz w:val="18"/>
          <w:szCs w:val="18"/>
        </w:rPr>
        <w:t>a</w:t>
      </w:r>
      <w:r>
        <w:rPr>
          <w:rFonts w:ascii="Arial" w:eastAsia="Arial" w:hAnsi="Arial" w:cs="Arial"/>
          <w:i/>
          <w:sz w:val="18"/>
          <w:szCs w:val="18"/>
        </w:rPr>
        <w:t>t</w:t>
      </w:r>
      <w:r>
        <w:rPr>
          <w:rFonts w:ascii="Arial" w:eastAsia="Arial" w:hAnsi="Arial" w:cs="Arial"/>
          <w:i/>
          <w:spacing w:val="1"/>
          <w:sz w:val="18"/>
          <w:szCs w:val="18"/>
        </w:rPr>
        <w:t>a</w:t>
      </w:r>
      <w:r>
        <w:rPr>
          <w:rFonts w:ascii="Arial" w:eastAsia="Arial" w:hAnsi="Arial" w:cs="Arial"/>
          <w:i/>
          <w:spacing w:val="-2"/>
          <w:sz w:val="18"/>
          <w:szCs w:val="18"/>
        </w:rPr>
        <w:t>ra</w:t>
      </w:r>
      <w:r>
        <w:rPr>
          <w:rFonts w:ascii="Arial" w:eastAsia="Arial" w:hAnsi="Arial" w:cs="Arial"/>
          <w:i/>
          <w:spacing w:val="1"/>
          <w:sz w:val="18"/>
          <w:szCs w:val="18"/>
        </w:rPr>
        <w:t>m</w:t>
      </w:r>
      <w:proofErr w:type="spellEnd"/>
      <w:r>
        <w:rPr>
          <w:rFonts w:ascii="Arial" w:eastAsia="Arial" w:hAnsi="Arial" w:cs="Arial"/>
          <w:i/>
          <w:sz w:val="18"/>
          <w:szCs w:val="18"/>
        </w:rPr>
        <w:t>,</w:t>
      </w:r>
      <w:r>
        <w:rPr>
          <w:rFonts w:ascii="Arial" w:eastAsia="Arial" w:hAnsi="Arial" w:cs="Arial"/>
          <w:i/>
          <w:spacing w:val="1"/>
          <w:sz w:val="18"/>
          <w:szCs w:val="18"/>
        </w:rPr>
        <w:t xml:space="preserve"> </w:t>
      </w:r>
      <w:r>
        <w:rPr>
          <w:rFonts w:ascii="Arial" w:eastAsia="Arial" w:hAnsi="Arial" w:cs="Arial"/>
          <w:i/>
          <w:sz w:val="18"/>
          <w:szCs w:val="18"/>
        </w:rPr>
        <w:t>I</w:t>
      </w:r>
      <w:r>
        <w:rPr>
          <w:rFonts w:ascii="Arial" w:eastAsia="Arial" w:hAnsi="Arial" w:cs="Arial"/>
          <w:i/>
          <w:spacing w:val="1"/>
          <w:sz w:val="18"/>
          <w:szCs w:val="18"/>
        </w:rPr>
        <w:t>ndon</w:t>
      </w:r>
      <w:r>
        <w:rPr>
          <w:rFonts w:ascii="Arial" w:eastAsia="Arial" w:hAnsi="Arial" w:cs="Arial"/>
          <w:i/>
          <w:spacing w:val="-2"/>
          <w:sz w:val="18"/>
          <w:szCs w:val="18"/>
        </w:rPr>
        <w:t>e</w:t>
      </w:r>
      <w:r>
        <w:rPr>
          <w:rFonts w:ascii="Arial" w:eastAsia="Arial" w:hAnsi="Arial" w:cs="Arial"/>
          <w:i/>
          <w:spacing w:val="1"/>
          <w:sz w:val="18"/>
          <w:szCs w:val="18"/>
        </w:rPr>
        <w:t>s</w:t>
      </w:r>
      <w:r>
        <w:rPr>
          <w:rFonts w:ascii="Arial" w:eastAsia="Arial" w:hAnsi="Arial" w:cs="Arial"/>
          <w:i/>
          <w:spacing w:val="-2"/>
          <w:sz w:val="18"/>
          <w:szCs w:val="18"/>
        </w:rPr>
        <w:t>i</w:t>
      </w:r>
      <w:r>
        <w:rPr>
          <w:rFonts w:ascii="Arial" w:eastAsia="Arial" w:hAnsi="Arial" w:cs="Arial"/>
          <w:i/>
          <w:sz w:val="18"/>
          <w:szCs w:val="18"/>
        </w:rPr>
        <w:t>a</w:t>
      </w:r>
    </w:p>
    <w:p w14:paraId="1B87004A" w14:textId="3B8A3C48" w:rsidR="007378F1" w:rsidRDefault="001362D0" w:rsidP="006212BA">
      <w:pPr>
        <w:spacing w:before="27" w:line="200" w:lineRule="exact"/>
        <w:ind w:left="3119" w:right="3279"/>
        <w:jc w:val="center"/>
        <w:rPr>
          <w:rFonts w:ascii="Arial" w:eastAsia="Arial" w:hAnsi="Arial" w:cs="Arial"/>
          <w:sz w:val="18"/>
          <w:szCs w:val="18"/>
        </w:rPr>
      </w:pPr>
      <w:r>
        <w:rPr>
          <w:rFonts w:ascii="Arial" w:eastAsia="Arial" w:hAnsi="Arial" w:cs="Arial"/>
          <w:i/>
          <w:position w:val="5"/>
          <w:sz w:val="12"/>
          <w:szCs w:val="12"/>
        </w:rPr>
        <w:t>3</w:t>
      </w:r>
      <w:proofErr w:type="spellStart"/>
      <w:r w:rsidR="006212BA">
        <w:rPr>
          <w:rFonts w:ascii="Arial" w:eastAsia="Arial" w:hAnsi="Arial" w:cs="Arial"/>
          <w:i/>
          <w:position w:val="-1"/>
          <w:sz w:val="18"/>
          <w:szCs w:val="18"/>
        </w:rPr>
        <w:t>Poltekkes</w:t>
      </w:r>
      <w:proofErr w:type="spellEnd"/>
      <w:r w:rsidR="006212BA">
        <w:rPr>
          <w:rFonts w:ascii="Arial" w:eastAsia="Arial" w:hAnsi="Arial" w:cs="Arial"/>
          <w:i/>
          <w:position w:val="-1"/>
          <w:sz w:val="18"/>
          <w:szCs w:val="18"/>
        </w:rPr>
        <w:t xml:space="preserve"> </w:t>
      </w:r>
      <w:proofErr w:type="spellStart"/>
      <w:r w:rsidR="006212BA">
        <w:rPr>
          <w:rFonts w:ascii="Arial" w:eastAsia="Arial" w:hAnsi="Arial" w:cs="Arial"/>
          <w:i/>
          <w:position w:val="-1"/>
          <w:sz w:val="18"/>
          <w:szCs w:val="18"/>
        </w:rPr>
        <w:t>Kemenkes</w:t>
      </w:r>
      <w:proofErr w:type="spellEnd"/>
      <w:r w:rsidR="006212BA">
        <w:rPr>
          <w:rFonts w:ascii="Arial" w:eastAsia="Arial" w:hAnsi="Arial" w:cs="Arial"/>
          <w:i/>
          <w:position w:val="-1"/>
          <w:sz w:val="18"/>
          <w:szCs w:val="18"/>
        </w:rPr>
        <w:t xml:space="preserve"> </w:t>
      </w:r>
      <w:proofErr w:type="spellStart"/>
      <w:r w:rsidR="006212BA">
        <w:rPr>
          <w:rFonts w:ascii="Arial" w:eastAsia="Arial" w:hAnsi="Arial" w:cs="Arial"/>
          <w:i/>
          <w:position w:val="-1"/>
          <w:sz w:val="18"/>
          <w:szCs w:val="18"/>
        </w:rPr>
        <w:t>Mataram</w:t>
      </w:r>
      <w:proofErr w:type="spellEnd"/>
      <w:r w:rsidR="006212BA">
        <w:rPr>
          <w:rFonts w:ascii="Arial" w:eastAsia="Arial" w:hAnsi="Arial" w:cs="Arial"/>
          <w:i/>
          <w:position w:val="-1"/>
          <w:sz w:val="18"/>
          <w:szCs w:val="18"/>
        </w:rPr>
        <w:t>, Indonesia</w:t>
      </w:r>
    </w:p>
    <w:p w14:paraId="2522E0D7" w14:textId="77777777" w:rsidR="007378F1" w:rsidRDefault="007378F1">
      <w:pPr>
        <w:spacing w:line="200" w:lineRule="exact"/>
      </w:pPr>
    </w:p>
    <w:p w14:paraId="4618564C" w14:textId="77777777" w:rsidR="007378F1" w:rsidRDefault="007378F1">
      <w:pPr>
        <w:spacing w:before="12" w:line="280" w:lineRule="exact"/>
        <w:rPr>
          <w:sz w:val="28"/>
          <w:szCs w:val="28"/>
        </w:rPr>
      </w:pPr>
    </w:p>
    <w:tbl>
      <w:tblPr>
        <w:tblW w:w="0" w:type="auto"/>
        <w:tblInd w:w="313" w:type="dxa"/>
        <w:tblLayout w:type="fixed"/>
        <w:tblCellMar>
          <w:left w:w="0" w:type="dxa"/>
          <w:right w:w="0" w:type="dxa"/>
        </w:tblCellMar>
        <w:tblLook w:val="01E0" w:firstRow="1" w:lastRow="1" w:firstColumn="1" w:lastColumn="1" w:noHBand="0" w:noVBand="0"/>
      </w:tblPr>
      <w:tblGrid>
        <w:gridCol w:w="5384"/>
        <w:gridCol w:w="314"/>
        <w:gridCol w:w="1432"/>
        <w:gridCol w:w="2226"/>
      </w:tblGrid>
      <w:tr w:rsidR="007378F1" w14:paraId="3EC0B991" w14:textId="77777777">
        <w:trPr>
          <w:trHeight w:hRule="exact" w:val="237"/>
        </w:trPr>
        <w:tc>
          <w:tcPr>
            <w:tcW w:w="5384" w:type="dxa"/>
            <w:tcBorders>
              <w:top w:val="single" w:sz="5" w:space="0" w:color="000000"/>
              <w:left w:val="nil"/>
              <w:bottom w:val="nil"/>
              <w:right w:val="nil"/>
            </w:tcBorders>
            <w:shd w:val="clear" w:color="auto" w:fill="FF99CC"/>
          </w:tcPr>
          <w:p w14:paraId="2EB3724F" w14:textId="77777777" w:rsidR="007378F1" w:rsidRDefault="001362D0">
            <w:pPr>
              <w:spacing w:line="200" w:lineRule="exact"/>
              <w:ind w:left="108"/>
              <w:rPr>
                <w:rFonts w:ascii="Arial" w:eastAsia="Arial" w:hAnsi="Arial" w:cs="Arial"/>
                <w:sz w:val="18"/>
                <w:szCs w:val="18"/>
              </w:rPr>
            </w:pPr>
            <w:r>
              <w:rPr>
                <w:rFonts w:ascii="Arial" w:eastAsia="Arial" w:hAnsi="Arial" w:cs="Arial"/>
                <w:b/>
                <w:sz w:val="18"/>
                <w:szCs w:val="18"/>
              </w:rPr>
              <w:t>A B S T</w:t>
            </w:r>
            <w:r>
              <w:rPr>
                <w:rFonts w:ascii="Arial" w:eastAsia="Arial" w:hAnsi="Arial" w:cs="Arial"/>
                <w:b/>
                <w:spacing w:val="1"/>
                <w:sz w:val="18"/>
                <w:szCs w:val="18"/>
              </w:rPr>
              <w:t xml:space="preserve"> </w:t>
            </w:r>
            <w:r>
              <w:rPr>
                <w:rFonts w:ascii="Arial" w:eastAsia="Arial" w:hAnsi="Arial" w:cs="Arial"/>
                <w:b/>
                <w:sz w:val="18"/>
                <w:szCs w:val="18"/>
              </w:rPr>
              <w:t>R A C T</w:t>
            </w:r>
          </w:p>
        </w:tc>
        <w:tc>
          <w:tcPr>
            <w:tcW w:w="314" w:type="dxa"/>
            <w:tcBorders>
              <w:top w:val="nil"/>
              <w:left w:val="nil"/>
              <w:bottom w:val="nil"/>
              <w:right w:val="nil"/>
            </w:tcBorders>
          </w:tcPr>
          <w:p w14:paraId="35350C3A" w14:textId="77777777" w:rsidR="007378F1" w:rsidRDefault="007378F1"/>
        </w:tc>
        <w:tc>
          <w:tcPr>
            <w:tcW w:w="1432" w:type="dxa"/>
            <w:tcBorders>
              <w:top w:val="single" w:sz="5" w:space="0" w:color="000000"/>
              <w:left w:val="nil"/>
              <w:bottom w:val="nil"/>
              <w:right w:val="nil"/>
            </w:tcBorders>
            <w:shd w:val="clear" w:color="auto" w:fill="FF99CC"/>
          </w:tcPr>
          <w:p w14:paraId="4F22EA81" w14:textId="77777777" w:rsidR="007378F1" w:rsidRDefault="001362D0">
            <w:pPr>
              <w:spacing w:line="200" w:lineRule="exact"/>
              <w:ind w:left="108"/>
              <w:rPr>
                <w:rFonts w:ascii="Arial" w:eastAsia="Arial" w:hAnsi="Arial" w:cs="Arial"/>
                <w:sz w:val="18"/>
                <w:szCs w:val="18"/>
              </w:rPr>
            </w:pPr>
            <w:r>
              <w:rPr>
                <w:rFonts w:ascii="Arial" w:eastAsia="Arial" w:hAnsi="Arial" w:cs="Arial"/>
                <w:b/>
                <w:sz w:val="18"/>
                <w:szCs w:val="18"/>
              </w:rPr>
              <w:t>A</w:t>
            </w:r>
            <w:r>
              <w:rPr>
                <w:rFonts w:ascii="Arial" w:eastAsia="Arial" w:hAnsi="Arial" w:cs="Arial"/>
                <w:b/>
                <w:spacing w:val="-1"/>
                <w:sz w:val="18"/>
                <w:szCs w:val="18"/>
              </w:rPr>
              <w:t>R</w:t>
            </w:r>
            <w:r>
              <w:rPr>
                <w:rFonts w:ascii="Arial" w:eastAsia="Arial" w:hAnsi="Arial" w:cs="Arial"/>
                <w:b/>
                <w:sz w:val="18"/>
                <w:szCs w:val="18"/>
              </w:rPr>
              <w:t>T</w:t>
            </w:r>
            <w:r>
              <w:rPr>
                <w:rFonts w:ascii="Arial" w:eastAsia="Arial" w:hAnsi="Arial" w:cs="Arial"/>
                <w:b/>
                <w:spacing w:val="1"/>
                <w:sz w:val="18"/>
                <w:szCs w:val="18"/>
              </w:rPr>
              <w:t>I</w:t>
            </w:r>
            <w:r>
              <w:rPr>
                <w:rFonts w:ascii="Arial" w:eastAsia="Arial" w:hAnsi="Arial" w:cs="Arial"/>
                <w:b/>
                <w:sz w:val="18"/>
                <w:szCs w:val="18"/>
              </w:rPr>
              <w:t xml:space="preserve">CLE </w:t>
            </w:r>
            <w:r>
              <w:rPr>
                <w:rFonts w:ascii="Arial" w:eastAsia="Arial" w:hAnsi="Arial" w:cs="Arial"/>
                <w:b/>
                <w:spacing w:val="1"/>
                <w:sz w:val="18"/>
                <w:szCs w:val="18"/>
              </w:rPr>
              <w:t>I</w:t>
            </w:r>
            <w:r>
              <w:rPr>
                <w:rFonts w:ascii="Arial" w:eastAsia="Arial" w:hAnsi="Arial" w:cs="Arial"/>
                <w:b/>
                <w:sz w:val="18"/>
                <w:szCs w:val="18"/>
              </w:rPr>
              <w:t>NFO</w:t>
            </w:r>
          </w:p>
        </w:tc>
        <w:tc>
          <w:tcPr>
            <w:tcW w:w="2226" w:type="dxa"/>
            <w:vMerge w:val="restart"/>
            <w:tcBorders>
              <w:top w:val="single" w:sz="5" w:space="0" w:color="000000"/>
              <w:left w:val="nil"/>
              <w:right w:val="nil"/>
            </w:tcBorders>
            <w:shd w:val="clear" w:color="auto" w:fill="FF99CC"/>
          </w:tcPr>
          <w:p w14:paraId="098B441D" w14:textId="77777777" w:rsidR="007378F1" w:rsidRDefault="007378F1"/>
        </w:tc>
      </w:tr>
      <w:tr w:rsidR="007378F1" w14:paraId="78F1EA1F" w14:textId="77777777">
        <w:trPr>
          <w:trHeight w:hRule="exact" w:val="231"/>
        </w:trPr>
        <w:tc>
          <w:tcPr>
            <w:tcW w:w="5384" w:type="dxa"/>
            <w:tcBorders>
              <w:top w:val="nil"/>
              <w:left w:val="nil"/>
              <w:bottom w:val="nil"/>
              <w:right w:val="nil"/>
            </w:tcBorders>
          </w:tcPr>
          <w:p w14:paraId="029BCFE3" w14:textId="77777777" w:rsidR="007378F1" w:rsidRDefault="007378F1"/>
        </w:tc>
        <w:tc>
          <w:tcPr>
            <w:tcW w:w="314" w:type="dxa"/>
            <w:tcBorders>
              <w:top w:val="nil"/>
              <w:left w:val="nil"/>
              <w:bottom w:val="nil"/>
              <w:right w:val="nil"/>
            </w:tcBorders>
          </w:tcPr>
          <w:p w14:paraId="2E82F3A2" w14:textId="77777777" w:rsidR="007378F1" w:rsidRDefault="007378F1"/>
        </w:tc>
        <w:tc>
          <w:tcPr>
            <w:tcW w:w="1432" w:type="dxa"/>
            <w:tcBorders>
              <w:top w:val="nil"/>
              <w:left w:val="nil"/>
              <w:bottom w:val="nil"/>
              <w:right w:val="nil"/>
            </w:tcBorders>
          </w:tcPr>
          <w:p w14:paraId="70C96238" w14:textId="77777777" w:rsidR="007378F1" w:rsidRDefault="001362D0">
            <w:pPr>
              <w:spacing w:line="200" w:lineRule="exact"/>
              <w:ind w:left="108"/>
              <w:rPr>
                <w:rFonts w:ascii="Arial" w:eastAsia="Arial" w:hAnsi="Arial" w:cs="Arial"/>
                <w:sz w:val="18"/>
                <w:szCs w:val="18"/>
              </w:rPr>
            </w:pPr>
            <w:r>
              <w:rPr>
                <w:rFonts w:ascii="Arial" w:eastAsia="Arial" w:hAnsi="Arial" w:cs="Arial"/>
                <w:sz w:val="18"/>
                <w:szCs w:val="18"/>
              </w:rPr>
              <w:t>Art</w:t>
            </w:r>
            <w:r>
              <w:rPr>
                <w:rFonts w:ascii="Arial" w:eastAsia="Arial" w:hAnsi="Arial" w:cs="Arial"/>
                <w:spacing w:val="1"/>
                <w:sz w:val="18"/>
                <w:szCs w:val="18"/>
              </w:rPr>
              <w:t>ic</w:t>
            </w:r>
            <w:r>
              <w:rPr>
                <w:rFonts w:ascii="Arial" w:eastAsia="Arial" w:hAnsi="Arial" w:cs="Arial"/>
                <w:spacing w:val="-2"/>
                <w:sz w:val="18"/>
                <w:szCs w:val="18"/>
              </w:rPr>
              <w:t>l</w:t>
            </w:r>
            <w:r>
              <w:rPr>
                <w:rFonts w:ascii="Arial" w:eastAsia="Arial" w:hAnsi="Arial" w:cs="Arial"/>
                <w:sz w:val="18"/>
                <w:szCs w:val="18"/>
              </w:rPr>
              <w:t>e</w:t>
            </w:r>
            <w:r>
              <w:rPr>
                <w:rFonts w:ascii="Arial" w:eastAsia="Arial" w:hAnsi="Arial" w:cs="Arial"/>
                <w:spacing w:val="1"/>
                <w:sz w:val="18"/>
                <w:szCs w:val="18"/>
              </w:rPr>
              <w:t xml:space="preserve"> h</w:t>
            </w:r>
            <w:r>
              <w:rPr>
                <w:rFonts w:ascii="Arial" w:eastAsia="Arial" w:hAnsi="Arial" w:cs="Arial"/>
                <w:spacing w:val="-2"/>
                <w:sz w:val="18"/>
                <w:szCs w:val="18"/>
              </w:rPr>
              <w:t>i</w:t>
            </w:r>
            <w:r>
              <w:rPr>
                <w:rFonts w:ascii="Arial" w:eastAsia="Arial" w:hAnsi="Arial" w:cs="Arial"/>
                <w:spacing w:val="1"/>
                <w:sz w:val="18"/>
                <w:szCs w:val="18"/>
              </w:rPr>
              <w:t>s</w:t>
            </w:r>
            <w:r>
              <w:rPr>
                <w:rFonts w:ascii="Arial" w:eastAsia="Arial" w:hAnsi="Arial" w:cs="Arial"/>
                <w:sz w:val="18"/>
                <w:szCs w:val="18"/>
              </w:rPr>
              <w:t>t</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z w:val="18"/>
                <w:szCs w:val="18"/>
              </w:rPr>
              <w:t>y</w:t>
            </w:r>
          </w:p>
        </w:tc>
        <w:tc>
          <w:tcPr>
            <w:tcW w:w="2226" w:type="dxa"/>
            <w:vMerge/>
            <w:tcBorders>
              <w:left w:val="nil"/>
              <w:right w:val="nil"/>
            </w:tcBorders>
            <w:shd w:val="clear" w:color="auto" w:fill="FF99CC"/>
          </w:tcPr>
          <w:p w14:paraId="78CA036A" w14:textId="77777777" w:rsidR="007378F1" w:rsidRDefault="007378F1"/>
        </w:tc>
      </w:tr>
      <w:tr w:rsidR="007378F1" w:rsidRPr="00BA7BA2" w14:paraId="1D92FF6C" w14:textId="77777777">
        <w:trPr>
          <w:trHeight w:hRule="exact" w:val="238"/>
        </w:trPr>
        <w:tc>
          <w:tcPr>
            <w:tcW w:w="5384" w:type="dxa"/>
            <w:tcBorders>
              <w:top w:val="nil"/>
              <w:left w:val="nil"/>
              <w:bottom w:val="nil"/>
              <w:right w:val="nil"/>
            </w:tcBorders>
          </w:tcPr>
          <w:p w14:paraId="73AFA7C3" w14:textId="13CAE0C7" w:rsidR="007378F1" w:rsidRPr="00BA7BA2" w:rsidRDefault="0024760A" w:rsidP="00912E1E">
            <w:pPr>
              <w:spacing w:before="6"/>
              <w:ind w:left="108"/>
              <w:jc w:val="both"/>
              <w:rPr>
                <w:rFonts w:ascii="Arial" w:eastAsia="Arial" w:hAnsi="Arial" w:cs="Arial"/>
                <w:sz w:val="18"/>
                <w:szCs w:val="18"/>
              </w:rPr>
            </w:pPr>
            <w:r w:rsidRPr="00BA7BA2">
              <w:rPr>
                <w:rFonts w:ascii="Arial" w:hAnsi="Arial" w:cs="Arial"/>
                <w:sz w:val="18"/>
                <w:szCs w:val="18"/>
              </w:rPr>
              <w:t xml:space="preserve">Growth at the age of 1 month is an important beginning for babies with a history of low birth weight (LBW). Gestational age, gender and birth weight are factors that must be considered in the growth process. The purpose of this study was to determine the relationship between gestational age, gender and birth weight with weight at 1 month of </w:t>
            </w:r>
            <w:proofErr w:type="spellStart"/>
            <w:proofErr w:type="gramStart"/>
            <w:r w:rsidRPr="00BA7BA2">
              <w:rPr>
                <w:rFonts w:ascii="Arial" w:hAnsi="Arial" w:cs="Arial"/>
                <w:sz w:val="18"/>
                <w:szCs w:val="18"/>
              </w:rPr>
              <w:t>age.</w:t>
            </w:r>
            <w:r w:rsidR="001362D0" w:rsidRPr="00BA7BA2">
              <w:rPr>
                <w:rFonts w:ascii="Arial" w:eastAsia="Arial" w:hAnsi="Arial" w:cs="Arial"/>
                <w:sz w:val="18"/>
                <w:szCs w:val="18"/>
              </w:rPr>
              <w:t>E</w:t>
            </w:r>
            <w:r w:rsidR="001362D0" w:rsidRPr="00BA7BA2">
              <w:rPr>
                <w:rFonts w:ascii="Arial" w:eastAsia="Arial" w:hAnsi="Arial" w:cs="Arial"/>
                <w:spacing w:val="1"/>
                <w:sz w:val="18"/>
                <w:szCs w:val="18"/>
              </w:rPr>
              <w:t>a</w:t>
            </w:r>
            <w:r w:rsidR="001362D0" w:rsidRPr="00BA7BA2">
              <w:rPr>
                <w:rFonts w:ascii="Arial" w:eastAsia="Arial" w:hAnsi="Arial" w:cs="Arial"/>
                <w:sz w:val="18"/>
                <w:szCs w:val="18"/>
              </w:rPr>
              <w:t>r</w:t>
            </w:r>
            <w:r w:rsidR="001362D0" w:rsidRPr="00BA7BA2">
              <w:rPr>
                <w:rFonts w:ascii="Arial" w:eastAsia="Arial" w:hAnsi="Arial" w:cs="Arial"/>
                <w:spacing w:val="1"/>
                <w:sz w:val="18"/>
                <w:szCs w:val="18"/>
              </w:rPr>
              <w:t>l</w:t>
            </w:r>
            <w:r w:rsidR="001362D0" w:rsidRPr="00BA7BA2">
              <w:rPr>
                <w:rFonts w:ascii="Arial" w:eastAsia="Arial" w:hAnsi="Arial" w:cs="Arial"/>
                <w:sz w:val="18"/>
                <w:szCs w:val="18"/>
              </w:rPr>
              <w:t>y</w:t>
            </w:r>
            <w:proofErr w:type="spellEnd"/>
            <w:proofErr w:type="gramEnd"/>
            <w:r w:rsidR="001362D0" w:rsidRPr="00BA7BA2">
              <w:rPr>
                <w:rFonts w:ascii="Arial" w:eastAsia="Arial" w:hAnsi="Arial" w:cs="Arial"/>
                <w:spacing w:val="9"/>
                <w:sz w:val="18"/>
                <w:szCs w:val="18"/>
              </w:rPr>
              <w:t xml:space="preserve"> </w:t>
            </w:r>
            <w:r w:rsidR="001362D0" w:rsidRPr="00BA7BA2">
              <w:rPr>
                <w:rFonts w:ascii="Arial" w:eastAsia="Arial" w:hAnsi="Arial" w:cs="Arial"/>
                <w:spacing w:val="-1"/>
                <w:sz w:val="18"/>
                <w:szCs w:val="18"/>
              </w:rPr>
              <w:t>m</w:t>
            </w:r>
            <w:r w:rsidR="001362D0" w:rsidRPr="00BA7BA2">
              <w:rPr>
                <w:rFonts w:ascii="Arial" w:eastAsia="Arial" w:hAnsi="Arial" w:cs="Arial"/>
                <w:spacing w:val="1"/>
                <w:sz w:val="18"/>
                <w:szCs w:val="18"/>
              </w:rPr>
              <w:t>a</w:t>
            </w:r>
            <w:r w:rsidR="001362D0" w:rsidRPr="00BA7BA2">
              <w:rPr>
                <w:rFonts w:ascii="Arial" w:eastAsia="Arial" w:hAnsi="Arial" w:cs="Arial"/>
                <w:sz w:val="18"/>
                <w:szCs w:val="18"/>
              </w:rPr>
              <w:t>rr</w:t>
            </w:r>
            <w:r w:rsidR="001362D0" w:rsidRPr="00BA7BA2">
              <w:rPr>
                <w:rFonts w:ascii="Arial" w:eastAsia="Arial" w:hAnsi="Arial" w:cs="Arial"/>
                <w:spacing w:val="1"/>
                <w:sz w:val="18"/>
                <w:szCs w:val="18"/>
              </w:rPr>
              <w:t>ia</w:t>
            </w:r>
            <w:r w:rsidR="001362D0" w:rsidRPr="00BA7BA2">
              <w:rPr>
                <w:rFonts w:ascii="Arial" w:eastAsia="Arial" w:hAnsi="Arial" w:cs="Arial"/>
                <w:spacing w:val="-2"/>
                <w:sz w:val="18"/>
                <w:szCs w:val="18"/>
              </w:rPr>
              <w:t>g</w:t>
            </w:r>
            <w:r w:rsidR="001362D0" w:rsidRPr="00BA7BA2">
              <w:rPr>
                <w:rFonts w:ascii="Arial" w:eastAsia="Arial" w:hAnsi="Arial" w:cs="Arial"/>
                <w:sz w:val="18"/>
                <w:szCs w:val="18"/>
              </w:rPr>
              <w:t>e</w:t>
            </w:r>
            <w:r w:rsidR="001362D0" w:rsidRPr="00BA7BA2">
              <w:rPr>
                <w:rFonts w:ascii="Arial" w:eastAsia="Arial" w:hAnsi="Arial" w:cs="Arial"/>
                <w:spacing w:val="8"/>
                <w:sz w:val="18"/>
                <w:szCs w:val="18"/>
              </w:rPr>
              <w:t xml:space="preserve"> </w:t>
            </w:r>
            <w:r w:rsidR="001362D0" w:rsidRPr="00BA7BA2">
              <w:rPr>
                <w:rFonts w:ascii="Arial" w:eastAsia="Arial" w:hAnsi="Arial" w:cs="Arial"/>
                <w:spacing w:val="1"/>
                <w:sz w:val="18"/>
                <w:szCs w:val="18"/>
              </w:rPr>
              <w:t>i</w:t>
            </w:r>
            <w:r w:rsidR="001362D0" w:rsidRPr="00BA7BA2">
              <w:rPr>
                <w:rFonts w:ascii="Arial" w:eastAsia="Arial" w:hAnsi="Arial" w:cs="Arial"/>
                <w:sz w:val="18"/>
                <w:szCs w:val="18"/>
              </w:rPr>
              <w:t>n</w:t>
            </w:r>
            <w:r w:rsidR="001362D0" w:rsidRPr="00BA7BA2">
              <w:rPr>
                <w:rFonts w:ascii="Arial" w:eastAsia="Arial" w:hAnsi="Arial" w:cs="Arial"/>
                <w:spacing w:val="8"/>
                <w:sz w:val="18"/>
                <w:szCs w:val="18"/>
              </w:rPr>
              <w:t xml:space="preserve"> </w:t>
            </w:r>
            <w:r w:rsidR="001362D0" w:rsidRPr="00BA7BA2">
              <w:rPr>
                <w:rFonts w:ascii="Arial" w:eastAsia="Arial" w:hAnsi="Arial" w:cs="Arial"/>
                <w:sz w:val="18"/>
                <w:szCs w:val="18"/>
              </w:rPr>
              <w:t>W</w:t>
            </w:r>
            <w:r w:rsidR="001362D0" w:rsidRPr="00BA7BA2">
              <w:rPr>
                <w:rFonts w:ascii="Arial" w:eastAsia="Arial" w:hAnsi="Arial" w:cs="Arial"/>
                <w:spacing w:val="-1"/>
                <w:sz w:val="18"/>
                <w:szCs w:val="18"/>
              </w:rPr>
              <w:t>e</w:t>
            </w:r>
            <w:r w:rsidR="001362D0" w:rsidRPr="00BA7BA2">
              <w:rPr>
                <w:rFonts w:ascii="Arial" w:eastAsia="Arial" w:hAnsi="Arial" w:cs="Arial"/>
                <w:spacing w:val="1"/>
                <w:sz w:val="18"/>
                <w:szCs w:val="18"/>
              </w:rPr>
              <w:t>s</w:t>
            </w:r>
            <w:r w:rsidR="001362D0" w:rsidRPr="00BA7BA2">
              <w:rPr>
                <w:rFonts w:ascii="Arial" w:eastAsia="Arial" w:hAnsi="Arial" w:cs="Arial"/>
                <w:sz w:val="18"/>
                <w:szCs w:val="18"/>
              </w:rPr>
              <w:t>t</w:t>
            </w:r>
            <w:r w:rsidR="001362D0" w:rsidRPr="00BA7BA2">
              <w:rPr>
                <w:rFonts w:ascii="Arial" w:eastAsia="Arial" w:hAnsi="Arial" w:cs="Arial"/>
                <w:spacing w:val="10"/>
                <w:sz w:val="18"/>
                <w:szCs w:val="18"/>
              </w:rPr>
              <w:t xml:space="preserve"> </w:t>
            </w:r>
            <w:r w:rsidR="001362D0" w:rsidRPr="00BA7BA2">
              <w:rPr>
                <w:rFonts w:ascii="Arial" w:eastAsia="Arial" w:hAnsi="Arial" w:cs="Arial"/>
                <w:sz w:val="18"/>
                <w:szCs w:val="18"/>
              </w:rPr>
              <w:t>N</w:t>
            </w:r>
            <w:r w:rsidR="001362D0" w:rsidRPr="00BA7BA2">
              <w:rPr>
                <w:rFonts w:ascii="Arial" w:eastAsia="Arial" w:hAnsi="Arial" w:cs="Arial"/>
                <w:spacing w:val="-2"/>
                <w:sz w:val="18"/>
                <w:szCs w:val="18"/>
              </w:rPr>
              <w:t>u</w:t>
            </w:r>
            <w:r w:rsidR="001362D0" w:rsidRPr="00BA7BA2">
              <w:rPr>
                <w:rFonts w:ascii="Arial" w:eastAsia="Arial" w:hAnsi="Arial" w:cs="Arial"/>
                <w:spacing w:val="1"/>
                <w:sz w:val="18"/>
                <w:szCs w:val="18"/>
              </w:rPr>
              <w:t>s</w:t>
            </w:r>
            <w:r w:rsidR="001362D0" w:rsidRPr="00BA7BA2">
              <w:rPr>
                <w:rFonts w:ascii="Arial" w:eastAsia="Arial" w:hAnsi="Arial" w:cs="Arial"/>
                <w:sz w:val="18"/>
                <w:szCs w:val="18"/>
              </w:rPr>
              <w:t>a</w:t>
            </w:r>
            <w:r w:rsidR="001362D0" w:rsidRPr="00BA7BA2">
              <w:rPr>
                <w:rFonts w:ascii="Arial" w:eastAsia="Arial" w:hAnsi="Arial" w:cs="Arial"/>
                <w:spacing w:val="6"/>
                <w:sz w:val="18"/>
                <w:szCs w:val="18"/>
              </w:rPr>
              <w:t xml:space="preserve"> </w:t>
            </w:r>
            <w:r w:rsidR="001362D0" w:rsidRPr="00BA7BA2">
              <w:rPr>
                <w:rFonts w:ascii="Arial" w:eastAsia="Arial" w:hAnsi="Arial" w:cs="Arial"/>
                <w:sz w:val="18"/>
                <w:szCs w:val="18"/>
              </w:rPr>
              <w:t>T</w:t>
            </w:r>
            <w:r w:rsidR="001362D0" w:rsidRPr="00BA7BA2">
              <w:rPr>
                <w:rFonts w:ascii="Arial" w:eastAsia="Arial" w:hAnsi="Arial" w:cs="Arial"/>
                <w:spacing w:val="1"/>
                <w:sz w:val="18"/>
                <w:szCs w:val="18"/>
              </w:rPr>
              <w:t>eng</w:t>
            </w:r>
            <w:r w:rsidR="001362D0" w:rsidRPr="00BA7BA2">
              <w:rPr>
                <w:rFonts w:ascii="Arial" w:eastAsia="Arial" w:hAnsi="Arial" w:cs="Arial"/>
                <w:spacing w:val="-2"/>
                <w:sz w:val="18"/>
                <w:szCs w:val="18"/>
              </w:rPr>
              <w:t>g</w:t>
            </w:r>
            <w:r w:rsidR="001362D0" w:rsidRPr="00BA7BA2">
              <w:rPr>
                <w:rFonts w:ascii="Arial" w:eastAsia="Arial" w:hAnsi="Arial" w:cs="Arial"/>
                <w:spacing w:val="1"/>
                <w:sz w:val="18"/>
                <w:szCs w:val="18"/>
              </w:rPr>
              <w:t>a</w:t>
            </w:r>
            <w:r w:rsidR="001362D0" w:rsidRPr="00BA7BA2">
              <w:rPr>
                <w:rFonts w:ascii="Arial" w:eastAsia="Arial" w:hAnsi="Arial" w:cs="Arial"/>
                <w:sz w:val="18"/>
                <w:szCs w:val="18"/>
              </w:rPr>
              <w:t>ra</w:t>
            </w:r>
            <w:r w:rsidR="001362D0" w:rsidRPr="00BA7BA2">
              <w:rPr>
                <w:rFonts w:ascii="Arial" w:eastAsia="Arial" w:hAnsi="Arial" w:cs="Arial"/>
                <w:spacing w:val="12"/>
                <w:sz w:val="18"/>
                <w:szCs w:val="18"/>
              </w:rPr>
              <w:t xml:space="preserve"> </w:t>
            </w:r>
            <w:r w:rsidR="001362D0" w:rsidRPr="00BA7BA2">
              <w:rPr>
                <w:rFonts w:ascii="Arial" w:eastAsia="Arial" w:hAnsi="Arial" w:cs="Arial"/>
                <w:sz w:val="18"/>
                <w:szCs w:val="18"/>
              </w:rPr>
              <w:t>w</w:t>
            </w:r>
            <w:r w:rsidR="001362D0" w:rsidRPr="00BA7BA2">
              <w:rPr>
                <w:rFonts w:ascii="Arial" w:eastAsia="Arial" w:hAnsi="Arial" w:cs="Arial"/>
                <w:spacing w:val="1"/>
                <w:sz w:val="18"/>
                <w:szCs w:val="18"/>
              </w:rPr>
              <w:t>a</w:t>
            </w:r>
            <w:r w:rsidR="001362D0" w:rsidRPr="00BA7BA2">
              <w:rPr>
                <w:rFonts w:ascii="Arial" w:eastAsia="Arial" w:hAnsi="Arial" w:cs="Arial"/>
                <w:sz w:val="18"/>
                <w:szCs w:val="18"/>
              </w:rPr>
              <w:t>s</w:t>
            </w:r>
            <w:r w:rsidR="001362D0" w:rsidRPr="00BA7BA2">
              <w:rPr>
                <w:rFonts w:ascii="Arial" w:eastAsia="Arial" w:hAnsi="Arial" w:cs="Arial"/>
                <w:spacing w:val="9"/>
                <w:sz w:val="18"/>
                <w:szCs w:val="18"/>
              </w:rPr>
              <w:t xml:space="preserve"> </w:t>
            </w:r>
            <w:r w:rsidR="001362D0" w:rsidRPr="00BA7BA2">
              <w:rPr>
                <w:rFonts w:ascii="Arial" w:eastAsia="Arial" w:hAnsi="Arial" w:cs="Arial"/>
                <w:spacing w:val="1"/>
                <w:sz w:val="18"/>
                <w:szCs w:val="18"/>
              </w:rPr>
              <w:t>c</w:t>
            </w:r>
            <w:r w:rsidR="001362D0" w:rsidRPr="00BA7BA2">
              <w:rPr>
                <w:rFonts w:ascii="Arial" w:eastAsia="Arial" w:hAnsi="Arial" w:cs="Arial"/>
                <w:spacing w:val="-2"/>
                <w:sz w:val="18"/>
                <w:szCs w:val="18"/>
              </w:rPr>
              <w:t>a</w:t>
            </w:r>
            <w:r w:rsidR="001362D0" w:rsidRPr="00BA7BA2">
              <w:rPr>
                <w:rFonts w:ascii="Arial" w:eastAsia="Arial" w:hAnsi="Arial" w:cs="Arial"/>
                <w:spacing w:val="1"/>
                <w:sz w:val="18"/>
                <w:szCs w:val="18"/>
              </w:rPr>
              <w:t>u</w:t>
            </w:r>
            <w:r w:rsidR="001362D0" w:rsidRPr="00BA7BA2">
              <w:rPr>
                <w:rFonts w:ascii="Arial" w:eastAsia="Arial" w:hAnsi="Arial" w:cs="Arial"/>
                <w:spacing w:val="-1"/>
                <w:sz w:val="18"/>
                <w:szCs w:val="18"/>
              </w:rPr>
              <w:t>s</w:t>
            </w:r>
            <w:r w:rsidR="001362D0" w:rsidRPr="00BA7BA2">
              <w:rPr>
                <w:rFonts w:ascii="Arial" w:eastAsia="Arial" w:hAnsi="Arial" w:cs="Arial"/>
                <w:spacing w:val="1"/>
                <w:sz w:val="18"/>
                <w:szCs w:val="18"/>
              </w:rPr>
              <w:t>e</w:t>
            </w:r>
            <w:r w:rsidR="001362D0" w:rsidRPr="00BA7BA2">
              <w:rPr>
                <w:rFonts w:ascii="Arial" w:eastAsia="Arial" w:hAnsi="Arial" w:cs="Arial"/>
                <w:sz w:val="18"/>
                <w:szCs w:val="18"/>
              </w:rPr>
              <w:t>d</w:t>
            </w:r>
            <w:r w:rsidR="001362D0" w:rsidRPr="00BA7BA2">
              <w:rPr>
                <w:rFonts w:ascii="Arial" w:eastAsia="Arial" w:hAnsi="Arial" w:cs="Arial"/>
                <w:spacing w:val="8"/>
                <w:sz w:val="18"/>
                <w:szCs w:val="18"/>
              </w:rPr>
              <w:t xml:space="preserve"> </w:t>
            </w:r>
            <w:r w:rsidR="001362D0" w:rsidRPr="00BA7BA2">
              <w:rPr>
                <w:rFonts w:ascii="Arial" w:eastAsia="Arial" w:hAnsi="Arial" w:cs="Arial"/>
                <w:spacing w:val="1"/>
                <w:sz w:val="18"/>
                <w:szCs w:val="18"/>
              </w:rPr>
              <w:t>b</w:t>
            </w:r>
            <w:r w:rsidR="001362D0" w:rsidRPr="00BA7BA2">
              <w:rPr>
                <w:rFonts w:ascii="Arial" w:eastAsia="Arial" w:hAnsi="Arial" w:cs="Arial"/>
                <w:sz w:val="18"/>
                <w:szCs w:val="18"/>
              </w:rPr>
              <w:t>y</w:t>
            </w:r>
            <w:r w:rsidR="001362D0" w:rsidRPr="00BA7BA2">
              <w:rPr>
                <w:rFonts w:ascii="Arial" w:eastAsia="Arial" w:hAnsi="Arial" w:cs="Arial"/>
                <w:spacing w:val="9"/>
                <w:sz w:val="18"/>
                <w:szCs w:val="18"/>
              </w:rPr>
              <w:t xml:space="preserve"> </w:t>
            </w:r>
            <w:r w:rsidR="001362D0" w:rsidRPr="00BA7BA2">
              <w:rPr>
                <w:rFonts w:ascii="Arial" w:eastAsia="Arial" w:hAnsi="Arial" w:cs="Arial"/>
                <w:sz w:val="18"/>
                <w:szCs w:val="18"/>
              </w:rPr>
              <w:t>a</w:t>
            </w:r>
            <w:r w:rsidR="001362D0" w:rsidRPr="00BA7BA2">
              <w:rPr>
                <w:rFonts w:ascii="Arial" w:eastAsia="Arial" w:hAnsi="Arial" w:cs="Arial"/>
                <w:spacing w:val="8"/>
                <w:sz w:val="18"/>
                <w:szCs w:val="18"/>
              </w:rPr>
              <w:t xml:space="preserve"> </w:t>
            </w:r>
            <w:r w:rsidR="001362D0" w:rsidRPr="00BA7BA2">
              <w:rPr>
                <w:rFonts w:ascii="Arial" w:eastAsia="Arial" w:hAnsi="Arial" w:cs="Arial"/>
                <w:spacing w:val="1"/>
                <w:sz w:val="18"/>
                <w:szCs w:val="18"/>
              </w:rPr>
              <w:t>v</w:t>
            </w:r>
            <w:r w:rsidR="001362D0" w:rsidRPr="00BA7BA2">
              <w:rPr>
                <w:rFonts w:ascii="Arial" w:eastAsia="Arial" w:hAnsi="Arial" w:cs="Arial"/>
                <w:spacing w:val="-2"/>
                <w:sz w:val="18"/>
                <w:szCs w:val="18"/>
              </w:rPr>
              <w:t>a</w:t>
            </w:r>
            <w:r w:rsidR="001362D0" w:rsidRPr="00BA7BA2">
              <w:rPr>
                <w:rFonts w:ascii="Arial" w:eastAsia="Arial" w:hAnsi="Arial" w:cs="Arial"/>
                <w:sz w:val="18"/>
                <w:szCs w:val="18"/>
              </w:rPr>
              <w:t>r</w:t>
            </w:r>
            <w:r w:rsidR="001362D0" w:rsidRPr="00BA7BA2">
              <w:rPr>
                <w:rFonts w:ascii="Arial" w:eastAsia="Arial" w:hAnsi="Arial" w:cs="Arial"/>
                <w:spacing w:val="1"/>
                <w:sz w:val="18"/>
                <w:szCs w:val="18"/>
              </w:rPr>
              <w:t>ie</w:t>
            </w:r>
            <w:r w:rsidR="001362D0" w:rsidRPr="00BA7BA2">
              <w:rPr>
                <w:rFonts w:ascii="Arial" w:eastAsia="Arial" w:hAnsi="Arial" w:cs="Arial"/>
                <w:spacing w:val="-2"/>
                <w:sz w:val="18"/>
                <w:szCs w:val="18"/>
              </w:rPr>
              <w:t>t</w:t>
            </w:r>
            <w:r w:rsidR="001362D0" w:rsidRPr="00BA7BA2">
              <w:rPr>
                <w:rFonts w:ascii="Arial" w:eastAsia="Arial" w:hAnsi="Arial" w:cs="Arial"/>
                <w:sz w:val="18"/>
                <w:szCs w:val="18"/>
              </w:rPr>
              <w:t>y</w:t>
            </w:r>
          </w:p>
        </w:tc>
        <w:tc>
          <w:tcPr>
            <w:tcW w:w="314" w:type="dxa"/>
            <w:tcBorders>
              <w:top w:val="nil"/>
              <w:left w:val="nil"/>
              <w:bottom w:val="nil"/>
              <w:right w:val="nil"/>
            </w:tcBorders>
          </w:tcPr>
          <w:p w14:paraId="34C3D176" w14:textId="77777777" w:rsidR="007378F1" w:rsidRPr="00BA7BA2" w:rsidRDefault="007378F1">
            <w:pPr>
              <w:rPr>
                <w:rFonts w:ascii="Arial" w:hAnsi="Arial" w:cs="Arial"/>
                <w:sz w:val="18"/>
                <w:szCs w:val="18"/>
              </w:rPr>
            </w:pPr>
          </w:p>
        </w:tc>
        <w:tc>
          <w:tcPr>
            <w:tcW w:w="1432" w:type="dxa"/>
            <w:tcBorders>
              <w:top w:val="nil"/>
              <w:left w:val="nil"/>
              <w:bottom w:val="nil"/>
              <w:right w:val="nil"/>
            </w:tcBorders>
          </w:tcPr>
          <w:p w14:paraId="57476BD1" w14:textId="77777777" w:rsidR="007378F1" w:rsidRPr="00BA7BA2" w:rsidRDefault="007378F1">
            <w:pPr>
              <w:rPr>
                <w:rFonts w:ascii="Arial" w:hAnsi="Arial" w:cs="Arial"/>
                <w:sz w:val="18"/>
                <w:szCs w:val="18"/>
              </w:rPr>
            </w:pPr>
          </w:p>
        </w:tc>
        <w:tc>
          <w:tcPr>
            <w:tcW w:w="2226" w:type="dxa"/>
            <w:vMerge/>
            <w:tcBorders>
              <w:left w:val="nil"/>
              <w:bottom w:val="nil"/>
              <w:right w:val="nil"/>
            </w:tcBorders>
            <w:shd w:val="clear" w:color="auto" w:fill="FF99CC"/>
          </w:tcPr>
          <w:p w14:paraId="6A00037F" w14:textId="77777777" w:rsidR="007378F1" w:rsidRPr="00BA7BA2" w:rsidRDefault="007378F1">
            <w:pPr>
              <w:rPr>
                <w:rFonts w:ascii="Arial" w:hAnsi="Arial" w:cs="Arial"/>
                <w:sz w:val="18"/>
                <w:szCs w:val="18"/>
              </w:rPr>
            </w:pPr>
          </w:p>
        </w:tc>
      </w:tr>
      <w:tr w:rsidR="007378F1" w:rsidRPr="00BA7BA2" w14:paraId="6017D74D" w14:textId="77777777">
        <w:trPr>
          <w:trHeight w:hRule="exact" w:val="953"/>
        </w:trPr>
        <w:tc>
          <w:tcPr>
            <w:tcW w:w="5384" w:type="dxa"/>
            <w:tcBorders>
              <w:top w:val="nil"/>
              <w:left w:val="nil"/>
              <w:bottom w:val="nil"/>
              <w:right w:val="nil"/>
            </w:tcBorders>
          </w:tcPr>
          <w:p w14:paraId="2B5D955F" w14:textId="549184D9" w:rsidR="0024760A" w:rsidRPr="00BA7BA2" w:rsidRDefault="0024760A" w:rsidP="00BA7BA2">
            <w:pPr>
              <w:spacing w:before="6" w:line="276" w:lineRule="auto"/>
              <w:ind w:left="108" w:right="29"/>
              <w:jc w:val="both"/>
              <w:rPr>
                <w:rFonts w:ascii="Arial" w:hAnsi="Arial" w:cs="Arial"/>
                <w:sz w:val="18"/>
                <w:szCs w:val="18"/>
              </w:rPr>
            </w:pPr>
            <w:r w:rsidRPr="00BA7BA2">
              <w:rPr>
                <w:rFonts w:ascii="Arial" w:hAnsi="Arial" w:cs="Arial"/>
                <w:sz w:val="18"/>
                <w:szCs w:val="18"/>
              </w:rPr>
              <w:t>with a history of low birth weight (LBW). Gestational age, gender and birth weight are factors that must be considered in the growth process. The purpose of this study was to determine the</w:t>
            </w:r>
            <w:r w:rsidR="00912E1E" w:rsidRPr="00BA7BA2">
              <w:rPr>
                <w:rFonts w:ascii="Arial" w:hAnsi="Arial" w:cs="Arial"/>
                <w:sz w:val="18"/>
                <w:szCs w:val="18"/>
              </w:rPr>
              <w:t xml:space="preserve"> </w:t>
            </w:r>
          </w:p>
        </w:tc>
        <w:tc>
          <w:tcPr>
            <w:tcW w:w="314" w:type="dxa"/>
            <w:tcBorders>
              <w:top w:val="nil"/>
              <w:left w:val="nil"/>
              <w:bottom w:val="nil"/>
              <w:right w:val="nil"/>
            </w:tcBorders>
          </w:tcPr>
          <w:p w14:paraId="40382DC3" w14:textId="77777777" w:rsidR="007378F1" w:rsidRPr="00BA7BA2" w:rsidRDefault="007378F1">
            <w:pPr>
              <w:rPr>
                <w:rFonts w:ascii="Arial" w:hAnsi="Arial" w:cs="Arial"/>
                <w:sz w:val="18"/>
                <w:szCs w:val="18"/>
              </w:rPr>
            </w:pPr>
          </w:p>
        </w:tc>
        <w:tc>
          <w:tcPr>
            <w:tcW w:w="1432" w:type="dxa"/>
            <w:tcBorders>
              <w:top w:val="nil"/>
              <w:left w:val="nil"/>
              <w:bottom w:val="nil"/>
              <w:right w:val="nil"/>
            </w:tcBorders>
          </w:tcPr>
          <w:p w14:paraId="464059EC" w14:textId="77777777" w:rsidR="007378F1" w:rsidRPr="00BA7BA2" w:rsidRDefault="001362D0">
            <w:pPr>
              <w:spacing w:before="18" w:line="275" w:lineRule="auto"/>
              <w:ind w:left="108" w:right="139"/>
              <w:jc w:val="both"/>
              <w:rPr>
                <w:rFonts w:ascii="Arial" w:eastAsia="Arial" w:hAnsi="Arial" w:cs="Arial"/>
                <w:sz w:val="18"/>
                <w:szCs w:val="18"/>
              </w:rPr>
            </w:pPr>
            <w:proofErr w:type="gramStart"/>
            <w:r w:rsidRPr="00BA7BA2">
              <w:rPr>
                <w:rFonts w:ascii="Arial" w:eastAsia="Arial" w:hAnsi="Arial" w:cs="Arial"/>
                <w:sz w:val="18"/>
                <w:szCs w:val="18"/>
              </w:rPr>
              <w:t>Re</w:t>
            </w:r>
            <w:r w:rsidRPr="00BA7BA2">
              <w:rPr>
                <w:rFonts w:ascii="Arial" w:eastAsia="Arial" w:hAnsi="Arial" w:cs="Arial"/>
                <w:spacing w:val="1"/>
                <w:sz w:val="18"/>
                <w:szCs w:val="18"/>
              </w:rPr>
              <w:t>ce</w:t>
            </w:r>
            <w:r w:rsidRPr="00BA7BA2">
              <w:rPr>
                <w:rFonts w:ascii="Arial" w:eastAsia="Arial" w:hAnsi="Arial" w:cs="Arial"/>
                <w:spacing w:val="-2"/>
                <w:sz w:val="18"/>
                <w:szCs w:val="18"/>
              </w:rPr>
              <w:t>i</w:t>
            </w:r>
            <w:r w:rsidRPr="00BA7BA2">
              <w:rPr>
                <w:rFonts w:ascii="Arial" w:eastAsia="Arial" w:hAnsi="Arial" w:cs="Arial"/>
                <w:spacing w:val="1"/>
                <w:sz w:val="18"/>
                <w:szCs w:val="18"/>
              </w:rPr>
              <w:t>ve</w:t>
            </w:r>
            <w:r w:rsidRPr="00BA7BA2">
              <w:rPr>
                <w:rFonts w:ascii="Arial" w:eastAsia="Arial" w:hAnsi="Arial" w:cs="Arial"/>
                <w:sz w:val="18"/>
                <w:szCs w:val="18"/>
              </w:rPr>
              <w:t>d :</w:t>
            </w:r>
            <w:proofErr w:type="gramEnd"/>
            <w:r w:rsidRPr="00BA7BA2">
              <w:rPr>
                <w:rFonts w:ascii="Arial" w:eastAsia="Arial" w:hAnsi="Arial" w:cs="Arial"/>
                <w:sz w:val="18"/>
                <w:szCs w:val="18"/>
              </w:rPr>
              <w:t xml:space="preserve"> Re</w:t>
            </w:r>
            <w:r w:rsidRPr="00BA7BA2">
              <w:rPr>
                <w:rFonts w:ascii="Arial" w:eastAsia="Arial" w:hAnsi="Arial" w:cs="Arial"/>
                <w:spacing w:val="1"/>
                <w:sz w:val="18"/>
                <w:szCs w:val="18"/>
              </w:rPr>
              <w:t>vi</w:t>
            </w:r>
            <w:r w:rsidRPr="00BA7BA2">
              <w:rPr>
                <w:rFonts w:ascii="Arial" w:eastAsia="Arial" w:hAnsi="Arial" w:cs="Arial"/>
                <w:spacing w:val="-1"/>
                <w:sz w:val="18"/>
                <w:szCs w:val="18"/>
              </w:rPr>
              <w:t>s</w:t>
            </w:r>
            <w:r w:rsidRPr="00BA7BA2">
              <w:rPr>
                <w:rFonts w:ascii="Arial" w:eastAsia="Arial" w:hAnsi="Arial" w:cs="Arial"/>
                <w:spacing w:val="1"/>
                <w:sz w:val="18"/>
                <w:szCs w:val="18"/>
              </w:rPr>
              <w:t>e</w:t>
            </w:r>
            <w:r w:rsidRPr="00BA7BA2">
              <w:rPr>
                <w:rFonts w:ascii="Arial" w:eastAsia="Arial" w:hAnsi="Arial" w:cs="Arial"/>
                <w:sz w:val="18"/>
                <w:szCs w:val="18"/>
              </w:rPr>
              <w:t>d : A</w:t>
            </w:r>
            <w:r w:rsidRPr="00BA7BA2">
              <w:rPr>
                <w:rFonts w:ascii="Arial" w:eastAsia="Arial" w:hAnsi="Arial" w:cs="Arial"/>
                <w:spacing w:val="1"/>
                <w:sz w:val="18"/>
                <w:szCs w:val="18"/>
              </w:rPr>
              <w:t>cc</w:t>
            </w:r>
            <w:r w:rsidRPr="00BA7BA2">
              <w:rPr>
                <w:rFonts w:ascii="Arial" w:eastAsia="Arial" w:hAnsi="Arial" w:cs="Arial"/>
                <w:spacing w:val="-2"/>
                <w:sz w:val="18"/>
                <w:szCs w:val="18"/>
              </w:rPr>
              <w:t>e</w:t>
            </w:r>
            <w:r w:rsidRPr="00BA7BA2">
              <w:rPr>
                <w:rFonts w:ascii="Arial" w:eastAsia="Arial" w:hAnsi="Arial" w:cs="Arial"/>
                <w:spacing w:val="1"/>
                <w:sz w:val="18"/>
                <w:szCs w:val="18"/>
              </w:rPr>
              <w:t>p</w:t>
            </w:r>
            <w:r w:rsidRPr="00BA7BA2">
              <w:rPr>
                <w:rFonts w:ascii="Arial" w:eastAsia="Arial" w:hAnsi="Arial" w:cs="Arial"/>
                <w:sz w:val="18"/>
                <w:szCs w:val="18"/>
              </w:rPr>
              <w:t>t</w:t>
            </w:r>
            <w:r w:rsidRPr="00BA7BA2">
              <w:rPr>
                <w:rFonts w:ascii="Arial" w:eastAsia="Arial" w:hAnsi="Arial" w:cs="Arial"/>
                <w:spacing w:val="1"/>
                <w:sz w:val="18"/>
                <w:szCs w:val="18"/>
              </w:rPr>
              <w:t>e</w:t>
            </w:r>
            <w:r w:rsidRPr="00BA7BA2">
              <w:rPr>
                <w:rFonts w:ascii="Arial" w:eastAsia="Arial" w:hAnsi="Arial" w:cs="Arial"/>
                <w:sz w:val="18"/>
                <w:szCs w:val="18"/>
              </w:rPr>
              <w:t xml:space="preserve">d      </w:t>
            </w:r>
            <w:r w:rsidRPr="00BA7BA2">
              <w:rPr>
                <w:rFonts w:ascii="Arial" w:eastAsia="Arial" w:hAnsi="Arial" w:cs="Arial"/>
                <w:spacing w:val="3"/>
                <w:sz w:val="18"/>
                <w:szCs w:val="18"/>
              </w:rPr>
              <w:t xml:space="preserve"> </w:t>
            </w:r>
            <w:r w:rsidRPr="00BA7BA2">
              <w:rPr>
                <w:rFonts w:ascii="Arial" w:eastAsia="Arial" w:hAnsi="Arial" w:cs="Arial"/>
                <w:sz w:val="18"/>
                <w:szCs w:val="18"/>
              </w:rPr>
              <w:t>:</w:t>
            </w:r>
          </w:p>
        </w:tc>
        <w:tc>
          <w:tcPr>
            <w:tcW w:w="2226" w:type="dxa"/>
            <w:tcBorders>
              <w:top w:val="nil"/>
              <w:left w:val="nil"/>
              <w:bottom w:val="nil"/>
              <w:right w:val="nil"/>
            </w:tcBorders>
          </w:tcPr>
          <w:p w14:paraId="2DC68289" w14:textId="77777777" w:rsidR="007378F1" w:rsidRPr="00BA7BA2" w:rsidRDefault="001362D0">
            <w:pPr>
              <w:spacing w:before="18"/>
              <w:ind w:left="64"/>
              <w:rPr>
                <w:rFonts w:ascii="Arial" w:eastAsia="Arial" w:hAnsi="Arial" w:cs="Arial"/>
                <w:sz w:val="18"/>
                <w:szCs w:val="18"/>
              </w:rPr>
            </w:pPr>
            <w:r w:rsidRPr="00BA7BA2">
              <w:rPr>
                <w:rFonts w:ascii="Arial" w:eastAsia="Arial" w:hAnsi="Arial" w:cs="Arial"/>
                <w:sz w:val="18"/>
                <w:szCs w:val="18"/>
              </w:rPr>
              <w:t>9</w:t>
            </w:r>
            <w:r w:rsidRPr="00BA7BA2">
              <w:rPr>
                <w:rFonts w:ascii="Arial" w:eastAsia="Arial" w:hAnsi="Arial" w:cs="Arial"/>
                <w:spacing w:val="1"/>
                <w:sz w:val="18"/>
                <w:szCs w:val="18"/>
              </w:rPr>
              <w:t xml:space="preserve"> J</w:t>
            </w:r>
            <w:r w:rsidRPr="00BA7BA2">
              <w:rPr>
                <w:rFonts w:ascii="Arial" w:eastAsia="Arial" w:hAnsi="Arial" w:cs="Arial"/>
                <w:spacing w:val="-2"/>
                <w:sz w:val="18"/>
                <w:szCs w:val="18"/>
              </w:rPr>
              <w:t>a</w:t>
            </w:r>
            <w:r w:rsidRPr="00BA7BA2">
              <w:rPr>
                <w:rFonts w:ascii="Arial" w:eastAsia="Arial" w:hAnsi="Arial" w:cs="Arial"/>
                <w:spacing w:val="1"/>
                <w:sz w:val="18"/>
                <w:szCs w:val="18"/>
              </w:rPr>
              <w:t>nua</w:t>
            </w:r>
            <w:r w:rsidRPr="00BA7BA2">
              <w:rPr>
                <w:rFonts w:ascii="Arial" w:eastAsia="Arial" w:hAnsi="Arial" w:cs="Arial"/>
                <w:spacing w:val="-2"/>
                <w:sz w:val="18"/>
                <w:szCs w:val="18"/>
              </w:rPr>
              <w:t>r</w:t>
            </w:r>
            <w:r w:rsidRPr="00BA7BA2">
              <w:rPr>
                <w:rFonts w:ascii="Arial" w:eastAsia="Arial" w:hAnsi="Arial" w:cs="Arial"/>
                <w:sz w:val="18"/>
                <w:szCs w:val="18"/>
              </w:rPr>
              <w:t>y</w:t>
            </w:r>
            <w:r w:rsidRPr="00BA7BA2">
              <w:rPr>
                <w:rFonts w:ascii="Arial" w:eastAsia="Arial" w:hAnsi="Arial" w:cs="Arial"/>
                <w:spacing w:val="1"/>
                <w:sz w:val="18"/>
                <w:szCs w:val="18"/>
              </w:rPr>
              <w:t xml:space="preserve"> 2</w:t>
            </w:r>
            <w:r w:rsidRPr="00BA7BA2">
              <w:rPr>
                <w:rFonts w:ascii="Arial" w:eastAsia="Arial" w:hAnsi="Arial" w:cs="Arial"/>
                <w:spacing w:val="-2"/>
                <w:sz w:val="18"/>
                <w:szCs w:val="18"/>
              </w:rPr>
              <w:t>0</w:t>
            </w:r>
            <w:r w:rsidRPr="00BA7BA2">
              <w:rPr>
                <w:rFonts w:ascii="Arial" w:eastAsia="Arial" w:hAnsi="Arial" w:cs="Arial"/>
                <w:spacing w:val="1"/>
                <w:sz w:val="18"/>
                <w:szCs w:val="18"/>
              </w:rPr>
              <w:t>2</w:t>
            </w:r>
            <w:r w:rsidRPr="00BA7BA2">
              <w:rPr>
                <w:rFonts w:ascii="Arial" w:eastAsia="Arial" w:hAnsi="Arial" w:cs="Arial"/>
                <w:sz w:val="18"/>
                <w:szCs w:val="18"/>
              </w:rPr>
              <w:t>5</w:t>
            </w:r>
          </w:p>
          <w:p w14:paraId="338A8668" w14:textId="77777777" w:rsidR="007378F1" w:rsidRPr="00BA7BA2" w:rsidRDefault="001362D0">
            <w:pPr>
              <w:spacing w:before="30"/>
              <w:ind w:left="64"/>
              <w:rPr>
                <w:rFonts w:ascii="Arial" w:eastAsia="Arial" w:hAnsi="Arial" w:cs="Arial"/>
                <w:sz w:val="18"/>
                <w:szCs w:val="18"/>
              </w:rPr>
            </w:pPr>
            <w:r w:rsidRPr="00BA7BA2">
              <w:rPr>
                <w:rFonts w:ascii="Arial" w:eastAsia="Arial" w:hAnsi="Arial" w:cs="Arial"/>
                <w:spacing w:val="1"/>
                <w:sz w:val="18"/>
                <w:szCs w:val="18"/>
              </w:rPr>
              <w:t>3</w:t>
            </w:r>
            <w:r w:rsidRPr="00BA7BA2">
              <w:rPr>
                <w:rFonts w:ascii="Arial" w:eastAsia="Arial" w:hAnsi="Arial" w:cs="Arial"/>
                <w:sz w:val="18"/>
                <w:szCs w:val="18"/>
              </w:rPr>
              <w:t>1</w:t>
            </w:r>
            <w:r w:rsidRPr="00BA7BA2">
              <w:rPr>
                <w:rFonts w:ascii="Arial" w:eastAsia="Arial" w:hAnsi="Arial" w:cs="Arial"/>
                <w:spacing w:val="1"/>
                <w:sz w:val="18"/>
                <w:szCs w:val="18"/>
              </w:rPr>
              <w:t xml:space="preserve"> </w:t>
            </w:r>
            <w:r w:rsidRPr="00BA7BA2">
              <w:rPr>
                <w:rFonts w:ascii="Arial" w:eastAsia="Arial" w:hAnsi="Arial" w:cs="Arial"/>
                <w:spacing w:val="-1"/>
                <w:sz w:val="18"/>
                <w:szCs w:val="18"/>
              </w:rPr>
              <w:t>J</w:t>
            </w:r>
            <w:r w:rsidRPr="00BA7BA2">
              <w:rPr>
                <w:rFonts w:ascii="Arial" w:eastAsia="Arial" w:hAnsi="Arial" w:cs="Arial"/>
                <w:spacing w:val="1"/>
                <w:sz w:val="18"/>
                <w:szCs w:val="18"/>
              </w:rPr>
              <w:t>anua</w:t>
            </w:r>
            <w:r w:rsidRPr="00BA7BA2">
              <w:rPr>
                <w:rFonts w:ascii="Arial" w:eastAsia="Arial" w:hAnsi="Arial" w:cs="Arial"/>
                <w:spacing w:val="-2"/>
                <w:sz w:val="18"/>
                <w:szCs w:val="18"/>
              </w:rPr>
              <w:t>r</w:t>
            </w:r>
            <w:r w:rsidRPr="00BA7BA2">
              <w:rPr>
                <w:rFonts w:ascii="Arial" w:eastAsia="Arial" w:hAnsi="Arial" w:cs="Arial"/>
                <w:sz w:val="18"/>
                <w:szCs w:val="18"/>
              </w:rPr>
              <w:t>y</w:t>
            </w:r>
            <w:r w:rsidRPr="00BA7BA2">
              <w:rPr>
                <w:rFonts w:ascii="Arial" w:eastAsia="Arial" w:hAnsi="Arial" w:cs="Arial"/>
                <w:spacing w:val="1"/>
                <w:sz w:val="18"/>
                <w:szCs w:val="18"/>
              </w:rPr>
              <w:t xml:space="preserve"> </w:t>
            </w:r>
            <w:r w:rsidRPr="00BA7BA2">
              <w:rPr>
                <w:rFonts w:ascii="Arial" w:eastAsia="Arial" w:hAnsi="Arial" w:cs="Arial"/>
                <w:spacing w:val="-1"/>
                <w:sz w:val="18"/>
                <w:szCs w:val="18"/>
              </w:rPr>
              <w:t>2</w:t>
            </w:r>
            <w:r w:rsidRPr="00BA7BA2">
              <w:rPr>
                <w:rFonts w:ascii="Arial" w:eastAsia="Arial" w:hAnsi="Arial" w:cs="Arial"/>
                <w:spacing w:val="1"/>
                <w:sz w:val="18"/>
                <w:szCs w:val="18"/>
              </w:rPr>
              <w:t>02</w:t>
            </w:r>
            <w:r w:rsidRPr="00BA7BA2">
              <w:rPr>
                <w:rFonts w:ascii="Arial" w:eastAsia="Arial" w:hAnsi="Arial" w:cs="Arial"/>
                <w:sz w:val="18"/>
                <w:szCs w:val="18"/>
              </w:rPr>
              <w:t>5</w:t>
            </w:r>
          </w:p>
          <w:p w14:paraId="645305F1" w14:textId="77777777" w:rsidR="007378F1" w:rsidRPr="00BA7BA2" w:rsidRDefault="001362D0">
            <w:pPr>
              <w:spacing w:before="30"/>
              <w:ind w:left="64"/>
              <w:rPr>
                <w:rFonts w:ascii="Arial" w:eastAsia="Arial" w:hAnsi="Arial" w:cs="Arial"/>
                <w:sz w:val="18"/>
                <w:szCs w:val="18"/>
              </w:rPr>
            </w:pPr>
            <w:r w:rsidRPr="00BA7BA2">
              <w:rPr>
                <w:rFonts w:ascii="Arial" w:eastAsia="Arial" w:hAnsi="Arial" w:cs="Arial"/>
                <w:spacing w:val="1"/>
                <w:sz w:val="18"/>
                <w:szCs w:val="18"/>
              </w:rPr>
              <w:t>3</w:t>
            </w:r>
            <w:r w:rsidRPr="00BA7BA2">
              <w:rPr>
                <w:rFonts w:ascii="Arial" w:eastAsia="Arial" w:hAnsi="Arial" w:cs="Arial"/>
                <w:sz w:val="18"/>
                <w:szCs w:val="18"/>
              </w:rPr>
              <w:t>1</w:t>
            </w:r>
            <w:r w:rsidRPr="00BA7BA2">
              <w:rPr>
                <w:rFonts w:ascii="Arial" w:eastAsia="Arial" w:hAnsi="Arial" w:cs="Arial"/>
                <w:spacing w:val="1"/>
                <w:sz w:val="18"/>
                <w:szCs w:val="18"/>
              </w:rPr>
              <w:t xml:space="preserve"> </w:t>
            </w:r>
            <w:r w:rsidRPr="00BA7BA2">
              <w:rPr>
                <w:rFonts w:ascii="Arial" w:eastAsia="Arial" w:hAnsi="Arial" w:cs="Arial"/>
                <w:spacing w:val="-1"/>
                <w:sz w:val="18"/>
                <w:szCs w:val="18"/>
              </w:rPr>
              <w:t>J</w:t>
            </w:r>
            <w:r w:rsidRPr="00BA7BA2">
              <w:rPr>
                <w:rFonts w:ascii="Arial" w:eastAsia="Arial" w:hAnsi="Arial" w:cs="Arial"/>
                <w:spacing w:val="1"/>
                <w:sz w:val="18"/>
                <w:szCs w:val="18"/>
              </w:rPr>
              <w:t>anua</w:t>
            </w:r>
            <w:r w:rsidRPr="00BA7BA2">
              <w:rPr>
                <w:rFonts w:ascii="Arial" w:eastAsia="Arial" w:hAnsi="Arial" w:cs="Arial"/>
                <w:spacing w:val="-2"/>
                <w:sz w:val="18"/>
                <w:szCs w:val="18"/>
              </w:rPr>
              <w:t>r</w:t>
            </w:r>
            <w:r w:rsidRPr="00BA7BA2">
              <w:rPr>
                <w:rFonts w:ascii="Arial" w:eastAsia="Arial" w:hAnsi="Arial" w:cs="Arial"/>
                <w:sz w:val="18"/>
                <w:szCs w:val="18"/>
              </w:rPr>
              <w:t>y</w:t>
            </w:r>
            <w:r w:rsidRPr="00BA7BA2">
              <w:rPr>
                <w:rFonts w:ascii="Arial" w:eastAsia="Arial" w:hAnsi="Arial" w:cs="Arial"/>
                <w:spacing w:val="1"/>
                <w:sz w:val="18"/>
                <w:szCs w:val="18"/>
              </w:rPr>
              <w:t xml:space="preserve"> </w:t>
            </w:r>
            <w:r w:rsidRPr="00BA7BA2">
              <w:rPr>
                <w:rFonts w:ascii="Arial" w:eastAsia="Arial" w:hAnsi="Arial" w:cs="Arial"/>
                <w:spacing w:val="-1"/>
                <w:sz w:val="18"/>
                <w:szCs w:val="18"/>
              </w:rPr>
              <w:t>2</w:t>
            </w:r>
            <w:r w:rsidRPr="00BA7BA2">
              <w:rPr>
                <w:rFonts w:ascii="Arial" w:eastAsia="Arial" w:hAnsi="Arial" w:cs="Arial"/>
                <w:spacing w:val="1"/>
                <w:sz w:val="18"/>
                <w:szCs w:val="18"/>
              </w:rPr>
              <w:t>02</w:t>
            </w:r>
            <w:r w:rsidRPr="00BA7BA2">
              <w:rPr>
                <w:rFonts w:ascii="Arial" w:eastAsia="Arial" w:hAnsi="Arial" w:cs="Arial"/>
                <w:sz w:val="18"/>
                <w:szCs w:val="18"/>
              </w:rPr>
              <w:t>5</w:t>
            </w:r>
          </w:p>
        </w:tc>
      </w:tr>
      <w:tr w:rsidR="007378F1" w:rsidRPr="00BA7BA2" w14:paraId="35F09DE8" w14:textId="77777777">
        <w:trPr>
          <w:trHeight w:hRule="exact" w:val="238"/>
        </w:trPr>
        <w:tc>
          <w:tcPr>
            <w:tcW w:w="5384" w:type="dxa"/>
            <w:tcBorders>
              <w:top w:val="nil"/>
              <w:left w:val="nil"/>
              <w:bottom w:val="nil"/>
              <w:right w:val="nil"/>
            </w:tcBorders>
          </w:tcPr>
          <w:p w14:paraId="77DC0F43" w14:textId="77777777" w:rsidR="0024760A" w:rsidRPr="00BA7BA2" w:rsidRDefault="0024760A" w:rsidP="00912E1E">
            <w:pPr>
              <w:ind w:firstLine="120"/>
              <w:jc w:val="both"/>
              <w:rPr>
                <w:rFonts w:ascii="Arial" w:hAnsi="Arial" w:cs="Arial"/>
                <w:sz w:val="18"/>
                <w:szCs w:val="18"/>
              </w:rPr>
            </w:pPr>
            <w:r w:rsidRPr="00BA7BA2">
              <w:rPr>
                <w:rFonts w:ascii="Arial" w:hAnsi="Arial" w:cs="Arial"/>
                <w:sz w:val="18"/>
                <w:szCs w:val="18"/>
              </w:rPr>
              <w:t>relationship between gestational age, gender and birth weight with weight at 1 month of age.</w:t>
            </w:r>
          </w:p>
          <w:p w14:paraId="0DAB7C44" w14:textId="1489BB3C" w:rsidR="007378F1" w:rsidRPr="00BA7BA2" w:rsidRDefault="007378F1" w:rsidP="00912E1E">
            <w:pPr>
              <w:spacing w:before="6"/>
              <w:ind w:left="108"/>
              <w:jc w:val="both"/>
              <w:rPr>
                <w:rFonts w:ascii="Arial" w:eastAsia="Arial" w:hAnsi="Arial" w:cs="Arial"/>
                <w:sz w:val="18"/>
                <w:szCs w:val="18"/>
              </w:rPr>
            </w:pPr>
          </w:p>
        </w:tc>
        <w:tc>
          <w:tcPr>
            <w:tcW w:w="3972" w:type="dxa"/>
            <w:gridSpan w:val="3"/>
            <w:vMerge w:val="restart"/>
            <w:tcBorders>
              <w:top w:val="nil"/>
              <w:left w:val="nil"/>
              <w:right w:val="nil"/>
            </w:tcBorders>
          </w:tcPr>
          <w:p w14:paraId="06CB07A3" w14:textId="77777777" w:rsidR="007378F1" w:rsidRPr="00BA7BA2" w:rsidRDefault="007378F1">
            <w:pPr>
              <w:rPr>
                <w:rFonts w:ascii="Arial" w:hAnsi="Arial" w:cs="Arial"/>
                <w:sz w:val="18"/>
                <w:szCs w:val="18"/>
              </w:rPr>
            </w:pPr>
          </w:p>
        </w:tc>
      </w:tr>
      <w:tr w:rsidR="007378F1" w:rsidRPr="00BA7BA2" w14:paraId="5A0C38D2" w14:textId="77777777">
        <w:trPr>
          <w:trHeight w:hRule="exact" w:val="238"/>
        </w:trPr>
        <w:tc>
          <w:tcPr>
            <w:tcW w:w="5384" w:type="dxa"/>
            <w:tcBorders>
              <w:top w:val="nil"/>
              <w:left w:val="nil"/>
              <w:bottom w:val="nil"/>
              <w:right w:val="nil"/>
            </w:tcBorders>
          </w:tcPr>
          <w:p w14:paraId="172E6F47" w14:textId="2A289356" w:rsidR="0024760A" w:rsidRPr="00BA7BA2" w:rsidRDefault="0024760A" w:rsidP="00912E1E">
            <w:pPr>
              <w:ind w:firstLine="120"/>
              <w:jc w:val="both"/>
              <w:rPr>
                <w:rFonts w:ascii="Arial" w:hAnsi="Arial" w:cs="Arial"/>
                <w:sz w:val="18"/>
                <w:szCs w:val="18"/>
              </w:rPr>
            </w:pPr>
            <w:r w:rsidRPr="00BA7BA2">
              <w:rPr>
                <w:rFonts w:ascii="Arial" w:hAnsi="Arial" w:cs="Arial"/>
                <w:sz w:val="18"/>
                <w:szCs w:val="18"/>
              </w:rPr>
              <w:t>weight at 1 month of age.</w:t>
            </w:r>
          </w:p>
          <w:p w14:paraId="6AE68EC4" w14:textId="02E0AA64" w:rsidR="007378F1" w:rsidRPr="00BA7BA2" w:rsidRDefault="007378F1" w:rsidP="00912E1E">
            <w:pPr>
              <w:spacing w:before="6"/>
              <w:ind w:left="108"/>
              <w:jc w:val="both"/>
              <w:rPr>
                <w:rFonts w:ascii="Arial" w:eastAsia="Arial" w:hAnsi="Arial" w:cs="Arial"/>
                <w:sz w:val="18"/>
                <w:szCs w:val="18"/>
              </w:rPr>
            </w:pPr>
          </w:p>
        </w:tc>
        <w:tc>
          <w:tcPr>
            <w:tcW w:w="3972" w:type="dxa"/>
            <w:gridSpan w:val="3"/>
            <w:vMerge/>
            <w:tcBorders>
              <w:left w:val="nil"/>
              <w:right w:val="nil"/>
            </w:tcBorders>
          </w:tcPr>
          <w:p w14:paraId="29FFEBF7" w14:textId="77777777" w:rsidR="007378F1" w:rsidRPr="00BA7BA2" w:rsidRDefault="007378F1">
            <w:pPr>
              <w:rPr>
                <w:rFonts w:ascii="Arial" w:hAnsi="Arial" w:cs="Arial"/>
                <w:sz w:val="18"/>
                <w:szCs w:val="18"/>
              </w:rPr>
            </w:pPr>
          </w:p>
        </w:tc>
      </w:tr>
      <w:tr w:rsidR="007378F1" w:rsidRPr="00BA7BA2" w14:paraId="472AD050" w14:textId="77777777">
        <w:trPr>
          <w:trHeight w:hRule="exact" w:val="269"/>
        </w:trPr>
        <w:tc>
          <w:tcPr>
            <w:tcW w:w="5384" w:type="dxa"/>
            <w:tcBorders>
              <w:top w:val="nil"/>
              <w:left w:val="nil"/>
              <w:bottom w:val="nil"/>
              <w:right w:val="nil"/>
            </w:tcBorders>
          </w:tcPr>
          <w:p w14:paraId="21ECC52E" w14:textId="667ED119" w:rsidR="0024760A" w:rsidRPr="00BA7BA2" w:rsidRDefault="0024760A" w:rsidP="00912E1E">
            <w:pPr>
              <w:spacing w:before="6"/>
              <w:ind w:left="108"/>
              <w:jc w:val="both"/>
              <w:rPr>
                <w:rFonts w:ascii="Arial" w:eastAsia="Arial" w:hAnsi="Arial" w:cs="Arial"/>
                <w:sz w:val="18"/>
                <w:szCs w:val="18"/>
              </w:rPr>
            </w:pPr>
          </w:p>
        </w:tc>
        <w:tc>
          <w:tcPr>
            <w:tcW w:w="3972" w:type="dxa"/>
            <w:gridSpan w:val="3"/>
            <w:vMerge/>
            <w:tcBorders>
              <w:left w:val="nil"/>
              <w:bottom w:val="nil"/>
              <w:right w:val="nil"/>
            </w:tcBorders>
          </w:tcPr>
          <w:p w14:paraId="135536FA" w14:textId="77777777" w:rsidR="007378F1" w:rsidRPr="00BA7BA2" w:rsidRDefault="007378F1">
            <w:pPr>
              <w:rPr>
                <w:rFonts w:ascii="Arial" w:hAnsi="Arial" w:cs="Arial"/>
                <w:sz w:val="18"/>
                <w:szCs w:val="18"/>
              </w:rPr>
            </w:pPr>
          </w:p>
        </w:tc>
      </w:tr>
    </w:tbl>
    <w:p w14:paraId="50866F71" w14:textId="77777777" w:rsidR="007378F1" w:rsidRPr="00BA7BA2" w:rsidRDefault="007378F1">
      <w:pPr>
        <w:rPr>
          <w:rFonts w:ascii="Arial" w:hAnsi="Arial" w:cs="Arial"/>
          <w:sz w:val="18"/>
          <w:szCs w:val="18"/>
        </w:rPr>
        <w:sectPr w:rsidR="007378F1" w:rsidRPr="00BA7BA2">
          <w:type w:val="continuous"/>
          <w:pgSz w:w="11920" w:h="16840"/>
          <w:pgMar w:top="940" w:right="1020" w:bottom="280" w:left="1100" w:header="720" w:footer="720" w:gutter="0"/>
          <w:cols w:space="720"/>
        </w:sectPr>
      </w:pPr>
    </w:p>
    <w:p w14:paraId="1101D586" w14:textId="05B60AF1" w:rsidR="00604729" w:rsidRPr="00BA7BA2" w:rsidRDefault="00604729" w:rsidP="00604729">
      <w:pPr>
        <w:ind w:left="426"/>
        <w:jc w:val="both"/>
        <w:rPr>
          <w:rFonts w:ascii="Arial" w:hAnsi="Arial" w:cs="Arial"/>
          <w:sz w:val="18"/>
          <w:szCs w:val="18"/>
        </w:rPr>
      </w:pPr>
      <w:r w:rsidRPr="00BA7BA2">
        <w:rPr>
          <w:rFonts w:ascii="Arial" w:hAnsi="Arial" w:cs="Arial"/>
          <w:sz w:val="18"/>
          <w:szCs w:val="18"/>
        </w:rPr>
        <w:t xml:space="preserve">Observational analytical research with a retrospective cohort design and quantitative study methods was conducted from January to December 2024. The samples used were all LBW infants whose weight was measured at the age of 1 month, as many as 80 infants who met the inclusion criteria. The samples were weighed and the results were recorded on the KMS sheet for LBW infants and the results were plotted on the </w:t>
      </w:r>
      <w:proofErr w:type="gramStart"/>
      <w:r w:rsidRPr="00BA7BA2">
        <w:rPr>
          <w:rFonts w:ascii="Arial" w:hAnsi="Arial" w:cs="Arial"/>
          <w:sz w:val="18"/>
          <w:szCs w:val="18"/>
        </w:rPr>
        <w:t>1 month old</w:t>
      </w:r>
      <w:proofErr w:type="gramEnd"/>
      <w:r w:rsidRPr="00BA7BA2">
        <w:rPr>
          <w:rFonts w:ascii="Arial" w:hAnsi="Arial" w:cs="Arial"/>
          <w:sz w:val="18"/>
          <w:szCs w:val="18"/>
        </w:rPr>
        <w:t xml:space="preserve"> weight growth chart. Furthermore, the results were categorized into two groups: appropriate and inappropriate</w:t>
      </w:r>
    </w:p>
    <w:p w14:paraId="5D752A5A" w14:textId="77777777" w:rsidR="007378F1" w:rsidRPr="00BA7BA2" w:rsidRDefault="001362D0">
      <w:pPr>
        <w:spacing w:before="70"/>
        <w:rPr>
          <w:rFonts w:ascii="Arial" w:eastAsia="Arial" w:hAnsi="Arial" w:cs="Arial"/>
          <w:sz w:val="18"/>
          <w:szCs w:val="18"/>
        </w:rPr>
      </w:pPr>
      <w:r w:rsidRPr="00BA7BA2">
        <w:rPr>
          <w:rFonts w:ascii="Arial" w:hAnsi="Arial" w:cs="Arial"/>
          <w:sz w:val="18"/>
          <w:szCs w:val="18"/>
        </w:rPr>
        <w:br w:type="column"/>
      </w:r>
      <w:r w:rsidRPr="00BA7BA2">
        <w:rPr>
          <w:rFonts w:ascii="Arial" w:eastAsia="Arial" w:hAnsi="Arial" w:cs="Arial"/>
          <w:b/>
          <w:sz w:val="18"/>
          <w:szCs w:val="18"/>
        </w:rPr>
        <w:t>D</w:t>
      </w:r>
      <w:r w:rsidRPr="00BA7BA2">
        <w:rPr>
          <w:rFonts w:ascii="Arial" w:eastAsia="Arial" w:hAnsi="Arial" w:cs="Arial"/>
          <w:b/>
          <w:spacing w:val="-1"/>
          <w:sz w:val="18"/>
          <w:szCs w:val="18"/>
        </w:rPr>
        <w:t>O</w:t>
      </w:r>
      <w:r w:rsidRPr="00BA7BA2">
        <w:rPr>
          <w:rFonts w:ascii="Arial" w:eastAsia="Arial" w:hAnsi="Arial" w:cs="Arial"/>
          <w:b/>
          <w:sz w:val="18"/>
          <w:szCs w:val="18"/>
        </w:rPr>
        <w:t>I</w:t>
      </w:r>
    </w:p>
    <w:p w14:paraId="72E6A831" w14:textId="77777777" w:rsidR="007378F1" w:rsidRPr="00BA7BA2" w:rsidRDefault="007378F1">
      <w:pPr>
        <w:spacing w:before="7" w:line="240" w:lineRule="exact"/>
        <w:rPr>
          <w:rFonts w:ascii="Arial" w:hAnsi="Arial" w:cs="Arial"/>
          <w:sz w:val="18"/>
          <w:szCs w:val="18"/>
        </w:rPr>
      </w:pPr>
    </w:p>
    <w:p w14:paraId="15CF566A" w14:textId="77777777" w:rsidR="007378F1" w:rsidRPr="00BA7BA2" w:rsidRDefault="000E077A">
      <w:pPr>
        <w:rPr>
          <w:rFonts w:ascii="Arial" w:eastAsia="Arial" w:hAnsi="Arial" w:cs="Arial"/>
          <w:sz w:val="18"/>
          <w:szCs w:val="18"/>
        </w:rPr>
      </w:pPr>
      <w:r w:rsidRPr="00BA7BA2">
        <w:rPr>
          <w:rFonts w:ascii="Arial" w:hAnsi="Arial" w:cs="Arial"/>
          <w:sz w:val="18"/>
          <w:szCs w:val="18"/>
        </w:rPr>
        <w:pict w14:anchorId="71C40EF0">
          <v:group id="_x0000_s1056" style="position:absolute;margin-left:355.35pt;margin-top:-23.15pt;width:183.65pt;height:12.9pt;z-index:-251665408;mso-position-horizontal-relative:page" coordorigin="7107,-463" coordsize="3673,258">
            <v:shape id="_x0000_s1062" style="position:absolute;left:10667;top:-453;width:103;height:238" coordorigin="10667,-453" coordsize="103,238" path="m10667,-215r104,l10771,-453r-104,l10667,-215xe" fillcolor="#f9c" stroked="f">
              <v:path arrowok="t"/>
            </v:shape>
            <v:shape id="_x0000_s1061" style="position:absolute;left:7117;top:-453;width:108;height:238" coordorigin="7117,-453" coordsize="108,238" path="m7117,-215r108,l7225,-453r-108,l7117,-215xe" fillcolor="#f9c" stroked="f">
              <v:path arrowok="t"/>
            </v:shape>
            <v:shape id="_x0000_s1060" style="position:absolute;left:7225;top:-453;width:3442;height:238" coordorigin="7225,-453" coordsize="3442,238" path="m7225,-215r3442,l10667,-453r-3442,l7225,-215xe" fillcolor="#f9c" stroked="f">
              <v:path arrowok="t"/>
            </v:shape>
            <v:shape id="_x0000_s1059" style="position:absolute;left:7120;top:-458;width:1097;height:0" coordorigin="7120,-458" coordsize="1097,0" path="m7120,-458r1097,e" filled="f" strokecolor="#f9c" strokeweight=".58pt">
              <v:path arrowok="t"/>
            </v:shape>
            <v:shape id="_x0000_s1058" style="position:absolute;left:8217;top:-458;width:283;height:0" coordorigin="8217,-458" coordsize="283,0" path="m8217,-458r283,e" filled="f" strokecolor="#f9c" strokeweight=".58pt">
              <v:path arrowok="t"/>
            </v:shape>
            <v:shape id="_x0000_s1057" style="position:absolute;left:8500;top:-458;width:2271;height:0" coordorigin="8500,-458" coordsize="2271,0" path="m8500,-458r2271,e" filled="f" strokecolor="#f9c" strokeweight=".58pt">
              <v:path arrowok="t"/>
            </v:shape>
            <w10:wrap anchorx="page"/>
          </v:group>
        </w:pict>
      </w:r>
      <w:hyperlink r:id="rId11">
        <w:proofErr w:type="spellStart"/>
        <w:proofErr w:type="gramStart"/>
        <w:r w:rsidR="001362D0" w:rsidRPr="00BA7BA2">
          <w:rPr>
            <w:rFonts w:ascii="Arial" w:eastAsia="Arial" w:hAnsi="Arial" w:cs="Arial"/>
            <w:sz w:val="18"/>
            <w:szCs w:val="18"/>
          </w:rPr>
          <w:t>D</w:t>
        </w:r>
        <w:r w:rsidR="001362D0" w:rsidRPr="00BA7BA2">
          <w:rPr>
            <w:rFonts w:ascii="Arial" w:eastAsia="Arial" w:hAnsi="Arial" w:cs="Arial"/>
            <w:spacing w:val="-1"/>
            <w:sz w:val="18"/>
            <w:szCs w:val="18"/>
          </w:rPr>
          <w:t>O</w:t>
        </w:r>
        <w:r w:rsidR="001362D0" w:rsidRPr="00BA7BA2">
          <w:rPr>
            <w:rFonts w:ascii="Arial" w:eastAsia="Arial" w:hAnsi="Arial" w:cs="Arial"/>
            <w:sz w:val="18"/>
            <w:szCs w:val="18"/>
          </w:rPr>
          <w:t>I</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h</w:t>
        </w:r>
        <w:r w:rsidR="001362D0" w:rsidRPr="00BA7BA2">
          <w:rPr>
            <w:rFonts w:ascii="Arial" w:eastAsia="Arial" w:hAnsi="Arial" w:cs="Arial"/>
            <w:spacing w:val="1"/>
            <w:sz w:val="18"/>
            <w:szCs w:val="18"/>
          </w:rPr>
          <w:t>tt</w:t>
        </w:r>
        <w:r w:rsidR="001362D0" w:rsidRPr="00BA7BA2">
          <w:rPr>
            <w:rFonts w:ascii="Arial" w:eastAsia="Arial" w:hAnsi="Arial" w:cs="Arial"/>
            <w:spacing w:val="-1"/>
            <w:sz w:val="18"/>
            <w:szCs w:val="18"/>
          </w:rPr>
          <w:t>ps</w:t>
        </w:r>
        <w:proofErr w:type="spellEnd"/>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do</w:t>
        </w:r>
        <w:r w:rsidR="001362D0" w:rsidRPr="00BA7BA2">
          <w:rPr>
            <w:rFonts w:ascii="Arial" w:eastAsia="Arial" w:hAnsi="Arial" w:cs="Arial"/>
            <w:sz w:val="18"/>
            <w:szCs w:val="18"/>
          </w:rPr>
          <w:t>i</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org</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1</w:t>
        </w:r>
        <w:r w:rsidR="001362D0" w:rsidRPr="00BA7BA2">
          <w:rPr>
            <w:rFonts w:ascii="Arial" w:eastAsia="Arial" w:hAnsi="Arial" w:cs="Arial"/>
            <w:spacing w:val="-3"/>
            <w:sz w:val="18"/>
            <w:szCs w:val="18"/>
          </w:rPr>
          <w:t>0</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31983</w:t>
        </w:r>
        <w:r w:rsidR="001362D0" w:rsidRPr="00BA7BA2">
          <w:rPr>
            <w:rFonts w:ascii="Arial" w:eastAsia="Arial" w:hAnsi="Arial" w:cs="Arial"/>
            <w:spacing w:val="1"/>
            <w:sz w:val="18"/>
            <w:szCs w:val="18"/>
          </w:rPr>
          <w:t>/</w:t>
        </w:r>
        <w:r w:rsidR="001362D0" w:rsidRPr="00BA7BA2">
          <w:rPr>
            <w:rFonts w:ascii="Arial" w:eastAsia="Arial" w:hAnsi="Arial" w:cs="Arial"/>
            <w:sz w:val="18"/>
            <w:szCs w:val="18"/>
          </w:rPr>
          <w:t>m</w:t>
        </w:r>
        <w:r w:rsidR="001362D0" w:rsidRPr="00BA7BA2">
          <w:rPr>
            <w:rFonts w:ascii="Arial" w:eastAsia="Arial" w:hAnsi="Arial" w:cs="Arial"/>
            <w:spacing w:val="-2"/>
            <w:sz w:val="18"/>
            <w:szCs w:val="18"/>
          </w:rPr>
          <w:t>i</w:t>
        </w:r>
        <w:r w:rsidR="001362D0" w:rsidRPr="00BA7BA2">
          <w:rPr>
            <w:rFonts w:ascii="Arial" w:eastAsia="Arial" w:hAnsi="Arial" w:cs="Arial"/>
            <w:spacing w:val="1"/>
            <w:sz w:val="18"/>
            <w:szCs w:val="18"/>
          </w:rPr>
          <w:t>c</w:t>
        </w:r>
        <w:r w:rsidR="001362D0" w:rsidRPr="00BA7BA2">
          <w:rPr>
            <w:rFonts w:ascii="Arial" w:eastAsia="Arial" w:hAnsi="Arial" w:cs="Arial"/>
            <w:spacing w:val="-3"/>
            <w:sz w:val="18"/>
            <w:szCs w:val="18"/>
          </w:rPr>
          <w:t>a</w:t>
        </w:r>
        <w:r w:rsidR="001362D0" w:rsidRPr="00BA7BA2">
          <w:rPr>
            <w:rFonts w:ascii="Arial" w:eastAsia="Arial" w:hAnsi="Arial" w:cs="Arial"/>
            <w:sz w:val="18"/>
            <w:szCs w:val="18"/>
          </w:rPr>
          <w:t>jo.</w:t>
        </w:r>
        <w:r w:rsidR="001362D0" w:rsidRPr="00BA7BA2">
          <w:rPr>
            <w:rFonts w:ascii="Arial" w:eastAsia="Arial" w:hAnsi="Arial" w:cs="Arial"/>
            <w:spacing w:val="1"/>
            <w:sz w:val="18"/>
            <w:szCs w:val="18"/>
          </w:rPr>
          <w:t>v</w:t>
        </w:r>
        <w:r w:rsidR="001362D0" w:rsidRPr="00BA7BA2">
          <w:rPr>
            <w:rFonts w:ascii="Arial" w:eastAsia="Arial" w:hAnsi="Arial" w:cs="Arial"/>
            <w:spacing w:val="-1"/>
            <w:sz w:val="18"/>
            <w:szCs w:val="18"/>
          </w:rPr>
          <w:t>6</w:t>
        </w:r>
        <w:r w:rsidR="001362D0" w:rsidRPr="00BA7BA2">
          <w:rPr>
            <w:rFonts w:ascii="Arial" w:eastAsia="Arial" w:hAnsi="Arial" w:cs="Arial"/>
            <w:sz w:val="18"/>
            <w:szCs w:val="18"/>
          </w:rPr>
          <w:t>i</w:t>
        </w:r>
        <w:r w:rsidR="001362D0" w:rsidRPr="00BA7BA2">
          <w:rPr>
            <w:rFonts w:ascii="Arial" w:eastAsia="Arial" w:hAnsi="Arial" w:cs="Arial"/>
            <w:spacing w:val="-3"/>
            <w:sz w:val="18"/>
            <w:szCs w:val="18"/>
          </w:rPr>
          <w:t>1</w:t>
        </w:r>
        <w:r w:rsidR="001362D0" w:rsidRPr="00BA7BA2">
          <w:rPr>
            <w:rFonts w:ascii="Arial" w:eastAsia="Arial" w:hAnsi="Arial" w:cs="Arial"/>
            <w:spacing w:val="1"/>
            <w:sz w:val="18"/>
            <w:szCs w:val="18"/>
          </w:rPr>
          <w:t>.</w:t>
        </w:r>
        <w:r w:rsidR="001362D0" w:rsidRPr="00BA7BA2">
          <w:rPr>
            <w:rFonts w:ascii="Arial" w:eastAsia="Arial" w:hAnsi="Arial" w:cs="Arial"/>
            <w:spacing w:val="-1"/>
            <w:sz w:val="18"/>
            <w:szCs w:val="18"/>
          </w:rPr>
          <w:t>1252</w:t>
        </w:r>
        <w:r w:rsidR="001362D0" w:rsidRPr="00BA7BA2">
          <w:rPr>
            <w:rFonts w:ascii="Arial" w:eastAsia="Arial" w:hAnsi="Arial" w:cs="Arial"/>
            <w:sz w:val="18"/>
            <w:szCs w:val="18"/>
          </w:rPr>
          <w:t>0</w:t>
        </w:r>
        <w:proofErr w:type="gramEnd"/>
      </w:hyperlink>
    </w:p>
    <w:p w14:paraId="4E32E8AA" w14:textId="77777777" w:rsidR="007378F1" w:rsidRPr="00BA7BA2" w:rsidRDefault="007378F1">
      <w:pPr>
        <w:spacing w:before="4" w:line="260" w:lineRule="exact"/>
        <w:rPr>
          <w:rFonts w:ascii="Arial" w:hAnsi="Arial" w:cs="Arial"/>
          <w:sz w:val="18"/>
          <w:szCs w:val="18"/>
        </w:rPr>
      </w:pPr>
    </w:p>
    <w:p w14:paraId="12149887" w14:textId="77777777" w:rsidR="007378F1" w:rsidRPr="00BA7BA2" w:rsidRDefault="000E077A">
      <w:pPr>
        <w:spacing w:line="180" w:lineRule="exact"/>
        <w:rPr>
          <w:rFonts w:ascii="Arial" w:eastAsia="Arial" w:hAnsi="Arial" w:cs="Arial"/>
          <w:sz w:val="18"/>
          <w:szCs w:val="18"/>
        </w:rPr>
        <w:sectPr w:rsidR="007378F1" w:rsidRPr="00BA7BA2">
          <w:type w:val="continuous"/>
          <w:pgSz w:w="11920" w:h="16840"/>
          <w:pgMar w:top="940" w:right="1020" w:bottom="280" w:left="1100" w:header="720" w:footer="720" w:gutter="0"/>
          <w:cols w:num="2" w:space="720" w:equalWidth="0">
            <w:col w:w="5600" w:space="525"/>
            <w:col w:w="3675"/>
          </w:cols>
        </w:sectPr>
      </w:pPr>
      <w:r w:rsidRPr="00BA7BA2">
        <w:rPr>
          <w:rFonts w:ascii="Arial" w:hAnsi="Arial" w:cs="Arial"/>
          <w:sz w:val="18"/>
          <w:szCs w:val="18"/>
        </w:rPr>
        <w:pict w14:anchorId="097DF15F">
          <v:group id="_x0000_s1051" style="position:absolute;margin-left:355.35pt;margin-top:-.5pt;width:183.9pt;height:13.15pt;z-index:-251664384;mso-position-horizontal-relative:page" coordorigin="7107,-10" coordsize="3678,263">
            <v:shape id="_x0000_s1055" style="position:absolute;left:7117;top:1;width:3658;height:242" coordorigin="7117,1" coordsize="3658,242" path="m7117,243r3658,l10775,1,7117,1r,242xe" fillcolor="#f9c" stroked="f">
              <v:path arrowok="t"/>
            </v:shape>
            <v:shape id="_x0000_s1054" style="position:absolute;left:7225;top:1;width:3442;height:238" coordorigin="7225,1" coordsize="3442,238" path="m7225,238r3442,l10667,1,7225,1r,237xe" fillcolor="#f9c" stroked="f">
              <v:path arrowok="t"/>
            </v:shape>
            <v:shape id="_x0000_s1053" style="position:absolute;left:7120;top:-4;width:3651;height:0" coordorigin="7120,-4" coordsize="3651,0" path="m7120,-4r3651,e" filled="f" strokecolor="#f9c" strokeweight=".58pt">
              <v:path arrowok="t"/>
            </v:shape>
            <v:shape id="_x0000_s1052" style="position:absolute;left:10771;top:-4;width:5;height:0" coordorigin="10771,-4" coordsize="5,0" path="m10771,-4r5,e" filled="f" strokecolor="#f9c" strokeweight=".58pt">
              <v:path arrowok="t"/>
            </v:shape>
            <w10:wrap anchorx="page"/>
          </v:group>
        </w:pict>
      </w:r>
      <w:r w:rsidR="001362D0" w:rsidRPr="00BA7BA2">
        <w:rPr>
          <w:rFonts w:ascii="Arial" w:eastAsia="Arial" w:hAnsi="Arial" w:cs="Arial"/>
          <w:b/>
          <w:position w:val="-1"/>
          <w:sz w:val="18"/>
          <w:szCs w:val="18"/>
        </w:rPr>
        <w:t>C</w:t>
      </w:r>
      <w:r w:rsidR="001362D0" w:rsidRPr="00BA7BA2">
        <w:rPr>
          <w:rFonts w:ascii="Arial" w:eastAsia="Arial" w:hAnsi="Arial" w:cs="Arial"/>
          <w:b/>
          <w:spacing w:val="-1"/>
          <w:position w:val="-1"/>
          <w:sz w:val="18"/>
          <w:szCs w:val="18"/>
        </w:rPr>
        <w:t>O</w:t>
      </w:r>
      <w:r w:rsidR="001362D0" w:rsidRPr="00BA7BA2">
        <w:rPr>
          <w:rFonts w:ascii="Arial" w:eastAsia="Arial" w:hAnsi="Arial" w:cs="Arial"/>
          <w:b/>
          <w:position w:val="-1"/>
          <w:sz w:val="18"/>
          <w:szCs w:val="18"/>
        </w:rPr>
        <w:t>R</w:t>
      </w:r>
      <w:r w:rsidR="001362D0" w:rsidRPr="00BA7BA2">
        <w:rPr>
          <w:rFonts w:ascii="Arial" w:eastAsia="Arial" w:hAnsi="Arial" w:cs="Arial"/>
          <w:b/>
          <w:spacing w:val="-1"/>
          <w:position w:val="-1"/>
          <w:sz w:val="18"/>
          <w:szCs w:val="18"/>
        </w:rPr>
        <w:t>R</w:t>
      </w:r>
      <w:r w:rsidR="001362D0" w:rsidRPr="00BA7BA2">
        <w:rPr>
          <w:rFonts w:ascii="Arial" w:eastAsia="Arial" w:hAnsi="Arial" w:cs="Arial"/>
          <w:b/>
          <w:position w:val="-1"/>
          <w:sz w:val="18"/>
          <w:szCs w:val="18"/>
        </w:rPr>
        <w:t>ESP</w:t>
      </w:r>
      <w:r w:rsidR="001362D0" w:rsidRPr="00BA7BA2">
        <w:rPr>
          <w:rFonts w:ascii="Arial" w:eastAsia="Arial" w:hAnsi="Arial" w:cs="Arial"/>
          <w:b/>
          <w:spacing w:val="-1"/>
          <w:position w:val="-1"/>
          <w:sz w:val="18"/>
          <w:szCs w:val="18"/>
        </w:rPr>
        <w:t>O</w:t>
      </w:r>
      <w:r w:rsidR="001362D0" w:rsidRPr="00BA7BA2">
        <w:rPr>
          <w:rFonts w:ascii="Arial" w:eastAsia="Arial" w:hAnsi="Arial" w:cs="Arial"/>
          <w:b/>
          <w:spacing w:val="2"/>
          <w:position w:val="-1"/>
          <w:sz w:val="18"/>
          <w:szCs w:val="18"/>
        </w:rPr>
        <w:t>N</w:t>
      </w:r>
      <w:r w:rsidR="001362D0" w:rsidRPr="00BA7BA2">
        <w:rPr>
          <w:rFonts w:ascii="Arial" w:eastAsia="Arial" w:hAnsi="Arial" w:cs="Arial"/>
          <w:b/>
          <w:position w:val="-1"/>
          <w:sz w:val="18"/>
          <w:szCs w:val="18"/>
        </w:rPr>
        <w:t>DING</w:t>
      </w:r>
      <w:r w:rsidR="001362D0" w:rsidRPr="00BA7BA2">
        <w:rPr>
          <w:rFonts w:ascii="Arial" w:eastAsia="Arial" w:hAnsi="Arial" w:cs="Arial"/>
          <w:b/>
          <w:spacing w:val="-1"/>
          <w:position w:val="-1"/>
          <w:sz w:val="18"/>
          <w:szCs w:val="18"/>
        </w:rPr>
        <w:t xml:space="preserve"> </w:t>
      </w:r>
      <w:r w:rsidR="001362D0" w:rsidRPr="00BA7BA2">
        <w:rPr>
          <w:rFonts w:ascii="Arial" w:eastAsia="Arial" w:hAnsi="Arial" w:cs="Arial"/>
          <w:b/>
          <w:position w:val="-1"/>
          <w:sz w:val="18"/>
          <w:szCs w:val="18"/>
        </w:rPr>
        <w:t>AUTH</w:t>
      </w:r>
      <w:r w:rsidR="001362D0" w:rsidRPr="00BA7BA2">
        <w:rPr>
          <w:rFonts w:ascii="Arial" w:eastAsia="Arial" w:hAnsi="Arial" w:cs="Arial"/>
          <w:b/>
          <w:spacing w:val="1"/>
          <w:position w:val="-1"/>
          <w:sz w:val="18"/>
          <w:szCs w:val="18"/>
        </w:rPr>
        <w:t>O</w:t>
      </w:r>
      <w:r w:rsidR="001362D0" w:rsidRPr="00BA7BA2">
        <w:rPr>
          <w:rFonts w:ascii="Arial" w:eastAsia="Arial" w:hAnsi="Arial" w:cs="Arial"/>
          <w:b/>
          <w:position w:val="-1"/>
          <w:sz w:val="18"/>
          <w:szCs w:val="18"/>
        </w:rPr>
        <w:t>R</w:t>
      </w:r>
    </w:p>
    <w:p w14:paraId="188159B7" w14:textId="77777777" w:rsidR="0049266C" w:rsidRPr="00BA7BA2" w:rsidRDefault="0049266C" w:rsidP="0049266C">
      <w:pPr>
        <w:ind w:left="426"/>
        <w:rPr>
          <w:rFonts w:ascii="Arial" w:hAnsi="Arial" w:cs="Arial"/>
          <w:sz w:val="18"/>
          <w:szCs w:val="18"/>
        </w:rPr>
      </w:pPr>
      <w:r w:rsidRPr="00BA7BA2">
        <w:rPr>
          <w:rFonts w:ascii="Arial" w:hAnsi="Arial" w:cs="Arial"/>
          <w:sz w:val="18"/>
          <w:szCs w:val="18"/>
        </w:rPr>
        <w:t xml:space="preserve">The research shows the results for gestational age and baby weight at 1 month with a value (p-value = 0.041). Gender with 1 month baby weight with value (p-value = 0.022) and history of birth weight with 1 month baby weight with value (p-value = 0.037). The conclusion is that there is a relationship between gestational age, gender and birth weight history with the weight of a </w:t>
      </w:r>
      <w:proofErr w:type="gramStart"/>
      <w:r w:rsidRPr="00BA7BA2">
        <w:rPr>
          <w:rFonts w:ascii="Arial" w:hAnsi="Arial" w:cs="Arial"/>
          <w:sz w:val="18"/>
          <w:szCs w:val="18"/>
        </w:rPr>
        <w:t>1 month old</w:t>
      </w:r>
      <w:proofErr w:type="gramEnd"/>
      <w:r w:rsidRPr="00BA7BA2">
        <w:rPr>
          <w:rFonts w:ascii="Arial" w:hAnsi="Arial" w:cs="Arial"/>
          <w:sz w:val="18"/>
          <w:szCs w:val="18"/>
        </w:rPr>
        <w:t xml:space="preserve"> baby. </w:t>
      </w:r>
    </w:p>
    <w:p w14:paraId="2E05F547" w14:textId="07005FE3" w:rsidR="007378F1" w:rsidRDefault="007378F1" w:rsidP="0049266C">
      <w:pPr>
        <w:spacing w:line="180" w:lineRule="exact"/>
        <w:ind w:left="427" w:right="-20"/>
        <w:jc w:val="both"/>
        <w:rPr>
          <w:rFonts w:ascii="Arial" w:eastAsia="Arial" w:hAnsi="Arial" w:cs="Arial"/>
          <w:sz w:val="18"/>
          <w:szCs w:val="18"/>
        </w:rPr>
      </w:pPr>
    </w:p>
    <w:p w14:paraId="359F677B" w14:textId="77777777" w:rsidR="007378F1" w:rsidRDefault="001362D0">
      <w:pPr>
        <w:spacing w:before="56" w:line="275" w:lineRule="auto"/>
        <w:ind w:right="-31"/>
        <w:rPr>
          <w:rFonts w:ascii="Arial" w:eastAsia="Arial" w:hAnsi="Arial" w:cs="Arial"/>
          <w:sz w:val="18"/>
          <w:szCs w:val="18"/>
        </w:rPr>
      </w:pPr>
      <w:r>
        <w:br w:type="column"/>
      </w:r>
      <w:r>
        <w:rPr>
          <w:rFonts w:ascii="Arial" w:eastAsia="Arial" w:hAnsi="Arial" w:cs="Arial"/>
          <w:sz w:val="18"/>
          <w:szCs w:val="18"/>
        </w:rPr>
        <w:t>Na</w:t>
      </w:r>
      <w:r>
        <w:rPr>
          <w:rFonts w:ascii="Arial" w:eastAsia="Arial" w:hAnsi="Arial" w:cs="Arial"/>
          <w:spacing w:val="1"/>
          <w:sz w:val="18"/>
          <w:szCs w:val="18"/>
        </w:rPr>
        <w:t>m</w:t>
      </w:r>
      <w:r>
        <w:rPr>
          <w:rFonts w:ascii="Arial" w:eastAsia="Arial" w:hAnsi="Arial" w:cs="Arial"/>
          <w:sz w:val="18"/>
          <w:szCs w:val="18"/>
        </w:rPr>
        <w:t>e E</w:t>
      </w:r>
      <w:r>
        <w:rPr>
          <w:rFonts w:ascii="Arial" w:eastAsia="Arial" w:hAnsi="Arial" w:cs="Arial"/>
          <w:spacing w:val="1"/>
          <w:sz w:val="18"/>
          <w:szCs w:val="18"/>
        </w:rPr>
        <w:t>mai</w:t>
      </w:r>
      <w:r>
        <w:rPr>
          <w:rFonts w:ascii="Arial" w:eastAsia="Arial" w:hAnsi="Arial" w:cs="Arial"/>
          <w:sz w:val="18"/>
          <w:szCs w:val="18"/>
        </w:rPr>
        <w:t>l T</w:t>
      </w:r>
      <w:r>
        <w:rPr>
          <w:rFonts w:ascii="Arial" w:eastAsia="Arial" w:hAnsi="Arial" w:cs="Arial"/>
          <w:spacing w:val="1"/>
          <w:sz w:val="18"/>
          <w:szCs w:val="18"/>
        </w:rPr>
        <w:t>el</w:t>
      </w:r>
      <w:r>
        <w:rPr>
          <w:rFonts w:ascii="Arial" w:eastAsia="Arial" w:hAnsi="Arial" w:cs="Arial"/>
          <w:sz w:val="18"/>
          <w:szCs w:val="18"/>
        </w:rPr>
        <w:t>p A</w:t>
      </w:r>
      <w:r>
        <w:rPr>
          <w:rFonts w:ascii="Arial" w:eastAsia="Arial" w:hAnsi="Arial" w:cs="Arial"/>
          <w:spacing w:val="1"/>
          <w:sz w:val="18"/>
          <w:szCs w:val="18"/>
        </w:rPr>
        <w:t>dd</w:t>
      </w:r>
      <w:r>
        <w:rPr>
          <w:rFonts w:ascii="Arial" w:eastAsia="Arial" w:hAnsi="Arial" w:cs="Arial"/>
          <w:sz w:val="18"/>
          <w:szCs w:val="18"/>
        </w:rPr>
        <w:t>r</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z w:val="18"/>
          <w:szCs w:val="18"/>
        </w:rPr>
        <w:t>s</w:t>
      </w:r>
    </w:p>
    <w:p w14:paraId="3F51A67C" w14:textId="77777777" w:rsidR="007378F1" w:rsidRDefault="001362D0">
      <w:pPr>
        <w:spacing w:before="56"/>
        <w:rPr>
          <w:rFonts w:ascii="Arial" w:eastAsia="Arial" w:hAnsi="Arial" w:cs="Arial"/>
          <w:sz w:val="18"/>
          <w:szCs w:val="18"/>
        </w:rPr>
      </w:pPr>
      <w:r>
        <w:br w:type="column"/>
      </w:r>
      <w:r>
        <w:rPr>
          <w:rFonts w:ascii="Arial" w:eastAsia="Arial" w:hAnsi="Arial" w:cs="Arial"/>
          <w:sz w:val="18"/>
          <w:szCs w:val="18"/>
        </w:rPr>
        <w:t xml:space="preserve">:   </w:t>
      </w:r>
      <w:r>
        <w:rPr>
          <w:rFonts w:ascii="Arial" w:eastAsia="Arial" w:hAnsi="Arial" w:cs="Arial"/>
          <w:spacing w:val="34"/>
          <w:sz w:val="18"/>
          <w:szCs w:val="18"/>
        </w:rPr>
        <w:t xml:space="preserve"> </w:t>
      </w:r>
      <w:proofErr w:type="spellStart"/>
      <w:r>
        <w:rPr>
          <w:rFonts w:ascii="Arial" w:eastAsia="Arial" w:hAnsi="Arial" w:cs="Arial"/>
          <w:sz w:val="18"/>
          <w:szCs w:val="18"/>
        </w:rPr>
        <w:t>I</w:t>
      </w:r>
      <w:r>
        <w:rPr>
          <w:rFonts w:ascii="Arial" w:eastAsia="Arial" w:hAnsi="Arial" w:cs="Arial"/>
          <w:spacing w:val="1"/>
          <w:sz w:val="18"/>
          <w:szCs w:val="18"/>
        </w:rPr>
        <w:t>n</w:t>
      </w:r>
      <w:r>
        <w:rPr>
          <w:rFonts w:ascii="Arial" w:eastAsia="Arial" w:hAnsi="Arial" w:cs="Arial"/>
          <w:sz w:val="18"/>
          <w:szCs w:val="18"/>
        </w:rPr>
        <w:t>t</w:t>
      </w:r>
      <w:r>
        <w:rPr>
          <w:rFonts w:ascii="Arial" w:eastAsia="Arial" w:hAnsi="Arial" w:cs="Arial"/>
          <w:spacing w:val="1"/>
          <w:sz w:val="18"/>
          <w:szCs w:val="18"/>
        </w:rPr>
        <w:t>a</w:t>
      </w:r>
      <w:r>
        <w:rPr>
          <w:rFonts w:ascii="Arial" w:eastAsia="Arial" w:hAnsi="Arial" w:cs="Arial"/>
          <w:sz w:val="18"/>
          <w:szCs w:val="18"/>
        </w:rPr>
        <w:t>n</w:t>
      </w:r>
      <w:proofErr w:type="spellEnd"/>
      <w:r>
        <w:rPr>
          <w:rFonts w:ascii="Arial" w:eastAsia="Arial" w:hAnsi="Arial" w:cs="Arial"/>
          <w:spacing w:val="1"/>
          <w:sz w:val="18"/>
          <w:szCs w:val="18"/>
        </w:rPr>
        <w:t xml:space="preserve"> </w:t>
      </w:r>
      <w:proofErr w:type="spellStart"/>
      <w:r>
        <w:rPr>
          <w:rFonts w:ascii="Arial" w:eastAsia="Arial" w:hAnsi="Arial" w:cs="Arial"/>
          <w:sz w:val="18"/>
          <w:szCs w:val="18"/>
        </w:rPr>
        <w:t>G</w:t>
      </w:r>
      <w:r>
        <w:rPr>
          <w:rFonts w:ascii="Arial" w:eastAsia="Arial" w:hAnsi="Arial" w:cs="Arial"/>
          <w:spacing w:val="-2"/>
          <w:sz w:val="18"/>
          <w:szCs w:val="18"/>
        </w:rPr>
        <w:t>u</w:t>
      </w:r>
      <w:r>
        <w:rPr>
          <w:rFonts w:ascii="Arial" w:eastAsia="Arial" w:hAnsi="Arial" w:cs="Arial"/>
          <w:spacing w:val="1"/>
          <w:sz w:val="18"/>
          <w:szCs w:val="18"/>
        </w:rPr>
        <w:t>mi</w:t>
      </w:r>
      <w:r>
        <w:rPr>
          <w:rFonts w:ascii="Arial" w:eastAsia="Arial" w:hAnsi="Arial" w:cs="Arial"/>
          <w:spacing w:val="-2"/>
          <w:sz w:val="18"/>
          <w:szCs w:val="18"/>
        </w:rPr>
        <w:t>l</w:t>
      </w:r>
      <w:r>
        <w:rPr>
          <w:rFonts w:ascii="Arial" w:eastAsia="Arial" w:hAnsi="Arial" w:cs="Arial"/>
          <w:spacing w:val="1"/>
          <w:sz w:val="18"/>
          <w:szCs w:val="18"/>
        </w:rPr>
        <w:t>an</w:t>
      </w:r>
      <w:r>
        <w:rPr>
          <w:rFonts w:ascii="Arial" w:eastAsia="Arial" w:hAnsi="Arial" w:cs="Arial"/>
          <w:sz w:val="18"/>
          <w:szCs w:val="18"/>
        </w:rPr>
        <w:t>g</w:t>
      </w:r>
      <w:proofErr w:type="spellEnd"/>
      <w:r>
        <w:rPr>
          <w:rFonts w:ascii="Arial" w:eastAsia="Arial" w:hAnsi="Arial" w:cs="Arial"/>
          <w:spacing w:val="1"/>
          <w:sz w:val="18"/>
          <w:szCs w:val="18"/>
        </w:rPr>
        <w:t xml:space="preserve"> </w:t>
      </w:r>
      <w:proofErr w:type="spellStart"/>
      <w:r>
        <w:rPr>
          <w:rFonts w:ascii="Arial" w:eastAsia="Arial" w:hAnsi="Arial" w:cs="Arial"/>
          <w:sz w:val="18"/>
          <w:szCs w:val="18"/>
        </w:rPr>
        <w:t>P</w:t>
      </w:r>
      <w:r>
        <w:rPr>
          <w:rFonts w:ascii="Arial" w:eastAsia="Arial" w:hAnsi="Arial" w:cs="Arial"/>
          <w:spacing w:val="-2"/>
          <w:sz w:val="18"/>
          <w:szCs w:val="18"/>
        </w:rPr>
        <w:t>r</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i</w:t>
      </w:r>
      <w:r>
        <w:rPr>
          <w:rFonts w:ascii="Arial" w:eastAsia="Arial" w:hAnsi="Arial" w:cs="Arial"/>
          <w:sz w:val="18"/>
          <w:szCs w:val="18"/>
        </w:rPr>
        <w:t>wi</w:t>
      </w:r>
      <w:proofErr w:type="spellEnd"/>
    </w:p>
    <w:p w14:paraId="3A6CC3DB" w14:textId="77777777" w:rsidR="007378F1" w:rsidRDefault="001362D0">
      <w:pPr>
        <w:spacing w:before="30"/>
        <w:rPr>
          <w:rFonts w:ascii="Arial" w:eastAsia="Arial" w:hAnsi="Arial" w:cs="Arial"/>
          <w:sz w:val="18"/>
          <w:szCs w:val="18"/>
        </w:rPr>
      </w:pPr>
      <w:r>
        <w:rPr>
          <w:rFonts w:ascii="Arial" w:eastAsia="Arial" w:hAnsi="Arial" w:cs="Arial"/>
          <w:sz w:val="18"/>
          <w:szCs w:val="18"/>
        </w:rPr>
        <w:t xml:space="preserve">:   </w:t>
      </w:r>
      <w:r>
        <w:rPr>
          <w:rFonts w:ascii="Arial" w:eastAsia="Arial" w:hAnsi="Arial" w:cs="Arial"/>
          <w:spacing w:val="34"/>
          <w:sz w:val="18"/>
          <w:szCs w:val="18"/>
        </w:rPr>
        <w:t xml:space="preserve"> </w:t>
      </w:r>
      <w:hyperlink r:id="rId12">
        <w:r>
          <w:rPr>
            <w:rFonts w:ascii="Arial" w:eastAsia="Arial" w:hAnsi="Arial" w:cs="Arial"/>
            <w:spacing w:val="1"/>
            <w:sz w:val="18"/>
            <w:szCs w:val="18"/>
          </w:rPr>
          <w:t>in</w:t>
        </w:r>
        <w:r>
          <w:rPr>
            <w:rFonts w:ascii="Arial" w:eastAsia="Arial" w:hAnsi="Arial" w:cs="Arial"/>
            <w:sz w:val="18"/>
            <w:szCs w:val="18"/>
          </w:rPr>
          <w:t>t</w:t>
        </w:r>
        <w:r>
          <w:rPr>
            <w:rFonts w:ascii="Arial" w:eastAsia="Arial" w:hAnsi="Arial" w:cs="Arial"/>
            <w:spacing w:val="1"/>
            <w:sz w:val="18"/>
            <w:szCs w:val="18"/>
          </w:rPr>
          <w:t>a</w:t>
        </w:r>
        <w:r>
          <w:rPr>
            <w:rFonts w:ascii="Arial" w:eastAsia="Arial" w:hAnsi="Arial" w:cs="Arial"/>
            <w:spacing w:val="-2"/>
            <w:sz w:val="18"/>
            <w:szCs w:val="18"/>
          </w:rPr>
          <w:t>n</w:t>
        </w:r>
        <w:r>
          <w:rPr>
            <w:rFonts w:ascii="Arial" w:eastAsia="Arial" w:hAnsi="Arial" w:cs="Arial"/>
            <w:spacing w:val="1"/>
            <w:sz w:val="18"/>
            <w:szCs w:val="18"/>
          </w:rPr>
          <w:t>gu</w:t>
        </w:r>
        <w:r>
          <w:rPr>
            <w:rFonts w:ascii="Arial" w:eastAsia="Arial" w:hAnsi="Arial" w:cs="Arial"/>
            <w:spacing w:val="-1"/>
            <w:sz w:val="18"/>
            <w:szCs w:val="18"/>
          </w:rPr>
          <w:t>m</w:t>
        </w:r>
        <w:r>
          <w:rPr>
            <w:rFonts w:ascii="Arial" w:eastAsia="Arial" w:hAnsi="Arial" w:cs="Arial"/>
            <w:spacing w:val="1"/>
            <w:sz w:val="18"/>
            <w:szCs w:val="18"/>
          </w:rPr>
          <w:t>il</w:t>
        </w:r>
        <w:r>
          <w:rPr>
            <w:rFonts w:ascii="Arial" w:eastAsia="Arial" w:hAnsi="Arial" w:cs="Arial"/>
            <w:sz w:val="18"/>
            <w:szCs w:val="18"/>
          </w:rPr>
          <w:t>@</w:t>
        </w:r>
        <w:r>
          <w:rPr>
            <w:rFonts w:ascii="Arial" w:eastAsia="Arial" w:hAnsi="Arial" w:cs="Arial"/>
            <w:spacing w:val="-2"/>
            <w:sz w:val="18"/>
            <w:szCs w:val="18"/>
          </w:rPr>
          <w:t>g</w:t>
        </w:r>
        <w:r>
          <w:rPr>
            <w:rFonts w:ascii="Arial" w:eastAsia="Arial" w:hAnsi="Arial" w:cs="Arial"/>
            <w:spacing w:val="1"/>
            <w:sz w:val="18"/>
            <w:szCs w:val="18"/>
          </w:rPr>
          <w:t>ma</w:t>
        </w:r>
        <w:r>
          <w:rPr>
            <w:rFonts w:ascii="Arial" w:eastAsia="Arial" w:hAnsi="Arial" w:cs="Arial"/>
            <w:spacing w:val="-2"/>
            <w:sz w:val="18"/>
            <w:szCs w:val="18"/>
          </w:rPr>
          <w:t>i</w:t>
        </w:r>
        <w:r>
          <w:rPr>
            <w:rFonts w:ascii="Arial" w:eastAsia="Arial" w:hAnsi="Arial" w:cs="Arial"/>
            <w:spacing w:val="1"/>
            <w:sz w:val="18"/>
            <w:szCs w:val="18"/>
          </w:rPr>
          <w:t>l</w:t>
        </w:r>
        <w:r>
          <w:rPr>
            <w:rFonts w:ascii="Arial" w:eastAsia="Arial" w:hAnsi="Arial" w:cs="Arial"/>
            <w:sz w:val="18"/>
            <w:szCs w:val="18"/>
          </w:rPr>
          <w:t>.</w:t>
        </w:r>
        <w:r>
          <w:rPr>
            <w:rFonts w:ascii="Arial" w:eastAsia="Arial" w:hAnsi="Arial" w:cs="Arial"/>
            <w:spacing w:val="-1"/>
            <w:sz w:val="18"/>
            <w:szCs w:val="18"/>
          </w:rPr>
          <w:t>c</w:t>
        </w:r>
        <w:r>
          <w:rPr>
            <w:rFonts w:ascii="Arial" w:eastAsia="Arial" w:hAnsi="Arial" w:cs="Arial"/>
            <w:spacing w:val="1"/>
            <w:sz w:val="18"/>
            <w:szCs w:val="18"/>
          </w:rPr>
          <w:t>o</w:t>
        </w:r>
        <w:r>
          <w:rPr>
            <w:rFonts w:ascii="Arial" w:eastAsia="Arial" w:hAnsi="Arial" w:cs="Arial"/>
            <w:sz w:val="18"/>
            <w:szCs w:val="18"/>
          </w:rPr>
          <w:t>m</w:t>
        </w:r>
      </w:hyperlink>
    </w:p>
    <w:p w14:paraId="79A2761B" w14:textId="77777777" w:rsidR="007378F1" w:rsidRDefault="001362D0">
      <w:pPr>
        <w:spacing w:before="30"/>
        <w:rPr>
          <w:rFonts w:ascii="Arial" w:eastAsia="Arial" w:hAnsi="Arial" w:cs="Arial"/>
          <w:sz w:val="18"/>
          <w:szCs w:val="18"/>
        </w:rPr>
      </w:pPr>
      <w:r>
        <w:rPr>
          <w:rFonts w:ascii="Arial" w:eastAsia="Arial" w:hAnsi="Arial" w:cs="Arial"/>
          <w:sz w:val="18"/>
          <w:szCs w:val="18"/>
        </w:rPr>
        <w:t xml:space="preserve">:   </w:t>
      </w:r>
      <w:r>
        <w:rPr>
          <w:rFonts w:ascii="Arial" w:eastAsia="Arial" w:hAnsi="Arial" w:cs="Arial"/>
          <w:spacing w:val="34"/>
          <w:sz w:val="18"/>
          <w:szCs w:val="18"/>
        </w:rPr>
        <w:t xml:space="preserve"> </w:t>
      </w:r>
      <w:r>
        <w:rPr>
          <w:rFonts w:ascii="Arial" w:eastAsia="Arial" w:hAnsi="Arial" w:cs="Arial"/>
          <w:spacing w:val="1"/>
          <w:sz w:val="18"/>
          <w:szCs w:val="18"/>
        </w:rPr>
        <w:t>0825</w:t>
      </w:r>
      <w:r>
        <w:rPr>
          <w:rFonts w:ascii="Arial" w:eastAsia="Arial" w:hAnsi="Arial" w:cs="Arial"/>
          <w:spacing w:val="-2"/>
          <w:sz w:val="18"/>
          <w:szCs w:val="18"/>
        </w:rPr>
        <w:t>2</w:t>
      </w:r>
      <w:r>
        <w:rPr>
          <w:rFonts w:ascii="Arial" w:eastAsia="Arial" w:hAnsi="Arial" w:cs="Arial"/>
          <w:spacing w:val="1"/>
          <w:sz w:val="18"/>
          <w:szCs w:val="18"/>
        </w:rPr>
        <w:t>30</w:t>
      </w:r>
      <w:r>
        <w:rPr>
          <w:rFonts w:ascii="Arial" w:eastAsia="Arial" w:hAnsi="Arial" w:cs="Arial"/>
          <w:spacing w:val="-2"/>
          <w:sz w:val="18"/>
          <w:szCs w:val="18"/>
        </w:rPr>
        <w:t>8</w:t>
      </w:r>
      <w:r>
        <w:rPr>
          <w:rFonts w:ascii="Arial" w:eastAsia="Arial" w:hAnsi="Arial" w:cs="Arial"/>
          <w:spacing w:val="1"/>
          <w:sz w:val="18"/>
          <w:szCs w:val="18"/>
        </w:rPr>
        <w:t>037</w:t>
      </w:r>
      <w:r>
        <w:rPr>
          <w:rFonts w:ascii="Arial" w:eastAsia="Arial" w:hAnsi="Arial" w:cs="Arial"/>
          <w:spacing w:val="-2"/>
          <w:sz w:val="18"/>
          <w:szCs w:val="18"/>
        </w:rPr>
        <w:t>9</w:t>
      </w:r>
      <w:r>
        <w:rPr>
          <w:rFonts w:ascii="Arial" w:eastAsia="Arial" w:hAnsi="Arial" w:cs="Arial"/>
          <w:sz w:val="18"/>
          <w:szCs w:val="18"/>
        </w:rPr>
        <w:t>1</w:t>
      </w:r>
    </w:p>
    <w:p w14:paraId="6899E9EF" w14:textId="77777777" w:rsidR="007378F1" w:rsidRDefault="001362D0">
      <w:pPr>
        <w:spacing w:before="30"/>
        <w:rPr>
          <w:rFonts w:ascii="Arial" w:eastAsia="Arial" w:hAnsi="Arial" w:cs="Arial"/>
          <w:sz w:val="18"/>
          <w:szCs w:val="18"/>
        </w:rPr>
      </w:pPr>
      <w:r>
        <w:rPr>
          <w:rFonts w:ascii="Arial" w:eastAsia="Arial" w:hAnsi="Arial" w:cs="Arial"/>
          <w:sz w:val="18"/>
          <w:szCs w:val="18"/>
        </w:rPr>
        <w:t xml:space="preserve">:   </w:t>
      </w:r>
      <w:r>
        <w:rPr>
          <w:rFonts w:ascii="Arial" w:eastAsia="Arial" w:hAnsi="Arial" w:cs="Arial"/>
          <w:spacing w:val="34"/>
          <w:sz w:val="18"/>
          <w:szCs w:val="18"/>
        </w:rPr>
        <w:t xml:space="preserve"> </w:t>
      </w:r>
      <w:r>
        <w:rPr>
          <w:rFonts w:ascii="Arial" w:eastAsia="Arial" w:hAnsi="Arial" w:cs="Arial"/>
          <w:spacing w:val="1"/>
          <w:sz w:val="18"/>
          <w:szCs w:val="18"/>
        </w:rPr>
        <w:t>Jal</w:t>
      </w:r>
      <w:r>
        <w:rPr>
          <w:rFonts w:ascii="Arial" w:eastAsia="Arial" w:hAnsi="Arial" w:cs="Arial"/>
          <w:spacing w:val="-2"/>
          <w:sz w:val="18"/>
          <w:szCs w:val="18"/>
        </w:rPr>
        <w:t>a</w:t>
      </w:r>
      <w:r>
        <w:rPr>
          <w:rFonts w:ascii="Arial" w:eastAsia="Arial" w:hAnsi="Arial" w:cs="Arial"/>
          <w:sz w:val="18"/>
          <w:szCs w:val="18"/>
        </w:rPr>
        <w:t xml:space="preserve">n  </w:t>
      </w:r>
      <w:r>
        <w:rPr>
          <w:rFonts w:ascii="Arial" w:eastAsia="Arial" w:hAnsi="Arial" w:cs="Arial"/>
          <w:spacing w:val="48"/>
          <w:sz w:val="18"/>
          <w:szCs w:val="18"/>
        </w:rPr>
        <w:t xml:space="preserve"> </w:t>
      </w:r>
      <w:r>
        <w:rPr>
          <w:rFonts w:ascii="Arial" w:eastAsia="Arial" w:hAnsi="Arial" w:cs="Arial"/>
          <w:sz w:val="18"/>
          <w:szCs w:val="18"/>
        </w:rPr>
        <w:t>K</w:t>
      </w:r>
      <w:r>
        <w:rPr>
          <w:rFonts w:ascii="Arial" w:eastAsia="Arial" w:hAnsi="Arial" w:cs="Arial"/>
          <w:spacing w:val="1"/>
          <w:sz w:val="18"/>
          <w:szCs w:val="18"/>
        </w:rPr>
        <w:t>e</w:t>
      </w:r>
      <w:r>
        <w:rPr>
          <w:rFonts w:ascii="Arial" w:eastAsia="Arial" w:hAnsi="Arial" w:cs="Arial"/>
          <w:spacing w:val="-1"/>
          <w:sz w:val="18"/>
          <w:szCs w:val="18"/>
        </w:rPr>
        <w:t>s</w:t>
      </w:r>
      <w:r>
        <w:rPr>
          <w:rFonts w:ascii="Arial" w:eastAsia="Arial" w:hAnsi="Arial" w:cs="Arial"/>
          <w:spacing w:val="1"/>
          <w:sz w:val="18"/>
          <w:szCs w:val="18"/>
        </w:rPr>
        <w:t>eha</w:t>
      </w:r>
      <w:r>
        <w:rPr>
          <w:rFonts w:ascii="Arial" w:eastAsia="Arial" w:hAnsi="Arial" w:cs="Arial"/>
          <w:spacing w:val="-2"/>
          <w:sz w:val="18"/>
          <w:szCs w:val="18"/>
        </w:rPr>
        <w:t>t</w:t>
      </w:r>
      <w:r>
        <w:rPr>
          <w:rFonts w:ascii="Arial" w:eastAsia="Arial" w:hAnsi="Arial" w:cs="Arial"/>
          <w:spacing w:val="1"/>
          <w:sz w:val="18"/>
          <w:szCs w:val="18"/>
        </w:rPr>
        <w:t>a</w:t>
      </w:r>
      <w:r>
        <w:rPr>
          <w:rFonts w:ascii="Arial" w:eastAsia="Arial" w:hAnsi="Arial" w:cs="Arial"/>
          <w:sz w:val="18"/>
          <w:szCs w:val="18"/>
        </w:rPr>
        <w:t xml:space="preserve">n  </w:t>
      </w:r>
      <w:r>
        <w:rPr>
          <w:rFonts w:ascii="Arial" w:eastAsia="Arial" w:hAnsi="Arial" w:cs="Arial"/>
          <w:spacing w:val="48"/>
          <w:sz w:val="18"/>
          <w:szCs w:val="18"/>
        </w:rPr>
        <w:t xml:space="preserve"> </w:t>
      </w:r>
      <w:r>
        <w:rPr>
          <w:rFonts w:ascii="Arial" w:eastAsia="Arial" w:hAnsi="Arial" w:cs="Arial"/>
          <w:sz w:val="18"/>
          <w:szCs w:val="18"/>
        </w:rPr>
        <w:t>V/</w:t>
      </w:r>
      <w:r>
        <w:rPr>
          <w:rFonts w:ascii="Arial" w:eastAsia="Arial" w:hAnsi="Arial" w:cs="Arial"/>
          <w:spacing w:val="-1"/>
          <w:sz w:val="18"/>
          <w:szCs w:val="18"/>
        </w:rPr>
        <w:t>1</w:t>
      </w:r>
      <w:r>
        <w:rPr>
          <w:rFonts w:ascii="Arial" w:eastAsia="Arial" w:hAnsi="Arial" w:cs="Arial"/>
          <w:sz w:val="18"/>
          <w:szCs w:val="18"/>
        </w:rPr>
        <w:t>0</w:t>
      </w:r>
    </w:p>
    <w:p w14:paraId="73B0670A" w14:textId="77777777" w:rsidR="007378F1" w:rsidRDefault="001362D0">
      <w:pPr>
        <w:spacing w:before="30"/>
        <w:ind w:left="250" w:right="1109"/>
        <w:jc w:val="center"/>
        <w:rPr>
          <w:rFonts w:ascii="Arial" w:eastAsia="Arial" w:hAnsi="Arial" w:cs="Arial"/>
          <w:sz w:val="18"/>
          <w:szCs w:val="18"/>
        </w:rPr>
        <w:sectPr w:rsidR="007378F1">
          <w:type w:val="continuous"/>
          <w:pgSz w:w="11920" w:h="16840"/>
          <w:pgMar w:top="940" w:right="1020" w:bottom="280" w:left="1100" w:header="720" w:footer="720" w:gutter="0"/>
          <w:cols w:num="3" w:space="720" w:equalWidth="0">
            <w:col w:w="5597" w:space="528"/>
            <w:col w:w="692" w:space="412"/>
            <w:col w:w="2571"/>
          </w:cols>
        </w:sectPr>
      </w:pPr>
      <w:r>
        <w:rPr>
          <w:rFonts w:ascii="Arial" w:eastAsia="Arial" w:hAnsi="Arial" w:cs="Arial"/>
          <w:sz w:val="18"/>
          <w:szCs w:val="18"/>
        </w:rPr>
        <w:t>K</w:t>
      </w:r>
      <w:r>
        <w:rPr>
          <w:rFonts w:ascii="Arial" w:eastAsia="Arial" w:hAnsi="Arial" w:cs="Arial"/>
          <w:spacing w:val="1"/>
          <w:sz w:val="18"/>
          <w:szCs w:val="18"/>
        </w:rPr>
        <w:t>o</w:t>
      </w:r>
      <w:r>
        <w:rPr>
          <w:rFonts w:ascii="Arial" w:eastAsia="Arial" w:hAnsi="Arial" w:cs="Arial"/>
          <w:sz w:val="18"/>
          <w:szCs w:val="18"/>
        </w:rPr>
        <w:t>ta</w:t>
      </w:r>
      <w:r>
        <w:rPr>
          <w:rFonts w:ascii="Arial" w:eastAsia="Arial" w:hAnsi="Arial" w:cs="Arial"/>
          <w:spacing w:val="1"/>
          <w:sz w:val="18"/>
          <w:szCs w:val="18"/>
        </w:rPr>
        <w:t xml:space="preserve"> </w:t>
      </w:r>
      <w:proofErr w:type="spellStart"/>
      <w:r>
        <w:rPr>
          <w:rFonts w:ascii="Arial" w:eastAsia="Arial" w:hAnsi="Arial" w:cs="Arial"/>
          <w:spacing w:val="-1"/>
          <w:sz w:val="18"/>
          <w:szCs w:val="18"/>
        </w:rPr>
        <w:t>M</w:t>
      </w:r>
      <w:r>
        <w:rPr>
          <w:rFonts w:ascii="Arial" w:eastAsia="Arial" w:hAnsi="Arial" w:cs="Arial"/>
          <w:spacing w:val="1"/>
          <w:sz w:val="18"/>
          <w:szCs w:val="18"/>
        </w:rPr>
        <w:t>a</w:t>
      </w:r>
      <w:r>
        <w:rPr>
          <w:rFonts w:ascii="Arial" w:eastAsia="Arial" w:hAnsi="Arial" w:cs="Arial"/>
          <w:sz w:val="18"/>
          <w:szCs w:val="18"/>
        </w:rPr>
        <w:t>t</w:t>
      </w:r>
      <w:r>
        <w:rPr>
          <w:rFonts w:ascii="Arial" w:eastAsia="Arial" w:hAnsi="Arial" w:cs="Arial"/>
          <w:spacing w:val="1"/>
          <w:sz w:val="18"/>
          <w:szCs w:val="18"/>
        </w:rPr>
        <w:t>a</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m</w:t>
      </w:r>
      <w:proofErr w:type="spellEnd"/>
    </w:p>
    <w:p w14:paraId="516DD614" w14:textId="77777777" w:rsidR="007378F1" w:rsidRDefault="007378F1">
      <w:pPr>
        <w:spacing w:before="15" w:line="220" w:lineRule="exact"/>
        <w:rPr>
          <w:sz w:val="22"/>
          <w:szCs w:val="22"/>
        </w:rPr>
        <w:sectPr w:rsidR="007378F1">
          <w:type w:val="continuous"/>
          <w:pgSz w:w="11920" w:h="16840"/>
          <w:pgMar w:top="940" w:right="1020" w:bottom="280" w:left="1100" w:header="720" w:footer="720" w:gutter="0"/>
          <w:cols w:space="720"/>
        </w:sectPr>
      </w:pPr>
    </w:p>
    <w:p w14:paraId="7DBAA962" w14:textId="200DD3B9" w:rsidR="007378F1" w:rsidRDefault="000E077A" w:rsidP="0049266C">
      <w:pPr>
        <w:spacing w:before="37"/>
        <w:ind w:left="1330" w:right="-47" w:hanging="903"/>
        <w:rPr>
          <w:rFonts w:ascii="Arial" w:eastAsia="Arial" w:hAnsi="Arial" w:cs="Arial"/>
          <w:sz w:val="18"/>
          <w:szCs w:val="18"/>
        </w:rPr>
      </w:pPr>
      <w:r>
        <w:pict w14:anchorId="3FA17771">
          <v:group id="_x0000_s1049" style="position:absolute;left:0;text-align:left;margin-left:70.95pt;margin-top:31.05pt;width:269.2pt;height:0;z-index:-251663360;mso-position-horizontal-relative:page" coordorigin="1419,621" coordsize="5384,0">
            <v:shape id="_x0000_s1050" style="position:absolute;left:1419;top:621;width:5384;height:0" coordorigin="1419,621" coordsize="5384,0" path="m1419,621r5384,e" filled="f" strokeweight=".58pt">
              <v:path arrowok="t"/>
            </v:shape>
            <w10:wrap anchorx="page"/>
          </v:group>
        </w:pict>
      </w:r>
      <w:r w:rsidR="001362D0">
        <w:rPr>
          <w:rFonts w:ascii="Arial" w:eastAsia="Arial" w:hAnsi="Arial" w:cs="Arial"/>
          <w:sz w:val="18"/>
          <w:szCs w:val="18"/>
        </w:rPr>
        <w:t>K</w:t>
      </w:r>
      <w:r w:rsidR="001362D0">
        <w:rPr>
          <w:rFonts w:ascii="Arial" w:eastAsia="Arial" w:hAnsi="Arial" w:cs="Arial"/>
          <w:spacing w:val="1"/>
          <w:sz w:val="18"/>
          <w:szCs w:val="18"/>
        </w:rPr>
        <w:t>ey</w:t>
      </w:r>
      <w:r w:rsidR="001362D0">
        <w:rPr>
          <w:rFonts w:ascii="Arial" w:eastAsia="Arial" w:hAnsi="Arial" w:cs="Arial"/>
          <w:sz w:val="18"/>
          <w:szCs w:val="18"/>
        </w:rPr>
        <w:t>wor</w:t>
      </w:r>
      <w:r w:rsidR="001362D0">
        <w:rPr>
          <w:rFonts w:ascii="Arial" w:eastAsia="Arial" w:hAnsi="Arial" w:cs="Arial"/>
          <w:spacing w:val="-1"/>
          <w:sz w:val="18"/>
          <w:szCs w:val="18"/>
        </w:rPr>
        <w:t>d</w:t>
      </w:r>
      <w:r w:rsidR="001362D0">
        <w:rPr>
          <w:rFonts w:ascii="Arial" w:eastAsia="Arial" w:hAnsi="Arial" w:cs="Arial"/>
          <w:spacing w:val="1"/>
          <w:sz w:val="18"/>
          <w:szCs w:val="18"/>
        </w:rPr>
        <w:t>s</w:t>
      </w:r>
      <w:r w:rsidR="001362D0">
        <w:rPr>
          <w:rFonts w:ascii="Arial" w:eastAsia="Arial" w:hAnsi="Arial" w:cs="Arial"/>
          <w:sz w:val="18"/>
          <w:szCs w:val="18"/>
        </w:rPr>
        <w:t>:</w:t>
      </w:r>
      <w:r w:rsidR="001362D0">
        <w:rPr>
          <w:rFonts w:ascii="Arial" w:eastAsia="Arial" w:hAnsi="Arial" w:cs="Arial"/>
          <w:spacing w:val="1"/>
          <w:sz w:val="18"/>
          <w:szCs w:val="18"/>
        </w:rPr>
        <w:t xml:space="preserve"> </w:t>
      </w:r>
      <w:proofErr w:type="spellStart"/>
      <w:r w:rsidR="001F4A64">
        <w:rPr>
          <w:rFonts w:ascii="Arial" w:eastAsia="Arial" w:hAnsi="Arial" w:cs="Arial"/>
          <w:spacing w:val="-2"/>
          <w:sz w:val="18"/>
          <w:szCs w:val="18"/>
        </w:rPr>
        <w:t>g</w:t>
      </w:r>
      <w:r w:rsidR="0049266C">
        <w:rPr>
          <w:rFonts w:ascii="Arial" w:eastAsia="Arial" w:hAnsi="Arial" w:cs="Arial"/>
          <w:spacing w:val="-2"/>
          <w:sz w:val="18"/>
          <w:szCs w:val="18"/>
        </w:rPr>
        <w:t>estasional</w:t>
      </w:r>
      <w:proofErr w:type="spellEnd"/>
      <w:r w:rsidR="0049266C">
        <w:rPr>
          <w:rFonts w:ascii="Arial" w:eastAsia="Arial" w:hAnsi="Arial" w:cs="Arial"/>
          <w:spacing w:val="-2"/>
          <w:sz w:val="18"/>
          <w:szCs w:val="18"/>
        </w:rPr>
        <w:t xml:space="preserve"> age, gender, low birth   weight, </w:t>
      </w:r>
      <w:proofErr w:type="gramStart"/>
      <w:r w:rsidR="0049266C">
        <w:rPr>
          <w:rFonts w:ascii="Arial" w:eastAsia="Arial" w:hAnsi="Arial" w:cs="Arial"/>
          <w:spacing w:val="-2"/>
          <w:sz w:val="18"/>
          <w:szCs w:val="18"/>
        </w:rPr>
        <w:t xml:space="preserve">weight </w:t>
      </w:r>
      <w:r w:rsidR="00395FE5">
        <w:rPr>
          <w:rFonts w:ascii="Arial" w:eastAsia="Arial" w:hAnsi="Arial" w:cs="Arial"/>
          <w:spacing w:val="-2"/>
          <w:sz w:val="18"/>
          <w:szCs w:val="18"/>
        </w:rPr>
        <w:t xml:space="preserve"> of</w:t>
      </w:r>
      <w:proofErr w:type="gramEnd"/>
      <w:r w:rsidR="00395FE5">
        <w:rPr>
          <w:rFonts w:ascii="Arial" w:eastAsia="Arial" w:hAnsi="Arial" w:cs="Arial"/>
          <w:spacing w:val="-2"/>
          <w:sz w:val="18"/>
          <w:szCs w:val="18"/>
        </w:rPr>
        <w:t xml:space="preserve"> </w:t>
      </w:r>
      <w:r w:rsidR="0049266C">
        <w:rPr>
          <w:rFonts w:ascii="Arial" w:eastAsia="Arial" w:hAnsi="Arial" w:cs="Arial"/>
          <w:spacing w:val="-2"/>
          <w:sz w:val="18"/>
          <w:szCs w:val="18"/>
        </w:rPr>
        <w:t>1 month</w:t>
      </w:r>
      <w:r w:rsidR="00395FE5">
        <w:rPr>
          <w:rFonts w:ascii="Arial" w:eastAsia="Arial" w:hAnsi="Arial" w:cs="Arial"/>
          <w:spacing w:val="-2"/>
          <w:sz w:val="18"/>
          <w:szCs w:val="18"/>
        </w:rPr>
        <w:t xml:space="preserve"> old</w:t>
      </w:r>
    </w:p>
    <w:p w14:paraId="7D0118EC" w14:textId="77777777" w:rsidR="007378F1" w:rsidRDefault="001362D0">
      <w:pPr>
        <w:spacing w:before="8" w:line="120" w:lineRule="exact"/>
        <w:rPr>
          <w:sz w:val="12"/>
          <w:szCs w:val="12"/>
        </w:rPr>
      </w:pPr>
      <w:r>
        <w:br w:type="column"/>
      </w:r>
    </w:p>
    <w:p w14:paraId="2E260D8C" w14:textId="77777777" w:rsidR="007378F1" w:rsidRDefault="000E077A">
      <w:pPr>
        <w:spacing w:line="200" w:lineRule="exact"/>
        <w:rPr>
          <w:rFonts w:ascii="Arial" w:eastAsia="Arial" w:hAnsi="Arial" w:cs="Arial"/>
          <w:sz w:val="18"/>
          <w:szCs w:val="18"/>
        </w:rPr>
        <w:sectPr w:rsidR="007378F1">
          <w:type w:val="continuous"/>
          <w:pgSz w:w="11920" w:h="16840"/>
          <w:pgMar w:top="940" w:right="1020" w:bottom="280" w:left="1100" w:header="720" w:footer="720" w:gutter="0"/>
          <w:cols w:num="2" w:space="720" w:equalWidth="0">
            <w:col w:w="4391" w:space="1735"/>
            <w:col w:w="3674"/>
          </w:cols>
        </w:sectPr>
      </w:pPr>
      <w:r>
        <w:pict w14:anchorId="30701127">
          <v:group id="_x0000_s1046" style="position:absolute;margin-left:355.7pt;margin-top:24.35pt;width:183.6pt;height:.6pt;z-index:-251662336;mso-position-horizontal-relative:page" coordorigin="7114,487" coordsize="3672,12">
            <v:shape id="_x0000_s1048" style="position:absolute;left:7120;top:493;width:3651;height:0" coordorigin="7120,493" coordsize="3651,0" path="m7120,493r3651,e" filled="f" strokeweight=".58pt">
              <v:path arrowok="t"/>
            </v:shape>
            <v:shape id="_x0000_s1047" style="position:absolute;left:10771;top:493;width:10;height:0" coordorigin="10771,493" coordsize="10,0" path="m10771,493r9,e" filled="f" strokeweight=".58pt">
              <v:path arrowok="t"/>
            </v:shape>
            <w10:wrap anchorx="page"/>
          </v:group>
        </w:pict>
      </w:r>
      <w:r w:rsidR="001362D0">
        <w:rPr>
          <w:rFonts w:ascii="Arial" w:eastAsia="Arial" w:hAnsi="Arial" w:cs="Arial"/>
          <w:b/>
          <w:spacing w:val="-1"/>
          <w:position w:val="-1"/>
          <w:sz w:val="18"/>
          <w:szCs w:val="18"/>
        </w:rPr>
        <w:t>O</w:t>
      </w:r>
      <w:r w:rsidR="001362D0">
        <w:rPr>
          <w:rFonts w:ascii="Arial" w:eastAsia="Arial" w:hAnsi="Arial" w:cs="Arial"/>
          <w:b/>
          <w:position w:val="-1"/>
          <w:sz w:val="18"/>
          <w:szCs w:val="18"/>
        </w:rPr>
        <w:t>RI</w:t>
      </w:r>
      <w:r w:rsidR="001362D0">
        <w:rPr>
          <w:rFonts w:ascii="Arial" w:eastAsia="Arial" w:hAnsi="Arial" w:cs="Arial"/>
          <w:b/>
          <w:spacing w:val="-1"/>
          <w:position w:val="-1"/>
          <w:sz w:val="18"/>
          <w:szCs w:val="18"/>
        </w:rPr>
        <w:t>G</w:t>
      </w:r>
      <w:r w:rsidR="001362D0">
        <w:rPr>
          <w:rFonts w:ascii="Arial" w:eastAsia="Arial" w:hAnsi="Arial" w:cs="Arial"/>
          <w:b/>
          <w:position w:val="-1"/>
          <w:sz w:val="18"/>
          <w:szCs w:val="18"/>
        </w:rPr>
        <w:t>INAL RESEA</w:t>
      </w:r>
      <w:r w:rsidR="001362D0">
        <w:rPr>
          <w:rFonts w:ascii="Arial" w:eastAsia="Arial" w:hAnsi="Arial" w:cs="Arial"/>
          <w:b/>
          <w:spacing w:val="-1"/>
          <w:position w:val="-1"/>
          <w:sz w:val="18"/>
          <w:szCs w:val="18"/>
        </w:rPr>
        <w:t>R</w:t>
      </w:r>
      <w:r w:rsidR="001362D0">
        <w:rPr>
          <w:rFonts w:ascii="Arial" w:eastAsia="Arial" w:hAnsi="Arial" w:cs="Arial"/>
          <w:b/>
          <w:position w:val="-1"/>
          <w:sz w:val="18"/>
          <w:szCs w:val="18"/>
        </w:rPr>
        <w:t>CH</w:t>
      </w:r>
    </w:p>
    <w:p w14:paraId="04E2786C" w14:textId="77777777" w:rsidR="007378F1" w:rsidRDefault="007378F1">
      <w:pPr>
        <w:spacing w:before="5" w:line="100" w:lineRule="exact"/>
        <w:rPr>
          <w:sz w:val="11"/>
          <w:szCs w:val="11"/>
        </w:rPr>
      </w:pPr>
    </w:p>
    <w:p w14:paraId="4FC27C78" w14:textId="77777777" w:rsidR="007378F1" w:rsidRDefault="007378F1">
      <w:pPr>
        <w:spacing w:line="200" w:lineRule="exact"/>
      </w:pPr>
    </w:p>
    <w:p w14:paraId="732DDE95" w14:textId="77777777" w:rsidR="007378F1" w:rsidRPr="00BA7BA2" w:rsidRDefault="001362D0">
      <w:pPr>
        <w:spacing w:before="32"/>
        <w:ind w:left="319"/>
        <w:rPr>
          <w:rFonts w:ascii="Arial" w:eastAsia="Arial" w:hAnsi="Arial" w:cs="Arial"/>
          <w:sz w:val="22"/>
          <w:szCs w:val="22"/>
        </w:rPr>
      </w:pPr>
      <w:proofErr w:type="spellStart"/>
      <w:r w:rsidRPr="00BA7BA2">
        <w:rPr>
          <w:rFonts w:ascii="Arial" w:eastAsia="Arial" w:hAnsi="Arial" w:cs="Arial"/>
          <w:b/>
          <w:spacing w:val="-1"/>
          <w:sz w:val="22"/>
          <w:szCs w:val="22"/>
        </w:rPr>
        <w:t>P</w:t>
      </w:r>
      <w:r w:rsidRPr="00BA7BA2">
        <w:rPr>
          <w:rFonts w:ascii="Arial" w:eastAsia="Arial" w:hAnsi="Arial" w:cs="Arial"/>
          <w:b/>
          <w:sz w:val="22"/>
          <w:szCs w:val="22"/>
        </w:rPr>
        <w:t>e</w:t>
      </w:r>
      <w:r w:rsidRPr="00BA7BA2">
        <w:rPr>
          <w:rFonts w:ascii="Arial" w:eastAsia="Arial" w:hAnsi="Arial" w:cs="Arial"/>
          <w:b/>
          <w:spacing w:val="-1"/>
          <w:sz w:val="22"/>
          <w:szCs w:val="22"/>
        </w:rPr>
        <w:t>n</w:t>
      </w:r>
      <w:r w:rsidRPr="00BA7BA2">
        <w:rPr>
          <w:rFonts w:ascii="Arial" w:eastAsia="Arial" w:hAnsi="Arial" w:cs="Arial"/>
          <w:b/>
          <w:sz w:val="22"/>
          <w:szCs w:val="22"/>
        </w:rPr>
        <w:t>d</w:t>
      </w:r>
      <w:r w:rsidRPr="00BA7BA2">
        <w:rPr>
          <w:rFonts w:ascii="Arial" w:eastAsia="Arial" w:hAnsi="Arial" w:cs="Arial"/>
          <w:b/>
          <w:spacing w:val="-1"/>
          <w:sz w:val="22"/>
          <w:szCs w:val="22"/>
        </w:rPr>
        <w:t>a</w:t>
      </w:r>
      <w:r w:rsidRPr="00BA7BA2">
        <w:rPr>
          <w:rFonts w:ascii="Arial" w:eastAsia="Arial" w:hAnsi="Arial" w:cs="Arial"/>
          <w:b/>
          <w:sz w:val="22"/>
          <w:szCs w:val="22"/>
        </w:rPr>
        <w:t>h</w:t>
      </w:r>
      <w:r w:rsidRPr="00BA7BA2">
        <w:rPr>
          <w:rFonts w:ascii="Arial" w:eastAsia="Arial" w:hAnsi="Arial" w:cs="Arial"/>
          <w:b/>
          <w:spacing w:val="-1"/>
          <w:sz w:val="22"/>
          <w:szCs w:val="22"/>
        </w:rPr>
        <w:t>u</w:t>
      </w:r>
      <w:r w:rsidRPr="00BA7BA2">
        <w:rPr>
          <w:rFonts w:ascii="Arial" w:eastAsia="Arial" w:hAnsi="Arial" w:cs="Arial"/>
          <w:b/>
          <w:spacing w:val="1"/>
          <w:sz w:val="22"/>
          <w:szCs w:val="22"/>
        </w:rPr>
        <w:t>l</w:t>
      </w:r>
      <w:r w:rsidRPr="00BA7BA2">
        <w:rPr>
          <w:rFonts w:ascii="Arial" w:eastAsia="Arial" w:hAnsi="Arial" w:cs="Arial"/>
          <w:b/>
          <w:sz w:val="22"/>
          <w:szCs w:val="22"/>
        </w:rPr>
        <w:t>u</w:t>
      </w:r>
      <w:r w:rsidRPr="00BA7BA2">
        <w:rPr>
          <w:rFonts w:ascii="Arial" w:eastAsia="Arial" w:hAnsi="Arial" w:cs="Arial"/>
          <w:b/>
          <w:spacing w:val="-1"/>
          <w:sz w:val="22"/>
          <w:szCs w:val="22"/>
        </w:rPr>
        <w:t>a</w:t>
      </w:r>
      <w:r w:rsidRPr="00BA7BA2">
        <w:rPr>
          <w:rFonts w:ascii="Arial" w:eastAsia="Arial" w:hAnsi="Arial" w:cs="Arial"/>
          <w:b/>
          <w:sz w:val="22"/>
          <w:szCs w:val="22"/>
        </w:rPr>
        <w:t>n</w:t>
      </w:r>
      <w:proofErr w:type="spellEnd"/>
    </w:p>
    <w:p w14:paraId="41C0F5E9" w14:textId="77777777" w:rsidR="007378F1" w:rsidRPr="00BA7BA2" w:rsidRDefault="007378F1">
      <w:pPr>
        <w:spacing w:before="9" w:line="120" w:lineRule="exact"/>
        <w:rPr>
          <w:rFonts w:ascii="Arial" w:hAnsi="Arial" w:cs="Arial"/>
          <w:sz w:val="22"/>
          <w:szCs w:val="22"/>
        </w:rPr>
      </w:pPr>
    </w:p>
    <w:p w14:paraId="2AFB960B" w14:textId="25C28816" w:rsidR="00B97653" w:rsidRPr="00BA7BA2" w:rsidRDefault="00B97653" w:rsidP="00B97653">
      <w:pPr>
        <w:spacing w:line="360" w:lineRule="auto"/>
        <w:ind w:left="319" w:firstLine="720"/>
        <w:jc w:val="both"/>
        <w:rPr>
          <w:rFonts w:ascii="Arial" w:hAnsi="Arial" w:cs="Arial"/>
          <w:sz w:val="22"/>
          <w:szCs w:val="22"/>
        </w:rPr>
      </w:pPr>
      <w:r w:rsidRPr="00BA7BA2">
        <w:rPr>
          <w:rFonts w:ascii="Arial" w:hAnsi="Arial" w:cs="Arial"/>
          <w:sz w:val="22"/>
          <w:szCs w:val="22"/>
        </w:rPr>
        <w:t xml:space="preserve">Salah </w:t>
      </w:r>
      <w:proofErr w:type="spellStart"/>
      <w:r w:rsidRPr="00BA7BA2">
        <w:rPr>
          <w:rFonts w:ascii="Arial" w:hAnsi="Arial" w:cs="Arial"/>
          <w:sz w:val="22"/>
          <w:szCs w:val="22"/>
        </w:rPr>
        <w:t>satu</w:t>
      </w:r>
      <w:proofErr w:type="spellEnd"/>
      <w:r w:rsidRPr="00BA7BA2">
        <w:rPr>
          <w:rFonts w:ascii="Arial" w:hAnsi="Arial" w:cs="Arial"/>
          <w:sz w:val="22"/>
          <w:szCs w:val="22"/>
        </w:rPr>
        <w:t xml:space="preserve"> </w:t>
      </w:r>
      <w:proofErr w:type="spellStart"/>
      <w:r w:rsidRPr="00BA7BA2">
        <w:rPr>
          <w:rFonts w:ascii="Arial" w:hAnsi="Arial" w:cs="Arial"/>
          <w:sz w:val="22"/>
          <w:szCs w:val="22"/>
        </w:rPr>
        <w:t>prioritas</w:t>
      </w:r>
      <w:proofErr w:type="spellEnd"/>
      <w:r w:rsidRPr="00BA7BA2">
        <w:rPr>
          <w:rFonts w:ascii="Arial" w:hAnsi="Arial" w:cs="Arial"/>
          <w:sz w:val="22"/>
          <w:szCs w:val="22"/>
        </w:rPr>
        <w:t xml:space="preserve"> </w:t>
      </w:r>
      <w:proofErr w:type="spellStart"/>
      <w:r w:rsidRPr="00BA7BA2">
        <w:rPr>
          <w:rFonts w:ascii="Arial" w:hAnsi="Arial" w:cs="Arial"/>
          <w:sz w:val="22"/>
          <w:szCs w:val="22"/>
        </w:rPr>
        <w:t>pembangunan</w:t>
      </w:r>
      <w:proofErr w:type="spellEnd"/>
      <w:r w:rsidRPr="00BA7BA2">
        <w:rPr>
          <w:rFonts w:ascii="Arial" w:hAnsi="Arial" w:cs="Arial"/>
          <w:sz w:val="22"/>
          <w:szCs w:val="22"/>
        </w:rPr>
        <w:t xml:space="preserve"> </w:t>
      </w:r>
      <w:proofErr w:type="spellStart"/>
      <w:r w:rsidRPr="00BA7BA2">
        <w:rPr>
          <w:rFonts w:ascii="Arial" w:hAnsi="Arial" w:cs="Arial"/>
          <w:sz w:val="22"/>
          <w:szCs w:val="22"/>
        </w:rPr>
        <w:t>nasional</w:t>
      </w:r>
      <w:proofErr w:type="spellEnd"/>
      <w:r w:rsidRPr="00BA7BA2">
        <w:rPr>
          <w:rFonts w:ascii="Arial" w:hAnsi="Arial" w:cs="Arial"/>
          <w:sz w:val="22"/>
          <w:szCs w:val="22"/>
        </w:rPr>
        <w:t xml:space="preserve"> </w:t>
      </w:r>
      <w:proofErr w:type="spellStart"/>
      <w:r w:rsidRPr="00BA7BA2">
        <w:rPr>
          <w:rFonts w:ascii="Arial" w:hAnsi="Arial" w:cs="Arial"/>
          <w:sz w:val="22"/>
          <w:szCs w:val="22"/>
        </w:rPr>
        <w:t>adalah</w:t>
      </w:r>
      <w:proofErr w:type="spellEnd"/>
      <w:r w:rsidRPr="00BA7BA2">
        <w:rPr>
          <w:rFonts w:ascii="Arial" w:hAnsi="Arial" w:cs="Arial"/>
          <w:sz w:val="22"/>
          <w:szCs w:val="22"/>
        </w:rPr>
        <w:t xml:space="preserve"> </w:t>
      </w:r>
      <w:proofErr w:type="spellStart"/>
      <w:r w:rsidRPr="00BA7BA2">
        <w:rPr>
          <w:rFonts w:ascii="Arial" w:hAnsi="Arial" w:cs="Arial"/>
          <w:sz w:val="22"/>
          <w:szCs w:val="22"/>
        </w:rPr>
        <w:t>pembangunan</w:t>
      </w:r>
      <w:proofErr w:type="spellEnd"/>
      <w:r w:rsidRPr="00BA7BA2">
        <w:rPr>
          <w:rFonts w:ascii="Arial" w:hAnsi="Arial" w:cs="Arial"/>
          <w:sz w:val="22"/>
          <w:szCs w:val="22"/>
        </w:rPr>
        <w:t xml:space="preserve"> </w:t>
      </w:r>
      <w:proofErr w:type="spellStart"/>
      <w:r w:rsidRPr="00BA7BA2">
        <w:rPr>
          <w:rFonts w:ascii="Arial" w:hAnsi="Arial" w:cs="Arial"/>
          <w:sz w:val="22"/>
          <w:szCs w:val="22"/>
        </w:rPr>
        <w:t>sumber</w:t>
      </w:r>
      <w:proofErr w:type="spellEnd"/>
      <w:r w:rsidRPr="00BA7BA2">
        <w:rPr>
          <w:rFonts w:ascii="Arial" w:hAnsi="Arial" w:cs="Arial"/>
          <w:sz w:val="22"/>
          <w:szCs w:val="22"/>
        </w:rPr>
        <w:t xml:space="preserve"> </w:t>
      </w:r>
      <w:proofErr w:type="spellStart"/>
      <w:r w:rsidRPr="00BA7BA2">
        <w:rPr>
          <w:rFonts w:ascii="Arial" w:hAnsi="Arial" w:cs="Arial"/>
          <w:sz w:val="22"/>
          <w:szCs w:val="22"/>
        </w:rPr>
        <w:t>daya</w:t>
      </w:r>
      <w:proofErr w:type="spellEnd"/>
      <w:r w:rsidRPr="00BA7BA2">
        <w:rPr>
          <w:rFonts w:ascii="Arial" w:hAnsi="Arial" w:cs="Arial"/>
          <w:sz w:val="22"/>
          <w:szCs w:val="22"/>
        </w:rPr>
        <w:t xml:space="preserve"> </w:t>
      </w:r>
      <w:proofErr w:type="spellStart"/>
      <w:r w:rsidRPr="00BA7BA2">
        <w:rPr>
          <w:rFonts w:ascii="Arial" w:hAnsi="Arial" w:cs="Arial"/>
          <w:sz w:val="22"/>
          <w:szCs w:val="22"/>
        </w:rPr>
        <w:t>manusia</w:t>
      </w:r>
      <w:proofErr w:type="spellEnd"/>
      <w:r w:rsidRPr="00BA7BA2">
        <w:rPr>
          <w:rFonts w:ascii="Arial" w:hAnsi="Arial" w:cs="Arial"/>
          <w:sz w:val="22"/>
          <w:szCs w:val="22"/>
        </w:rPr>
        <w:t xml:space="preserve">. </w:t>
      </w:r>
      <w:proofErr w:type="spellStart"/>
      <w:r w:rsidRPr="00BA7BA2">
        <w:rPr>
          <w:rFonts w:ascii="Arial" w:hAnsi="Arial" w:cs="Arial"/>
          <w:sz w:val="22"/>
          <w:szCs w:val="22"/>
        </w:rPr>
        <w:t>Keberhasilan</w:t>
      </w:r>
      <w:proofErr w:type="spellEnd"/>
      <w:r w:rsidRPr="00BA7BA2">
        <w:rPr>
          <w:rFonts w:ascii="Arial" w:hAnsi="Arial" w:cs="Arial"/>
          <w:sz w:val="22"/>
          <w:szCs w:val="22"/>
        </w:rPr>
        <w:t xml:space="preserve"> </w:t>
      </w:r>
      <w:proofErr w:type="spellStart"/>
      <w:r w:rsidRPr="00BA7BA2">
        <w:rPr>
          <w:rFonts w:ascii="Arial" w:hAnsi="Arial" w:cs="Arial"/>
          <w:sz w:val="22"/>
          <w:szCs w:val="22"/>
        </w:rPr>
        <w:t>pembangunan</w:t>
      </w:r>
      <w:proofErr w:type="spellEnd"/>
      <w:r w:rsidRPr="00BA7BA2">
        <w:rPr>
          <w:rFonts w:ascii="Arial" w:hAnsi="Arial" w:cs="Arial"/>
          <w:sz w:val="22"/>
          <w:szCs w:val="22"/>
        </w:rPr>
        <w:t xml:space="preserve"> </w:t>
      </w:r>
      <w:proofErr w:type="spellStart"/>
      <w:r w:rsidRPr="00BA7BA2">
        <w:rPr>
          <w:rFonts w:ascii="Arial" w:hAnsi="Arial" w:cs="Arial"/>
          <w:sz w:val="22"/>
          <w:szCs w:val="22"/>
        </w:rPr>
        <w:t>sumber</w:t>
      </w:r>
      <w:proofErr w:type="spellEnd"/>
      <w:r w:rsidRPr="00BA7BA2">
        <w:rPr>
          <w:rFonts w:ascii="Arial" w:hAnsi="Arial" w:cs="Arial"/>
          <w:sz w:val="22"/>
          <w:szCs w:val="22"/>
        </w:rPr>
        <w:t xml:space="preserve"> </w:t>
      </w:r>
      <w:proofErr w:type="spellStart"/>
      <w:r w:rsidRPr="00BA7BA2">
        <w:rPr>
          <w:rFonts w:ascii="Arial" w:hAnsi="Arial" w:cs="Arial"/>
          <w:sz w:val="22"/>
          <w:szCs w:val="22"/>
        </w:rPr>
        <w:t>daya</w:t>
      </w:r>
      <w:proofErr w:type="spellEnd"/>
      <w:r w:rsidRPr="00BA7BA2">
        <w:rPr>
          <w:rFonts w:ascii="Arial" w:hAnsi="Arial" w:cs="Arial"/>
          <w:sz w:val="22"/>
          <w:szCs w:val="22"/>
        </w:rPr>
        <w:t xml:space="preserve"> </w:t>
      </w:r>
      <w:proofErr w:type="spellStart"/>
      <w:r w:rsidRPr="00BA7BA2">
        <w:rPr>
          <w:rFonts w:ascii="Arial" w:hAnsi="Arial" w:cs="Arial"/>
          <w:sz w:val="22"/>
          <w:szCs w:val="22"/>
        </w:rPr>
        <w:t>manusia</w:t>
      </w:r>
      <w:proofErr w:type="spellEnd"/>
      <w:r w:rsidRPr="00BA7BA2">
        <w:rPr>
          <w:rFonts w:ascii="Arial" w:hAnsi="Arial" w:cs="Arial"/>
          <w:sz w:val="22"/>
          <w:szCs w:val="22"/>
        </w:rPr>
        <w:t xml:space="preserve"> </w:t>
      </w:r>
      <w:proofErr w:type="spellStart"/>
      <w:r w:rsidRPr="00BA7BA2">
        <w:rPr>
          <w:rFonts w:ascii="Arial" w:hAnsi="Arial" w:cs="Arial"/>
          <w:sz w:val="22"/>
          <w:szCs w:val="22"/>
        </w:rPr>
        <w:t>dimulai</w:t>
      </w:r>
      <w:proofErr w:type="spellEnd"/>
      <w:r w:rsidRPr="00BA7BA2">
        <w:rPr>
          <w:rFonts w:ascii="Arial" w:hAnsi="Arial" w:cs="Arial"/>
          <w:sz w:val="22"/>
          <w:szCs w:val="22"/>
        </w:rPr>
        <w:t xml:space="preserve"> pada 1000 </w:t>
      </w:r>
      <w:proofErr w:type="spellStart"/>
      <w:r w:rsidRPr="00BA7BA2">
        <w:rPr>
          <w:rFonts w:ascii="Arial" w:hAnsi="Arial" w:cs="Arial"/>
          <w:sz w:val="22"/>
          <w:szCs w:val="22"/>
        </w:rPr>
        <w:t>hari</w:t>
      </w:r>
      <w:proofErr w:type="spellEnd"/>
      <w:r w:rsidRPr="00BA7BA2">
        <w:rPr>
          <w:rFonts w:ascii="Arial" w:hAnsi="Arial" w:cs="Arial"/>
          <w:sz w:val="22"/>
          <w:szCs w:val="22"/>
        </w:rPr>
        <w:t xml:space="preserve"> </w:t>
      </w:r>
      <w:proofErr w:type="spellStart"/>
      <w:r w:rsidRPr="00BA7BA2">
        <w:rPr>
          <w:rFonts w:ascii="Arial" w:hAnsi="Arial" w:cs="Arial"/>
          <w:sz w:val="22"/>
          <w:szCs w:val="22"/>
        </w:rPr>
        <w:t>kehidupan</w:t>
      </w:r>
      <w:proofErr w:type="spellEnd"/>
      <w:r w:rsidRPr="00BA7BA2">
        <w:rPr>
          <w:rFonts w:ascii="Arial" w:hAnsi="Arial" w:cs="Arial"/>
          <w:sz w:val="22"/>
          <w:szCs w:val="22"/>
        </w:rPr>
        <w:t xml:space="preserve">. </w:t>
      </w:r>
      <w:r w:rsidR="00395FE5" w:rsidRPr="00BA7BA2">
        <w:rPr>
          <w:rFonts w:ascii="Arial" w:hAnsi="Arial" w:cs="Arial"/>
          <w:sz w:val="22"/>
          <w:szCs w:val="22"/>
        </w:rPr>
        <w:t xml:space="preserve">Pada masa </w:t>
      </w:r>
      <w:proofErr w:type="spellStart"/>
      <w:r w:rsidR="00395FE5" w:rsidRPr="00BA7BA2">
        <w:rPr>
          <w:rFonts w:ascii="Arial" w:hAnsi="Arial" w:cs="Arial"/>
          <w:sz w:val="22"/>
          <w:szCs w:val="22"/>
        </w:rPr>
        <w:t>ini</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merupakan</w:t>
      </w:r>
      <w:proofErr w:type="spellEnd"/>
      <w:r w:rsidR="00395FE5" w:rsidRPr="00BA7BA2">
        <w:rPr>
          <w:rFonts w:ascii="Arial" w:hAnsi="Arial" w:cs="Arial"/>
          <w:sz w:val="22"/>
          <w:szCs w:val="22"/>
        </w:rPr>
        <w:t xml:space="preserve"> masa yang </w:t>
      </w:r>
      <w:proofErr w:type="spellStart"/>
      <w:r w:rsidR="00395FE5" w:rsidRPr="00BA7BA2">
        <w:rPr>
          <w:rFonts w:ascii="Arial" w:hAnsi="Arial" w:cs="Arial"/>
          <w:sz w:val="22"/>
          <w:szCs w:val="22"/>
        </w:rPr>
        <w:t>penting</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terutama</w:t>
      </w:r>
      <w:proofErr w:type="spellEnd"/>
      <w:r w:rsidR="00395FE5" w:rsidRPr="00BA7BA2">
        <w:rPr>
          <w:rFonts w:ascii="Arial" w:hAnsi="Arial" w:cs="Arial"/>
          <w:sz w:val="22"/>
          <w:szCs w:val="22"/>
        </w:rPr>
        <w:t xml:space="preserve"> pada </w:t>
      </w:r>
      <w:proofErr w:type="spellStart"/>
      <w:r w:rsidR="00395FE5" w:rsidRPr="00BA7BA2">
        <w:rPr>
          <w:rFonts w:ascii="Arial" w:hAnsi="Arial" w:cs="Arial"/>
          <w:sz w:val="22"/>
          <w:szCs w:val="22"/>
        </w:rPr>
        <w:t>bayi</w:t>
      </w:r>
      <w:proofErr w:type="spellEnd"/>
      <w:r w:rsidR="00395FE5" w:rsidRPr="00BA7BA2">
        <w:rPr>
          <w:rFonts w:ascii="Arial" w:hAnsi="Arial" w:cs="Arial"/>
          <w:sz w:val="22"/>
          <w:szCs w:val="22"/>
        </w:rPr>
        <w:t xml:space="preserve"> yang </w:t>
      </w:r>
      <w:proofErr w:type="spellStart"/>
      <w:r w:rsidR="00395FE5" w:rsidRPr="00BA7BA2">
        <w:rPr>
          <w:rFonts w:ascii="Arial" w:hAnsi="Arial" w:cs="Arial"/>
          <w:sz w:val="22"/>
          <w:szCs w:val="22"/>
        </w:rPr>
        <w:t>lahir</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dengan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riwayat</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berat</w:t>
      </w:r>
      <w:proofErr w:type="spellEnd"/>
      <w:r w:rsidR="00395FE5" w:rsidRPr="00BA7BA2">
        <w:rPr>
          <w:rFonts w:ascii="Arial" w:hAnsi="Arial" w:cs="Arial"/>
          <w:sz w:val="22"/>
          <w:szCs w:val="22"/>
        </w:rPr>
        <w:t xml:space="preserve"> badan </w:t>
      </w:r>
      <w:proofErr w:type="spellStart"/>
      <w:r w:rsidR="00395FE5" w:rsidRPr="00BA7BA2">
        <w:rPr>
          <w:rFonts w:ascii="Arial" w:hAnsi="Arial" w:cs="Arial"/>
          <w:sz w:val="22"/>
          <w:szCs w:val="22"/>
        </w:rPr>
        <w:t>lahir</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rendah</w:t>
      </w:r>
      <w:proofErr w:type="spellEnd"/>
      <w:r w:rsidR="00395FE5" w:rsidRPr="00BA7BA2">
        <w:rPr>
          <w:rFonts w:ascii="Arial" w:hAnsi="Arial" w:cs="Arial"/>
          <w:sz w:val="22"/>
          <w:szCs w:val="22"/>
        </w:rPr>
        <w:t xml:space="preserve"> (BBLR)</w:t>
      </w:r>
      <w:r w:rsidRPr="00BA7BA2">
        <w:rPr>
          <w:rFonts w:ascii="Arial" w:hAnsi="Arial" w:cs="Arial"/>
          <w:sz w:val="22"/>
          <w:szCs w:val="22"/>
        </w:rPr>
        <w:t>.</w:t>
      </w:r>
      <w:r w:rsidR="00B91A79" w:rsidRPr="00BA7BA2">
        <w:rPr>
          <w:rFonts w:ascii="Arial" w:hAnsi="Arial" w:cs="Arial"/>
          <w:sz w:val="22"/>
          <w:szCs w:val="22"/>
        </w:rPr>
        <w:t xml:space="preserve"> </w:t>
      </w:r>
      <w:sdt>
        <w:sdtPr>
          <w:rPr>
            <w:rFonts w:ascii="Arial" w:hAnsi="Arial" w:cs="Arial"/>
            <w:color w:val="000000"/>
            <w:sz w:val="22"/>
            <w:szCs w:val="22"/>
          </w:rPr>
          <w:tag w:val="MENDELEY_CITATION_v3_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"/>
          <w:id w:val="-1488236233"/>
          <w:placeholder>
            <w:docPart w:val="DefaultPlaceholder_-1854013440"/>
          </w:placeholder>
        </w:sdtPr>
        <w:sdtEndPr/>
        <w:sdtContent>
          <w:r w:rsidR="001F4A64" w:rsidRPr="00BA7BA2">
            <w:rPr>
              <w:rFonts w:ascii="Arial" w:hAnsi="Arial" w:cs="Arial"/>
              <w:color w:val="000000"/>
              <w:sz w:val="22"/>
              <w:szCs w:val="22"/>
            </w:rPr>
            <w:t>(Blake-Lamb et al., 2016)</w:t>
          </w:r>
        </w:sdtContent>
      </w:sdt>
      <w:r w:rsidR="00395FE5" w:rsidRPr="00BA7BA2">
        <w:rPr>
          <w:rFonts w:ascii="Arial" w:hAnsi="Arial" w:cs="Arial"/>
          <w:sz w:val="22"/>
          <w:szCs w:val="22"/>
        </w:rPr>
        <w:t xml:space="preserve"> BBLR yang </w:t>
      </w:r>
      <w:proofErr w:type="spellStart"/>
      <w:r w:rsidR="00395FE5" w:rsidRPr="00BA7BA2">
        <w:rPr>
          <w:rFonts w:ascii="Arial" w:hAnsi="Arial" w:cs="Arial"/>
          <w:sz w:val="22"/>
          <w:szCs w:val="22"/>
        </w:rPr>
        <w:t>terlahir</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dari</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usia</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kehamilan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aterm</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merupakan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kategori</w:t>
      </w:r>
      <w:proofErr w:type="spellEnd"/>
      <w:r w:rsidR="00395FE5" w:rsidRPr="00BA7BA2">
        <w:rPr>
          <w:rFonts w:ascii="Arial" w:hAnsi="Arial" w:cs="Arial"/>
          <w:sz w:val="22"/>
          <w:szCs w:val="22"/>
        </w:rPr>
        <w:t xml:space="preserve"> yang </w:t>
      </w:r>
      <w:proofErr w:type="spellStart"/>
      <w:r w:rsidR="00395FE5" w:rsidRPr="00BA7BA2">
        <w:rPr>
          <w:rFonts w:ascii="Arial" w:hAnsi="Arial" w:cs="Arial"/>
          <w:sz w:val="22"/>
          <w:szCs w:val="22"/>
        </w:rPr>
        <w:t>membutuhkan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perhatian</w:t>
      </w:r>
      <w:proofErr w:type="spellEnd"/>
      <w:r w:rsidR="00395FE5" w:rsidRPr="00BA7BA2">
        <w:rPr>
          <w:rFonts w:ascii="Arial" w:hAnsi="Arial" w:cs="Arial"/>
          <w:sz w:val="22"/>
          <w:szCs w:val="22"/>
        </w:rPr>
        <w:t xml:space="preserve"> yang </w:t>
      </w:r>
      <w:proofErr w:type="spellStart"/>
      <w:r w:rsidR="00395FE5" w:rsidRPr="00BA7BA2">
        <w:rPr>
          <w:rFonts w:ascii="Arial" w:hAnsi="Arial" w:cs="Arial"/>
          <w:sz w:val="22"/>
          <w:szCs w:val="22"/>
        </w:rPr>
        <w:t>khusus</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karena</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dipastikan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janin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selama</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kehamilan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mengalami</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gangguan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pertumbuhan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atau</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sering</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disebut</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mengalami</w:t>
      </w:r>
      <w:proofErr w:type="spellEnd"/>
      <w:r w:rsidR="00395FE5" w:rsidRPr="00BA7BA2">
        <w:rPr>
          <w:rFonts w:ascii="Arial" w:hAnsi="Arial" w:cs="Arial"/>
          <w:sz w:val="22"/>
          <w:szCs w:val="22"/>
        </w:rPr>
        <w:t xml:space="preserve"> intra </w:t>
      </w:r>
      <w:proofErr w:type="spellStart"/>
      <w:r w:rsidR="00395FE5" w:rsidRPr="00BA7BA2">
        <w:rPr>
          <w:rFonts w:ascii="Arial" w:hAnsi="Arial" w:cs="Arial"/>
          <w:sz w:val="22"/>
          <w:szCs w:val="22"/>
        </w:rPr>
        <w:t>uterin</w:t>
      </w:r>
      <w:proofErr w:type="spellEnd"/>
      <w:r w:rsidR="00395FE5" w:rsidRPr="00BA7BA2">
        <w:rPr>
          <w:rFonts w:ascii="Arial" w:hAnsi="Arial" w:cs="Arial"/>
          <w:sz w:val="22"/>
          <w:szCs w:val="22"/>
        </w:rPr>
        <w:t xml:space="preserve"> growth retardation (IUGR) dan </w:t>
      </w:r>
      <w:proofErr w:type="spellStart"/>
      <w:r w:rsidR="00395FE5" w:rsidRPr="00BA7BA2">
        <w:rPr>
          <w:rFonts w:ascii="Arial" w:hAnsi="Arial" w:cs="Arial"/>
          <w:sz w:val="22"/>
          <w:szCs w:val="22"/>
        </w:rPr>
        <w:t>ini</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akan</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berlanjut</w:t>
      </w:r>
      <w:proofErr w:type="spellEnd"/>
      <w:r w:rsidR="00395FE5" w:rsidRPr="00BA7BA2">
        <w:rPr>
          <w:rFonts w:ascii="Arial" w:hAnsi="Arial" w:cs="Arial"/>
          <w:sz w:val="22"/>
          <w:szCs w:val="22"/>
        </w:rPr>
        <w:t xml:space="preserve"> </w:t>
      </w:r>
      <w:proofErr w:type="spellStart"/>
      <w:r w:rsidR="00395FE5" w:rsidRPr="00BA7BA2">
        <w:rPr>
          <w:rFonts w:ascii="Arial" w:hAnsi="Arial" w:cs="Arial"/>
          <w:sz w:val="22"/>
          <w:szCs w:val="22"/>
        </w:rPr>
        <w:t>kepada</w:t>
      </w:r>
      <w:proofErr w:type="spellEnd"/>
      <w:r w:rsidR="00395FE5" w:rsidRPr="00BA7BA2">
        <w:rPr>
          <w:rFonts w:ascii="Arial" w:hAnsi="Arial" w:cs="Arial"/>
          <w:sz w:val="22"/>
          <w:szCs w:val="22"/>
        </w:rPr>
        <w:t xml:space="preserve"> </w:t>
      </w:r>
      <w:r w:rsidR="00B91A79" w:rsidRPr="00BA7BA2">
        <w:rPr>
          <w:rFonts w:ascii="Arial" w:hAnsi="Arial" w:cs="Arial"/>
          <w:sz w:val="22"/>
          <w:szCs w:val="22"/>
        </w:rPr>
        <w:t>e</w:t>
      </w:r>
      <w:r w:rsidR="00395FE5" w:rsidRPr="00BA7BA2">
        <w:rPr>
          <w:rFonts w:ascii="Arial" w:hAnsi="Arial" w:cs="Arial"/>
          <w:sz w:val="22"/>
          <w:szCs w:val="22"/>
        </w:rPr>
        <w:t xml:space="preserve">xtra </w:t>
      </w:r>
      <w:proofErr w:type="spellStart"/>
      <w:r w:rsidR="00395FE5" w:rsidRPr="00BA7BA2">
        <w:rPr>
          <w:rFonts w:ascii="Arial" w:hAnsi="Arial" w:cs="Arial"/>
          <w:sz w:val="22"/>
          <w:szCs w:val="22"/>
        </w:rPr>
        <w:t>uterin</w:t>
      </w:r>
      <w:proofErr w:type="spellEnd"/>
      <w:r w:rsidR="00395FE5" w:rsidRPr="00BA7BA2">
        <w:rPr>
          <w:rFonts w:ascii="Arial" w:hAnsi="Arial" w:cs="Arial"/>
          <w:sz w:val="22"/>
          <w:szCs w:val="22"/>
        </w:rPr>
        <w:t xml:space="preserve"> </w:t>
      </w:r>
      <w:r w:rsidR="00B91A79" w:rsidRPr="00BA7BA2">
        <w:rPr>
          <w:rFonts w:ascii="Arial" w:hAnsi="Arial" w:cs="Arial"/>
          <w:sz w:val="22"/>
          <w:szCs w:val="22"/>
        </w:rPr>
        <w:t>growth retardation (EUGR)</w:t>
      </w:r>
      <w:r w:rsidR="00F75DAC" w:rsidRPr="00BA7BA2">
        <w:rPr>
          <w:rFonts w:ascii="Arial" w:hAnsi="Arial" w:cs="Arial"/>
          <w:sz w:val="22"/>
          <w:szCs w:val="22"/>
        </w:rPr>
        <w:t xml:space="preserve"> </w:t>
      </w:r>
      <w:sdt>
        <w:sdtPr>
          <w:rPr>
            <w:rFonts w:ascii="Arial" w:hAnsi="Arial" w:cs="Arial"/>
            <w:color w:val="000000"/>
            <w:sz w:val="22"/>
            <w:szCs w:val="22"/>
          </w:rPr>
          <w:tag w:val="MENDELEY_CITATION_v3_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"/>
          <w:id w:val="452903914"/>
          <w:placeholder>
            <w:docPart w:val="DefaultPlaceholder_-1854013440"/>
          </w:placeholder>
        </w:sdtPr>
        <w:sdtEndPr/>
        <w:sdtContent>
          <w:r w:rsidR="001F4A64" w:rsidRPr="00BA7BA2">
            <w:rPr>
              <w:rFonts w:ascii="Arial" w:hAnsi="Arial" w:cs="Arial"/>
              <w:color w:val="000000"/>
              <w:sz w:val="22"/>
              <w:szCs w:val="22"/>
            </w:rPr>
            <w:t>(</w:t>
          </w:r>
          <w:proofErr w:type="spellStart"/>
          <w:r w:rsidR="001F4A64" w:rsidRPr="00BA7BA2">
            <w:rPr>
              <w:rFonts w:ascii="Arial" w:hAnsi="Arial" w:cs="Arial"/>
              <w:color w:val="000000"/>
              <w:sz w:val="22"/>
              <w:szCs w:val="22"/>
            </w:rPr>
            <w:t>Raaijmakers</w:t>
          </w:r>
          <w:proofErr w:type="spellEnd"/>
          <w:r w:rsidR="001F4A64" w:rsidRPr="00BA7BA2">
            <w:rPr>
              <w:rFonts w:ascii="Arial" w:hAnsi="Arial" w:cs="Arial"/>
              <w:color w:val="000000"/>
              <w:sz w:val="22"/>
              <w:szCs w:val="22"/>
            </w:rPr>
            <w:t xml:space="preserve"> &amp; </w:t>
          </w:r>
          <w:proofErr w:type="spellStart"/>
          <w:r w:rsidR="001F4A64" w:rsidRPr="00BA7BA2">
            <w:rPr>
              <w:rFonts w:ascii="Arial" w:hAnsi="Arial" w:cs="Arial"/>
              <w:color w:val="000000"/>
              <w:sz w:val="22"/>
              <w:szCs w:val="22"/>
            </w:rPr>
            <w:t>Allegaert</w:t>
          </w:r>
          <w:proofErr w:type="spellEnd"/>
          <w:r w:rsidR="001F4A64" w:rsidRPr="00BA7BA2">
            <w:rPr>
              <w:rFonts w:ascii="Arial" w:hAnsi="Arial" w:cs="Arial"/>
              <w:color w:val="000000"/>
              <w:sz w:val="22"/>
              <w:szCs w:val="22"/>
            </w:rPr>
            <w:t>, 2016)</w:t>
          </w:r>
        </w:sdtContent>
      </w:sdt>
    </w:p>
    <w:p w14:paraId="10B7F5D2" w14:textId="7D346701" w:rsidR="00B97653" w:rsidRPr="00BA7BA2" w:rsidRDefault="00B97653" w:rsidP="00B97653">
      <w:pPr>
        <w:spacing w:line="360" w:lineRule="auto"/>
        <w:ind w:left="319" w:firstLine="720"/>
        <w:jc w:val="both"/>
        <w:rPr>
          <w:rStyle w:val="NoSpacingChar"/>
          <w:rFonts w:ascii="Arial" w:eastAsiaTheme="minorHAnsi" w:hAnsi="Arial" w:cs="Arial"/>
          <w:color w:val="000000" w:themeColor="text1"/>
          <w:sz w:val="22"/>
          <w:szCs w:val="22"/>
        </w:rPr>
      </w:pPr>
      <w:proofErr w:type="gramStart"/>
      <w:r w:rsidRPr="00BA7BA2">
        <w:rPr>
          <w:rFonts w:ascii="Arial" w:hAnsi="Arial" w:cs="Arial"/>
          <w:color w:val="000000" w:themeColor="text1"/>
          <w:sz w:val="22"/>
          <w:szCs w:val="22"/>
          <w:lang w:eastAsia="en-ID"/>
        </w:rPr>
        <w:t xml:space="preserve">Indonesia  </w:t>
      </w:r>
      <w:proofErr w:type="spellStart"/>
      <w:r w:rsidRPr="00BA7BA2">
        <w:rPr>
          <w:rFonts w:ascii="Arial" w:hAnsi="Arial" w:cs="Arial"/>
          <w:color w:val="000000" w:themeColor="text1"/>
          <w:sz w:val="22"/>
          <w:szCs w:val="22"/>
          <w:lang w:eastAsia="en-ID"/>
        </w:rPr>
        <w:t>berada</w:t>
      </w:r>
      <w:proofErr w:type="spellEnd"/>
      <w:proofErr w:type="gramEnd"/>
      <w:r w:rsidRPr="00BA7BA2">
        <w:rPr>
          <w:rFonts w:ascii="Arial" w:hAnsi="Arial" w:cs="Arial"/>
          <w:color w:val="000000" w:themeColor="text1"/>
          <w:sz w:val="22"/>
          <w:szCs w:val="22"/>
          <w:lang w:eastAsia="en-ID"/>
        </w:rPr>
        <w:t xml:space="preserve">  pada  </w:t>
      </w:r>
      <w:proofErr w:type="spellStart"/>
      <w:r w:rsidRPr="00BA7BA2">
        <w:rPr>
          <w:rFonts w:ascii="Arial" w:hAnsi="Arial" w:cs="Arial"/>
          <w:color w:val="000000" w:themeColor="text1"/>
          <w:sz w:val="22"/>
          <w:szCs w:val="22"/>
          <w:lang w:eastAsia="en-ID"/>
        </w:rPr>
        <w:t>peringkat</w:t>
      </w:r>
      <w:proofErr w:type="spellEnd"/>
      <w:r w:rsidRPr="00BA7BA2">
        <w:rPr>
          <w:rFonts w:ascii="Arial" w:hAnsi="Arial" w:cs="Arial"/>
          <w:color w:val="000000" w:themeColor="text1"/>
          <w:sz w:val="22"/>
          <w:szCs w:val="22"/>
          <w:lang w:eastAsia="en-ID"/>
        </w:rPr>
        <w:t xml:space="preserve">  76  </w:t>
      </w:r>
      <w:proofErr w:type="spellStart"/>
      <w:r w:rsidRPr="00BA7BA2">
        <w:rPr>
          <w:rFonts w:ascii="Arial" w:hAnsi="Arial" w:cs="Arial"/>
          <w:color w:val="000000" w:themeColor="text1"/>
          <w:sz w:val="22"/>
          <w:szCs w:val="22"/>
          <w:lang w:eastAsia="en-ID"/>
        </w:rPr>
        <w:t>dari</w:t>
      </w:r>
      <w:proofErr w:type="spellEnd"/>
      <w:r w:rsidRPr="00BA7BA2">
        <w:rPr>
          <w:rFonts w:ascii="Arial" w:hAnsi="Arial" w:cs="Arial"/>
          <w:color w:val="000000" w:themeColor="text1"/>
          <w:sz w:val="22"/>
          <w:szCs w:val="22"/>
          <w:lang w:eastAsia="en-ID"/>
        </w:rPr>
        <w:t xml:space="preserve">  183  negara  </w:t>
      </w:r>
      <w:proofErr w:type="spellStart"/>
      <w:r w:rsidRPr="00BA7BA2">
        <w:rPr>
          <w:rFonts w:ascii="Arial" w:hAnsi="Arial" w:cs="Arial"/>
          <w:color w:val="000000" w:themeColor="text1"/>
          <w:sz w:val="22"/>
          <w:szCs w:val="22"/>
          <w:lang w:eastAsia="en-ID"/>
        </w:rPr>
        <w:t>dalam</w:t>
      </w:r>
      <w:proofErr w:type="spellEnd"/>
      <w:r w:rsidRPr="00BA7BA2">
        <w:rPr>
          <w:rFonts w:ascii="Arial" w:hAnsi="Arial" w:cs="Arial"/>
          <w:color w:val="000000" w:themeColor="text1"/>
          <w:sz w:val="22"/>
          <w:szCs w:val="22"/>
          <w:lang w:eastAsia="en-ID"/>
        </w:rPr>
        <w:t xml:space="preserve">  TOP  50  Causes  Of Death  </w:t>
      </w:r>
      <w:proofErr w:type="spellStart"/>
      <w:r w:rsidRPr="00BA7BA2">
        <w:rPr>
          <w:rFonts w:ascii="Arial" w:hAnsi="Arial" w:cs="Arial"/>
          <w:color w:val="000000" w:themeColor="text1"/>
          <w:sz w:val="22"/>
          <w:szCs w:val="22"/>
          <w:lang w:eastAsia="en-ID"/>
        </w:rPr>
        <w:t>untuk</w:t>
      </w:r>
      <w:proofErr w:type="spellEnd"/>
      <w:r w:rsidRPr="00BA7BA2">
        <w:rPr>
          <w:rFonts w:ascii="Arial" w:hAnsi="Arial" w:cs="Arial"/>
          <w:color w:val="000000" w:themeColor="text1"/>
          <w:sz w:val="22"/>
          <w:szCs w:val="22"/>
          <w:lang w:eastAsia="en-ID"/>
        </w:rPr>
        <w:t xml:space="preserve">  </w:t>
      </w:r>
      <w:proofErr w:type="spellStart"/>
      <w:r w:rsidRPr="00BA7BA2">
        <w:rPr>
          <w:rFonts w:ascii="Arial" w:hAnsi="Arial" w:cs="Arial"/>
          <w:color w:val="000000" w:themeColor="text1"/>
          <w:sz w:val="22"/>
          <w:szCs w:val="22"/>
          <w:lang w:eastAsia="en-ID"/>
        </w:rPr>
        <w:t>kasus</w:t>
      </w:r>
      <w:proofErr w:type="spellEnd"/>
      <w:r w:rsidRPr="00BA7BA2">
        <w:rPr>
          <w:rFonts w:ascii="Arial" w:hAnsi="Arial" w:cs="Arial"/>
          <w:color w:val="000000" w:themeColor="text1"/>
          <w:sz w:val="22"/>
          <w:szCs w:val="22"/>
          <w:lang w:eastAsia="en-ID"/>
        </w:rPr>
        <w:t xml:space="preserve">  </w:t>
      </w:r>
      <w:proofErr w:type="spellStart"/>
      <w:r w:rsidRPr="00BA7BA2">
        <w:rPr>
          <w:rFonts w:ascii="Arial" w:hAnsi="Arial" w:cs="Arial"/>
          <w:color w:val="000000" w:themeColor="text1"/>
          <w:sz w:val="22"/>
          <w:szCs w:val="22"/>
          <w:lang w:eastAsia="en-ID"/>
        </w:rPr>
        <w:t>kematian</w:t>
      </w:r>
      <w:proofErr w:type="spellEnd"/>
      <w:r w:rsidRPr="00BA7BA2">
        <w:rPr>
          <w:rFonts w:ascii="Arial" w:hAnsi="Arial" w:cs="Arial"/>
          <w:color w:val="000000" w:themeColor="text1"/>
          <w:sz w:val="22"/>
          <w:szCs w:val="22"/>
          <w:lang w:eastAsia="en-ID"/>
        </w:rPr>
        <w:t xml:space="preserve"> </w:t>
      </w:r>
      <w:proofErr w:type="spellStart"/>
      <w:r w:rsidRPr="00BA7BA2">
        <w:rPr>
          <w:rFonts w:ascii="Arial" w:hAnsi="Arial" w:cs="Arial"/>
          <w:color w:val="000000" w:themeColor="text1"/>
          <w:sz w:val="22"/>
          <w:szCs w:val="22"/>
          <w:lang w:eastAsia="en-ID"/>
        </w:rPr>
        <w:t>akibat</w:t>
      </w:r>
      <w:proofErr w:type="spellEnd"/>
      <w:r w:rsidRPr="00BA7BA2">
        <w:rPr>
          <w:rFonts w:ascii="Arial" w:hAnsi="Arial" w:cs="Arial"/>
          <w:color w:val="000000" w:themeColor="text1"/>
          <w:sz w:val="22"/>
          <w:szCs w:val="22"/>
          <w:lang w:eastAsia="en-ID"/>
        </w:rPr>
        <w:t xml:space="preserve"> BBLR. </w:t>
      </w:r>
      <w:proofErr w:type="spellStart"/>
      <w:r w:rsidRPr="00BA7BA2">
        <w:rPr>
          <w:rFonts w:ascii="Arial" w:hAnsi="Arial" w:cs="Arial"/>
          <w:color w:val="000000" w:themeColor="text1"/>
          <w:sz w:val="22"/>
          <w:szCs w:val="22"/>
          <w:shd w:val="clear" w:color="auto" w:fill="FFFFFF"/>
        </w:rPr>
        <w:t>Kematian</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bayi</w:t>
      </w:r>
      <w:proofErr w:type="spellEnd"/>
      <w:r w:rsidRPr="00BA7BA2">
        <w:rPr>
          <w:rFonts w:ascii="Arial" w:hAnsi="Arial" w:cs="Arial"/>
          <w:color w:val="000000" w:themeColor="text1"/>
          <w:sz w:val="22"/>
          <w:szCs w:val="22"/>
          <w:shd w:val="clear" w:color="auto" w:fill="FFFFFF"/>
        </w:rPr>
        <w:t xml:space="preserve"> pada </w:t>
      </w:r>
      <w:proofErr w:type="spellStart"/>
      <w:r w:rsidRPr="00BA7BA2">
        <w:rPr>
          <w:rFonts w:ascii="Arial" w:hAnsi="Arial" w:cs="Arial"/>
          <w:color w:val="000000" w:themeColor="text1"/>
          <w:sz w:val="22"/>
          <w:szCs w:val="22"/>
          <w:shd w:val="clear" w:color="auto" w:fill="FFFFFF"/>
        </w:rPr>
        <w:t>tahun</w:t>
      </w:r>
      <w:proofErr w:type="spellEnd"/>
      <w:r w:rsidRPr="00BA7BA2">
        <w:rPr>
          <w:rFonts w:ascii="Arial" w:hAnsi="Arial" w:cs="Arial"/>
          <w:color w:val="000000" w:themeColor="text1"/>
          <w:sz w:val="22"/>
          <w:szCs w:val="22"/>
          <w:shd w:val="clear" w:color="auto" w:fill="FFFFFF"/>
        </w:rPr>
        <w:t xml:space="preserve"> 2022 </w:t>
      </w:r>
      <w:proofErr w:type="spellStart"/>
      <w:r w:rsidRPr="00BA7BA2">
        <w:rPr>
          <w:rFonts w:ascii="Arial" w:hAnsi="Arial" w:cs="Arial"/>
          <w:color w:val="000000" w:themeColor="text1"/>
          <w:sz w:val="22"/>
          <w:szCs w:val="22"/>
          <w:shd w:val="clear" w:color="auto" w:fill="FFFFFF"/>
        </w:rPr>
        <w:t>sebanyak</w:t>
      </w:r>
      <w:proofErr w:type="spellEnd"/>
      <w:r w:rsidRPr="00BA7BA2">
        <w:rPr>
          <w:rFonts w:ascii="Arial" w:hAnsi="Arial" w:cs="Arial"/>
          <w:color w:val="000000" w:themeColor="text1"/>
          <w:sz w:val="22"/>
          <w:szCs w:val="22"/>
          <w:shd w:val="clear" w:color="auto" w:fill="FFFFFF"/>
        </w:rPr>
        <w:t xml:space="preserve"> 20.882 dan pada </w:t>
      </w:r>
      <w:proofErr w:type="spellStart"/>
      <w:proofErr w:type="gramStart"/>
      <w:r w:rsidRPr="00BA7BA2">
        <w:rPr>
          <w:rFonts w:ascii="Arial" w:hAnsi="Arial" w:cs="Arial"/>
          <w:color w:val="000000" w:themeColor="text1"/>
          <w:sz w:val="22"/>
          <w:szCs w:val="22"/>
          <w:shd w:val="clear" w:color="auto" w:fill="FFFFFF"/>
        </w:rPr>
        <w:t>tahun</w:t>
      </w:r>
      <w:proofErr w:type="spellEnd"/>
      <w:r w:rsidRPr="00BA7BA2">
        <w:rPr>
          <w:rFonts w:ascii="Arial" w:hAnsi="Arial" w:cs="Arial"/>
          <w:color w:val="000000" w:themeColor="text1"/>
          <w:sz w:val="22"/>
          <w:szCs w:val="22"/>
          <w:shd w:val="clear" w:color="auto" w:fill="FFFFFF"/>
        </w:rPr>
        <w:t>  2023</w:t>
      </w:r>
      <w:proofErr w:type="gram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tercatat</w:t>
      </w:r>
      <w:proofErr w:type="spellEnd"/>
      <w:r w:rsidRPr="00BA7BA2">
        <w:rPr>
          <w:rFonts w:ascii="Arial" w:hAnsi="Arial" w:cs="Arial"/>
          <w:color w:val="000000" w:themeColor="text1"/>
          <w:sz w:val="22"/>
          <w:szCs w:val="22"/>
          <w:shd w:val="clear" w:color="auto" w:fill="FFFFFF"/>
        </w:rPr>
        <w:t xml:space="preserve"> 29.945. </w:t>
      </w:r>
      <w:proofErr w:type="spellStart"/>
      <w:r w:rsidRPr="00BA7BA2">
        <w:rPr>
          <w:rFonts w:ascii="Arial" w:hAnsi="Arial" w:cs="Arial"/>
          <w:color w:val="000000" w:themeColor="text1"/>
          <w:sz w:val="22"/>
          <w:szCs w:val="22"/>
          <w:shd w:val="clear" w:color="auto" w:fill="FFFFFF"/>
        </w:rPr>
        <w:t>kematian</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bayi</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banyak</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disebabkan</w:t>
      </w:r>
      <w:proofErr w:type="spellEnd"/>
      <w:r w:rsidRPr="00BA7BA2">
        <w:rPr>
          <w:rFonts w:ascii="Arial" w:hAnsi="Arial" w:cs="Arial"/>
          <w:color w:val="000000" w:themeColor="text1"/>
          <w:sz w:val="22"/>
          <w:szCs w:val="22"/>
          <w:shd w:val="clear" w:color="auto" w:fill="FFFFFF"/>
        </w:rPr>
        <w:t xml:space="preserve"> oleh </w:t>
      </w:r>
      <w:proofErr w:type="spellStart"/>
      <w:r w:rsidRPr="00BA7BA2">
        <w:rPr>
          <w:rFonts w:ascii="Arial" w:hAnsi="Arial" w:cs="Arial"/>
          <w:color w:val="000000" w:themeColor="text1"/>
          <w:sz w:val="22"/>
          <w:szCs w:val="22"/>
          <w:shd w:val="clear" w:color="auto" w:fill="FFFFFF"/>
        </w:rPr>
        <w:t>bayi</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berat</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lahir</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rendah</w:t>
      </w:r>
      <w:proofErr w:type="spellEnd"/>
      <w:r w:rsidRPr="00BA7BA2">
        <w:rPr>
          <w:rFonts w:ascii="Arial" w:hAnsi="Arial" w:cs="Arial"/>
          <w:color w:val="000000" w:themeColor="text1"/>
          <w:sz w:val="22"/>
          <w:szCs w:val="22"/>
          <w:shd w:val="clear" w:color="auto" w:fill="FFFFFF"/>
        </w:rPr>
        <w:t xml:space="preserve"> (BBLR) </w:t>
      </w:r>
      <w:proofErr w:type="spellStart"/>
      <w:r w:rsidRPr="00BA7BA2">
        <w:rPr>
          <w:rFonts w:ascii="Arial" w:hAnsi="Arial" w:cs="Arial"/>
          <w:color w:val="000000" w:themeColor="text1"/>
          <w:sz w:val="22"/>
          <w:szCs w:val="22"/>
          <w:shd w:val="clear" w:color="auto" w:fill="FFFFFF"/>
        </w:rPr>
        <w:t>atau</w:t>
      </w:r>
      <w:proofErr w:type="spellEnd"/>
      <w:r w:rsidRPr="00BA7BA2">
        <w:rPr>
          <w:rFonts w:ascii="Arial" w:hAnsi="Arial" w:cs="Arial"/>
          <w:color w:val="000000" w:themeColor="text1"/>
          <w:sz w:val="22"/>
          <w:szCs w:val="22"/>
          <w:shd w:val="clear" w:color="auto" w:fill="FFFFFF"/>
        </w:rPr>
        <w:t xml:space="preserve"> </w:t>
      </w:r>
      <w:proofErr w:type="spellStart"/>
      <w:r w:rsidRPr="00BA7BA2">
        <w:rPr>
          <w:rFonts w:ascii="Arial" w:hAnsi="Arial" w:cs="Arial"/>
          <w:color w:val="000000" w:themeColor="text1"/>
          <w:sz w:val="22"/>
          <w:szCs w:val="22"/>
          <w:shd w:val="clear" w:color="auto" w:fill="FFFFFF"/>
        </w:rPr>
        <w:t>prematuritas</w:t>
      </w:r>
      <w:proofErr w:type="spellEnd"/>
      <w:r w:rsidRPr="00BA7BA2">
        <w:rPr>
          <w:rFonts w:ascii="Arial" w:hAnsi="Arial" w:cs="Arial"/>
          <w:color w:val="000000" w:themeColor="text1"/>
          <w:sz w:val="22"/>
          <w:szCs w:val="22"/>
          <w:shd w:val="clear" w:color="auto" w:fill="FFFFFF"/>
        </w:rPr>
        <w:t xml:space="preserve"> dan </w:t>
      </w:r>
      <w:proofErr w:type="spellStart"/>
      <w:r w:rsidRPr="00BA7BA2">
        <w:rPr>
          <w:rFonts w:ascii="Arial" w:hAnsi="Arial" w:cs="Arial"/>
          <w:color w:val="000000" w:themeColor="text1"/>
          <w:sz w:val="22"/>
          <w:szCs w:val="22"/>
          <w:shd w:val="clear" w:color="auto" w:fill="FFFFFF"/>
        </w:rPr>
        <w:t>asfiksia</w:t>
      </w:r>
      <w:proofErr w:type="spellEnd"/>
      <w:sdt>
        <w:sdtPr>
          <w:rPr>
            <w:rFonts w:ascii="Arial" w:hAnsi="Arial" w:cs="Arial"/>
            <w:color w:val="000000"/>
            <w:sz w:val="22"/>
            <w:szCs w:val="22"/>
            <w:shd w:val="clear" w:color="auto" w:fill="FFFFFF"/>
          </w:rPr>
          <w:tag w:val="MENDELEY_CITATION_v3_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"/>
          <w:id w:val="-2071731856"/>
          <w:placeholder>
            <w:docPart w:val="61F06D369177429C8D593DBBFB1B9BC8"/>
          </w:placeholder>
        </w:sdtPr>
        <w:sdtEndPr/>
        <w:sdtContent>
          <w:r w:rsidR="001F4A64" w:rsidRPr="00BA7BA2">
            <w:rPr>
              <w:rFonts w:ascii="Arial" w:hAnsi="Arial" w:cs="Arial"/>
              <w:color w:val="000000"/>
              <w:sz w:val="22"/>
              <w:szCs w:val="22"/>
            </w:rPr>
            <w:t>(</w:t>
          </w:r>
          <w:proofErr w:type="spellStart"/>
          <w:r w:rsidR="001F4A64" w:rsidRPr="00BA7BA2">
            <w:rPr>
              <w:rFonts w:ascii="Arial" w:hAnsi="Arial" w:cs="Arial"/>
              <w:color w:val="000000"/>
              <w:sz w:val="22"/>
              <w:szCs w:val="22"/>
            </w:rPr>
            <w:t>Retno</w:t>
          </w:r>
          <w:proofErr w:type="spellEnd"/>
          <w:r w:rsidR="001F4A64" w:rsidRPr="00BA7BA2">
            <w:rPr>
              <w:rFonts w:ascii="Arial" w:hAnsi="Arial" w:cs="Arial"/>
              <w:color w:val="000000"/>
              <w:sz w:val="22"/>
              <w:szCs w:val="22"/>
            </w:rPr>
            <w:t xml:space="preserve"> </w:t>
          </w:r>
          <w:proofErr w:type="spellStart"/>
          <w:r w:rsidR="001F4A64" w:rsidRPr="00BA7BA2">
            <w:rPr>
              <w:rFonts w:ascii="Arial" w:hAnsi="Arial" w:cs="Arial"/>
              <w:color w:val="000000"/>
              <w:sz w:val="22"/>
              <w:szCs w:val="22"/>
            </w:rPr>
            <w:t>Anasthasia</w:t>
          </w:r>
          <w:proofErr w:type="spellEnd"/>
          <w:r w:rsidR="001F4A64" w:rsidRPr="00BA7BA2">
            <w:rPr>
              <w:rFonts w:ascii="Arial" w:hAnsi="Arial" w:cs="Arial"/>
              <w:color w:val="000000"/>
              <w:sz w:val="22"/>
              <w:szCs w:val="22"/>
            </w:rPr>
            <w:t xml:space="preserve"> &amp; </w:t>
          </w:r>
          <w:proofErr w:type="spellStart"/>
          <w:r w:rsidR="001F4A64" w:rsidRPr="00BA7BA2">
            <w:rPr>
              <w:rFonts w:ascii="Arial" w:hAnsi="Arial" w:cs="Arial"/>
              <w:color w:val="000000"/>
              <w:sz w:val="22"/>
              <w:szCs w:val="22"/>
            </w:rPr>
            <w:t>Diah</w:t>
          </w:r>
          <w:proofErr w:type="spellEnd"/>
          <w:r w:rsidR="001F4A64" w:rsidRPr="00BA7BA2">
            <w:rPr>
              <w:rFonts w:ascii="Arial" w:hAnsi="Arial" w:cs="Arial"/>
              <w:color w:val="000000"/>
              <w:sz w:val="22"/>
              <w:szCs w:val="22"/>
            </w:rPr>
            <w:t xml:space="preserve"> </w:t>
          </w:r>
          <w:proofErr w:type="spellStart"/>
          <w:r w:rsidR="001F4A64" w:rsidRPr="00BA7BA2">
            <w:rPr>
              <w:rFonts w:ascii="Arial" w:hAnsi="Arial" w:cs="Arial"/>
              <w:color w:val="000000"/>
              <w:sz w:val="22"/>
              <w:szCs w:val="22"/>
            </w:rPr>
            <w:t>Utami</w:t>
          </w:r>
          <w:proofErr w:type="spellEnd"/>
          <w:r w:rsidR="001F4A64" w:rsidRPr="00BA7BA2">
            <w:rPr>
              <w:rFonts w:ascii="Arial" w:hAnsi="Arial" w:cs="Arial"/>
              <w:color w:val="000000"/>
              <w:sz w:val="22"/>
              <w:szCs w:val="22"/>
            </w:rPr>
            <w:t>, 2022)</w:t>
          </w:r>
        </w:sdtContent>
      </w:sdt>
      <w:r w:rsidRPr="00BA7BA2">
        <w:rPr>
          <w:rFonts w:ascii="Arial" w:hAnsi="Arial" w:cs="Arial"/>
          <w:sz w:val="22"/>
          <w:szCs w:val="22"/>
          <w:lang w:eastAsia="en-ID"/>
        </w:rPr>
        <w:t xml:space="preserve">. </w:t>
      </w:r>
      <w:r w:rsidRPr="00BA7BA2">
        <w:rPr>
          <w:rStyle w:val="NoSpacingChar"/>
          <w:rFonts w:ascii="Arial" w:hAnsi="Arial" w:cs="Arial"/>
          <w:color w:val="000000" w:themeColor="text1"/>
          <w:sz w:val="22"/>
          <w:szCs w:val="22"/>
        </w:rPr>
        <w:t xml:space="preserve">Rata-rata </w:t>
      </w:r>
      <w:proofErr w:type="spellStart"/>
      <w:r w:rsidRPr="00BA7BA2">
        <w:rPr>
          <w:rStyle w:val="NoSpacingChar"/>
          <w:rFonts w:ascii="Arial" w:hAnsi="Arial" w:cs="Arial"/>
          <w:color w:val="000000" w:themeColor="text1"/>
          <w:sz w:val="22"/>
          <w:szCs w:val="22"/>
        </w:rPr>
        <w:t>kejadian</w:t>
      </w:r>
      <w:proofErr w:type="spellEnd"/>
      <w:r w:rsidRPr="00BA7BA2">
        <w:rPr>
          <w:rStyle w:val="NoSpacingChar"/>
          <w:rFonts w:ascii="Arial" w:hAnsi="Arial" w:cs="Arial"/>
          <w:color w:val="000000" w:themeColor="text1"/>
          <w:sz w:val="22"/>
          <w:szCs w:val="22"/>
        </w:rPr>
        <w:t xml:space="preserve"> BBLR </w:t>
      </w:r>
      <w:proofErr w:type="spellStart"/>
      <w:r w:rsidRPr="00BA7BA2">
        <w:rPr>
          <w:rStyle w:val="NoSpacingChar"/>
          <w:rFonts w:ascii="Arial" w:hAnsi="Arial" w:cs="Arial"/>
          <w:color w:val="000000" w:themeColor="text1"/>
          <w:sz w:val="22"/>
          <w:szCs w:val="22"/>
        </w:rPr>
        <w:t>secara</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nasional</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sejumlah</w:t>
      </w:r>
      <w:proofErr w:type="spellEnd"/>
      <w:r w:rsidRPr="00BA7BA2">
        <w:rPr>
          <w:rStyle w:val="NoSpacingChar"/>
          <w:rFonts w:ascii="Arial" w:hAnsi="Arial" w:cs="Arial"/>
          <w:color w:val="000000" w:themeColor="text1"/>
          <w:sz w:val="22"/>
          <w:szCs w:val="22"/>
        </w:rPr>
        <w:t xml:space="preserve"> 12,58 % dan </w:t>
      </w:r>
      <w:proofErr w:type="spellStart"/>
      <w:r w:rsidRPr="00BA7BA2">
        <w:rPr>
          <w:rStyle w:val="NoSpacingChar"/>
          <w:rFonts w:ascii="Arial" w:hAnsi="Arial" w:cs="Arial"/>
          <w:color w:val="000000" w:themeColor="text1"/>
          <w:sz w:val="22"/>
          <w:szCs w:val="22"/>
        </w:rPr>
        <w:t>posisi</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provinsi</w:t>
      </w:r>
      <w:proofErr w:type="spellEnd"/>
      <w:r w:rsidRPr="00BA7BA2">
        <w:rPr>
          <w:rStyle w:val="NoSpacingChar"/>
          <w:rFonts w:ascii="Arial" w:hAnsi="Arial" w:cs="Arial"/>
          <w:color w:val="000000" w:themeColor="text1"/>
          <w:sz w:val="22"/>
          <w:szCs w:val="22"/>
        </w:rPr>
        <w:t xml:space="preserve"> Nusa Tenggara Barat </w:t>
      </w:r>
      <w:proofErr w:type="spellStart"/>
      <w:r w:rsidRPr="00BA7BA2">
        <w:rPr>
          <w:rStyle w:val="NoSpacingChar"/>
          <w:rFonts w:ascii="Arial" w:hAnsi="Arial" w:cs="Arial"/>
          <w:color w:val="000000" w:themeColor="text1"/>
          <w:sz w:val="22"/>
          <w:szCs w:val="22"/>
        </w:rPr>
        <w:t>sejumlah</w:t>
      </w:r>
      <w:proofErr w:type="spellEnd"/>
      <w:r w:rsidRPr="00BA7BA2">
        <w:rPr>
          <w:rStyle w:val="NoSpacingChar"/>
          <w:rFonts w:ascii="Arial" w:hAnsi="Arial" w:cs="Arial"/>
          <w:color w:val="000000" w:themeColor="text1"/>
          <w:sz w:val="22"/>
          <w:szCs w:val="22"/>
        </w:rPr>
        <w:t xml:space="preserve"> 12,36 %. </w:t>
      </w:r>
      <w:proofErr w:type="spellStart"/>
      <w:r w:rsidRPr="00BA7BA2">
        <w:rPr>
          <w:rStyle w:val="NoSpacingChar"/>
          <w:rFonts w:ascii="Arial" w:hAnsi="Arial" w:cs="Arial"/>
          <w:color w:val="000000" w:themeColor="text1"/>
          <w:sz w:val="22"/>
          <w:szCs w:val="22"/>
        </w:rPr>
        <w:t>Tahun</w:t>
      </w:r>
      <w:proofErr w:type="spellEnd"/>
      <w:r w:rsidRPr="00BA7BA2">
        <w:rPr>
          <w:rStyle w:val="NoSpacingChar"/>
          <w:rFonts w:ascii="Arial" w:hAnsi="Arial" w:cs="Arial"/>
          <w:color w:val="000000" w:themeColor="text1"/>
          <w:sz w:val="22"/>
          <w:szCs w:val="22"/>
        </w:rPr>
        <w:t xml:space="preserve"> 2022 di </w:t>
      </w:r>
      <w:proofErr w:type="spellStart"/>
      <w:r w:rsidRPr="00BA7BA2">
        <w:rPr>
          <w:rStyle w:val="NoSpacingChar"/>
          <w:rFonts w:ascii="Arial" w:hAnsi="Arial" w:cs="Arial"/>
          <w:color w:val="000000" w:themeColor="text1"/>
          <w:sz w:val="22"/>
          <w:szCs w:val="22"/>
        </w:rPr>
        <w:t>Provinsi</w:t>
      </w:r>
      <w:proofErr w:type="spellEnd"/>
      <w:r w:rsidRPr="00BA7BA2">
        <w:rPr>
          <w:rStyle w:val="NoSpacingChar"/>
          <w:rFonts w:ascii="Arial" w:hAnsi="Arial" w:cs="Arial"/>
          <w:color w:val="000000" w:themeColor="text1"/>
          <w:sz w:val="22"/>
          <w:szCs w:val="22"/>
        </w:rPr>
        <w:t xml:space="preserve"> NTB </w:t>
      </w:r>
      <w:proofErr w:type="spellStart"/>
      <w:r w:rsidRPr="00BA7BA2">
        <w:rPr>
          <w:rStyle w:val="NoSpacingChar"/>
          <w:rFonts w:ascii="Arial" w:hAnsi="Arial" w:cs="Arial"/>
          <w:color w:val="000000" w:themeColor="text1"/>
          <w:sz w:val="22"/>
          <w:szCs w:val="22"/>
        </w:rPr>
        <w:t>dari</w:t>
      </w:r>
      <w:proofErr w:type="spellEnd"/>
      <w:r w:rsidRPr="00BA7BA2">
        <w:rPr>
          <w:rStyle w:val="NoSpacingChar"/>
          <w:rFonts w:ascii="Arial" w:hAnsi="Arial" w:cs="Arial"/>
          <w:color w:val="000000" w:themeColor="text1"/>
          <w:sz w:val="22"/>
          <w:szCs w:val="22"/>
        </w:rPr>
        <w:t xml:space="preserve"> 99.120 Bayi </w:t>
      </w:r>
      <w:proofErr w:type="spellStart"/>
      <w:r w:rsidRPr="00BA7BA2">
        <w:rPr>
          <w:rStyle w:val="NoSpacingChar"/>
          <w:rFonts w:ascii="Arial" w:hAnsi="Arial" w:cs="Arial"/>
          <w:color w:val="000000" w:themeColor="text1"/>
          <w:sz w:val="22"/>
          <w:szCs w:val="22"/>
        </w:rPr>
        <w:t>baru</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lahir</w:t>
      </w:r>
      <w:proofErr w:type="spellEnd"/>
      <w:r w:rsidRPr="00BA7BA2">
        <w:rPr>
          <w:rStyle w:val="NoSpacingChar"/>
          <w:rFonts w:ascii="Arial" w:hAnsi="Arial" w:cs="Arial"/>
          <w:color w:val="000000" w:themeColor="text1"/>
          <w:sz w:val="22"/>
          <w:szCs w:val="22"/>
        </w:rPr>
        <w:t xml:space="preserve"> yang </w:t>
      </w:r>
      <w:proofErr w:type="spellStart"/>
      <w:r w:rsidRPr="00BA7BA2">
        <w:rPr>
          <w:rStyle w:val="NoSpacingChar"/>
          <w:rFonts w:ascii="Arial" w:hAnsi="Arial" w:cs="Arial"/>
          <w:color w:val="000000" w:themeColor="text1"/>
          <w:sz w:val="22"/>
          <w:szCs w:val="22"/>
        </w:rPr>
        <w:t>dilaporkan</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ditimbang</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terdapat</w:t>
      </w:r>
      <w:proofErr w:type="spellEnd"/>
      <w:r w:rsidRPr="00BA7BA2">
        <w:rPr>
          <w:rStyle w:val="NoSpacingChar"/>
          <w:rFonts w:ascii="Arial" w:hAnsi="Arial" w:cs="Arial"/>
          <w:color w:val="000000" w:themeColor="text1"/>
          <w:sz w:val="22"/>
          <w:szCs w:val="22"/>
        </w:rPr>
        <w:t xml:space="preserve"> 3690 </w:t>
      </w:r>
      <w:proofErr w:type="spellStart"/>
      <w:r w:rsidRPr="00BA7BA2">
        <w:rPr>
          <w:rStyle w:val="NoSpacingChar"/>
          <w:rFonts w:ascii="Arial" w:hAnsi="Arial" w:cs="Arial"/>
          <w:color w:val="000000" w:themeColor="text1"/>
          <w:sz w:val="22"/>
          <w:szCs w:val="22"/>
        </w:rPr>
        <w:t>bayi</w:t>
      </w:r>
      <w:proofErr w:type="spellEnd"/>
      <w:r w:rsidRPr="00BA7BA2">
        <w:rPr>
          <w:rStyle w:val="NoSpacingChar"/>
          <w:rFonts w:ascii="Arial" w:hAnsi="Arial" w:cs="Arial"/>
          <w:color w:val="000000" w:themeColor="text1"/>
          <w:sz w:val="22"/>
          <w:szCs w:val="22"/>
        </w:rPr>
        <w:t xml:space="preserve"> BBLR</w:t>
      </w:r>
      <w:r w:rsidRPr="00BA7BA2">
        <w:rP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Kejadian</w:t>
      </w:r>
      <w:proofErr w:type="spellEnd"/>
      <w:r w:rsidRPr="00BA7BA2">
        <w:rPr>
          <w:rStyle w:val="NoSpacingChar"/>
          <w:rFonts w:ascii="Arial" w:hAnsi="Arial" w:cs="Arial"/>
          <w:color w:val="000000" w:themeColor="text1"/>
          <w:sz w:val="22"/>
          <w:szCs w:val="22"/>
        </w:rPr>
        <w:t xml:space="preserve"> BBLR di </w:t>
      </w:r>
      <w:proofErr w:type="spellStart"/>
      <w:r w:rsidRPr="00BA7BA2">
        <w:rPr>
          <w:rStyle w:val="NoSpacingChar"/>
          <w:rFonts w:ascii="Arial" w:hAnsi="Arial" w:cs="Arial"/>
          <w:color w:val="000000" w:themeColor="text1"/>
          <w:sz w:val="22"/>
          <w:szCs w:val="22"/>
        </w:rPr>
        <w:t>Provinsi</w:t>
      </w:r>
      <w:proofErr w:type="spellEnd"/>
      <w:r w:rsidRPr="00BA7BA2">
        <w:rPr>
          <w:rStyle w:val="NoSpacingChar"/>
          <w:rFonts w:ascii="Arial" w:hAnsi="Arial" w:cs="Arial"/>
          <w:color w:val="000000" w:themeColor="text1"/>
          <w:sz w:val="22"/>
          <w:szCs w:val="22"/>
        </w:rPr>
        <w:t xml:space="preserve"> NTB </w:t>
      </w:r>
      <w:proofErr w:type="spellStart"/>
      <w:r w:rsidRPr="00BA7BA2">
        <w:rPr>
          <w:rStyle w:val="NoSpacingChar"/>
          <w:rFonts w:ascii="Arial" w:hAnsi="Arial" w:cs="Arial"/>
          <w:color w:val="000000" w:themeColor="text1"/>
          <w:sz w:val="22"/>
          <w:szCs w:val="22"/>
        </w:rPr>
        <w:t>sebanyak</w:t>
      </w:r>
      <w:proofErr w:type="spellEnd"/>
      <w:r w:rsidRPr="00BA7BA2">
        <w:rPr>
          <w:rStyle w:val="NoSpacingChar"/>
          <w:rFonts w:ascii="Arial" w:hAnsi="Arial" w:cs="Arial"/>
          <w:color w:val="000000" w:themeColor="text1"/>
          <w:sz w:val="22"/>
          <w:szCs w:val="22"/>
        </w:rPr>
        <w:t xml:space="preserve"> 3,7 </w:t>
      </w:r>
      <w:proofErr w:type="spellStart"/>
      <w:r w:rsidRPr="00BA7BA2">
        <w:rPr>
          <w:rStyle w:val="NoSpacingChar"/>
          <w:rFonts w:ascii="Arial" w:hAnsi="Arial" w:cs="Arial"/>
          <w:color w:val="000000" w:themeColor="text1"/>
          <w:sz w:val="22"/>
          <w:szCs w:val="22"/>
        </w:rPr>
        <w:t>dari</w:t>
      </w:r>
      <w:proofErr w:type="spellEnd"/>
      <w:r w:rsidRPr="00BA7BA2">
        <w:rPr>
          <w:rStyle w:val="NoSpacingChar"/>
          <w:rFonts w:ascii="Arial" w:hAnsi="Arial" w:cs="Arial"/>
          <w:color w:val="000000" w:themeColor="text1"/>
          <w:sz w:val="22"/>
          <w:szCs w:val="22"/>
        </w:rPr>
        <w:t xml:space="preserve"> total </w:t>
      </w:r>
      <w:proofErr w:type="spellStart"/>
      <w:r w:rsidRPr="00BA7BA2">
        <w:rPr>
          <w:rStyle w:val="NoSpacingChar"/>
          <w:rFonts w:ascii="Arial" w:hAnsi="Arial" w:cs="Arial"/>
          <w:color w:val="000000" w:themeColor="text1"/>
          <w:sz w:val="22"/>
          <w:szCs w:val="22"/>
        </w:rPr>
        <w:t>komplikasi</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bayi</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baru</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lahir</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K</w:t>
      </w:r>
      <w:r w:rsidRPr="00BA7BA2">
        <w:rPr>
          <w:rStyle w:val="NoSpacingChar"/>
          <w:rFonts w:ascii="Arial" w:hAnsi="Arial" w:cs="Arial"/>
          <w:color w:val="000000" w:themeColor="text1"/>
          <w:sz w:val="22"/>
          <w:szCs w:val="22"/>
        </w:rPr>
        <w:t>abupaten</w:t>
      </w:r>
      <w:proofErr w:type="spellEnd"/>
      <w:r w:rsidRPr="00BA7BA2">
        <w:rPr>
          <w:rStyle w:val="NoSpacingChar"/>
          <w:rFonts w:ascii="Arial" w:hAnsi="Arial" w:cs="Arial"/>
          <w:color w:val="000000" w:themeColor="text1"/>
          <w:sz w:val="22"/>
          <w:szCs w:val="22"/>
        </w:rPr>
        <w:t xml:space="preserve"> yang </w:t>
      </w:r>
      <w:proofErr w:type="spellStart"/>
      <w:r w:rsidRPr="00BA7BA2">
        <w:rPr>
          <w:rStyle w:val="NoSpacingChar"/>
          <w:rFonts w:ascii="Arial" w:hAnsi="Arial" w:cs="Arial"/>
          <w:color w:val="000000" w:themeColor="text1"/>
          <w:sz w:val="22"/>
          <w:szCs w:val="22"/>
        </w:rPr>
        <w:t>menyumbang</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kejadian</w:t>
      </w:r>
      <w:proofErr w:type="spellEnd"/>
      <w:r w:rsidRPr="00BA7BA2">
        <w:rPr>
          <w:rStyle w:val="NoSpacingChar"/>
          <w:rFonts w:ascii="Arial" w:hAnsi="Arial" w:cs="Arial"/>
          <w:color w:val="000000" w:themeColor="text1"/>
          <w:sz w:val="22"/>
          <w:szCs w:val="22"/>
        </w:rPr>
        <w:t xml:space="preserve"> BBLR</w:t>
      </w:r>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terbesar</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adalah</w:t>
      </w:r>
      <w:proofErr w:type="spellEnd"/>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Kabupaten</w:t>
      </w:r>
      <w:proofErr w:type="spellEnd"/>
      <w:r w:rsidRPr="00BA7BA2">
        <w:rPr>
          <w:rStyle w:val="NoSpacingChar"/>
          <w:rFonts w:ascii="Arial" w:hAnsi="Arial" w:cs="Arial"/>
          <w:color w:val="000000" w:themeColor="text1"/>
          <w:sz w:val="22"/>
          <w:szCs w:val="22"/>
        </w:rPr>
        <w:t xml:space="preserve"> Lombok </w:t>
      </w:r>
      <w:r w:rsidRPr="00BA7BA2">
        <w:rPr>
          <w:rStyle w:val="NoSpacingChar"/>
          <w:rFonts w:ascii="Arial" w:eastAsiaTheme="minorHAnsi" w:hAnsi="Arial" w:cs="Arial"/>
          <w:color w:val="000000" w:themeColor="text1"/>
          <w:sz w:val="22"/>
          <w:szCs w:val="22"/>
        </w:rPr>
        <w:t>Timur</w:t>
      </w:r>
      <w:r w:rsidRPr="00BA7BA2">
        <w:rPr>
          <w:rStyle w:val="NoSpacingChar"/>
          <w:rFonts w:ascii="Arial" w:hAnsi="Arial" w:cs="Arial"/>
          <w:color w:val="000000" w:themeColor="text1"/>
          <w:sz w:val="22"/>
          <w:szCs w:val="22"/>
        </w:rPr>
        <w:t xml:space="preserve"> </w:t>
      </w:r>
      <w:proofErr w:type="spellStart"/>
      <w:r w:rsidRPr="00BA7BA2">
        <w:rPr>
          <w:rStyle w:val="NoSpacingChar"/>
          <w:rFonts w:ascii="Arial" w:hAnsi="Arial" w:cs="Arial"/>
          <w:color w:val="000000" w:themeColor="text1"/>
          <w:sz w:val="22"/>
          <w:szCs w:val="22"/>
        </w:rPr>
        <w:t>sebanyak</w:t>
      </w:r>
      <w:proofErr w:type="spellEnd"/>
      <w:r w:rsidRPr="00BA7BA2">
        <w:rPr>
          <w:rStyle w:val="NoSpacingChar"/>
          <w:rFonts w:ascii="Arial" w:hAnsi="Arial" w:cs="Arial"/>
          <w:color w:val="000000" w:themeColor="text1"/>
          <w:sz w:val="22"/>
          <w:szCs w:val="22"/>
        </w:rPr>
        <w:t xml:space="preserve"> </w:t>
      </w:r>
      <w:r w:rsidRPr="00BA7BA2">
        <w:rPr>
          <w:rStyle w:val="NoSpacingChar"/>
          <w:rFonts w:ascii="Arial" w:eastAsiaTheme="minorHAnsi" w:hAnsi="Arial" w:cs="Arial"/>
          <w:color w:val="000000" w:themeColor="text1"/>
          <w:sz w:val="22"/>
          <w:szCs w:val="22"/>
        </w:rPr>
        <w:t xml:space="preserve">964 </w:t>
      </w:r>
      <w:proofErr w:type="spellStart"/>
      <w:r w:rsidRPr="00BA7BA2">
        <w:rPr>
          <w:rStyle w:val="NoSpacingChar"/>
          <w:rFonts w:ascii="Arial" w:hAnsi="Arial" w:cs="Arial"/>
          <w:color w:val="000000" w:themeColor="text1"/>
          <w:sz w:val="22"/>
          <w:szCs w:val="22"/>
        </w:rPr>
        <w:t>bayi</w:t>
      </w:r>
      <w:proofErr w:type="spellEnd"/>
      <w:r w:rsidRPr="00BA7BA2">
        <w:rPr>
          <w:rStyle w:val="NoSpacingChar"/>
          <w:rFonts w:ascii="Arial" w:hAnsi="Arial" w:cs="Arial"/>
          <w:color w:val="000000" w:themeColor="text1"/>
          <w:sz w:val="22"/>
          <w:szCs w:val="22"/>
        </w:rPr>
        <w:t xml:space="preserve"> BBLR</w:t>
      </w:r>
      <w:r w:rsidRPr="00BA7BA2">
        <w:rPr>
          <w:rStyle w:val="NoSpacingChar"/>
          <w:rFonts w:ascii="Arial" w:eastAsiaTheme="minorHAnsi" w:hAnsi="Arial" w:cs="Arial"/>
          <w:color w:val="000000" w:themeColor="text1"/>
          <w:sz w:val="22"/>
          <w:szCs w:val="22"/>
        </w:rPr>
        <w:t xml:space="preserve">. Salah </w:t>
      </w:r>
      <w:proofErr w:type="spellStart"/>
      <w:r w:rsidRPr="00BA7BA2">
        <w:rPr>
          <w:rStyle w:val="NoSpacingChar"/>
          <w:rFonts w:ascii="Arial" w:eastAsiaTheme="minorHAnsi" w:hAnsi="Arial" w:cs="Arial"/>
          <w:color w:val="000000" w:themeColor="text1"/>
          <w:sz w:val="22"/>
          <w:szCs w:val="22"/>
        </w:rPr>
        <w:t>satu</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puskesmas</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penyumbang</w:t>
      </w:r>
      <w:proofErr w:type="spellEnd"/>
      <w:r w:rsidRPr="00BA7BA2">
        <w:rPr>
          <w:rStyle w:val="NoSpacingChar"/>
          <w:rFonts w:ascii="Arial" w:eastAsiaTheme="minorHAnsi" w:hAnsi="Arial" w:cs="Arial"/>
          <w:color w:val="000000" w:themeColor="text1"/>
          <w:sz w:val="22"/>
          <w:szCs w:val="22"/>
        </w:rPr>
        <w:t xml:space="preserve"> BBLR </w:t>
      </w:r>
      <w:proofErr w:type="spellStart"/>
      <w:r w:rsidRPr="00BA7BA2">
        <w:rPr>
          <w:rStyle w:val="NoSpacingChar"/>
          <w:rFonts w:ascii="Arial" w:eastAsiaTheme="minorHAnsi" w:hAnsi="Arial" w:cs="Arial"/>
          <w:color w:val="000000" w:themeColor="text1"/>
          <w:sz w:val="22"/>
          <w:szCs w:val="22"/>
        </w:rPr>
        <w:t>adalah</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puskesmas</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Aikmel</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dengan</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jumlah</w:t>
      </w:r>
      <w:proofErr w:type="spellEnd"/>
      <w:r w:rsidRPr="00BA7BA2">
        <w:rPr>
          <w:rStyle w:val="NoSpacingChar"/>
          <w:rFonts w:ascii="Arial" w:eastAsiaTheme="minorHAnsi" w:hAnsi="Arial" w:cs="Arial"/>
          <w:color w:val="000000" w:themeColor="text1"/>
          <w:sz w:val="22"/>
          <w:szCs w:val="22"/>
        </w:rPr>
        <w:t xml:space="preserve"> BBLR </w:t>
      </w:r>
      <w:proofErr w:type="spellStart"/>
      <w:r w:rsidRPr="00BA7BA2">
        <w:rPr>
          <w:rStyle w:val="NoSpacingChar"/>
          <w:rFonts w:ascii="Arial" w:eastAsiaTheme="minorHAnsi" w:hAnsi="Arial" w:cs="Arial"/>
          <w:color w:val="000000" w:themeColor="text1"/>
          <w:sz w:val="22"/>
          <w:szCs w:val="22"/>
        </w:rPr>
        <w:t>sebanyak</w:t>
      </w:r>
      <w:proofErr w:type="spellEnd"/>
      <w:r w:rsidRPr="00BA7BA2">
        <w:rPr>
          <w:rStyle w:val="NoSpacingChar"/>
          <w:rFonts w:ascii="Arial" w:eastAsiaTheme="minorHAnsi" w:hAnsi="Arial" w:cs="Arial"/>
          <w:color w:val="000000" w:themeColor="text1"/>
          <w:sz w:val="22"/>
          <w:szCs w:val="22"/>
        </w:rPr>
        <w:t xml:space="preserve"> 84 </w:t>
      </w:r>
      <w:proofErr w:type="spellStart"/>
      <w:r w:rsidRPr="00BA7BA2">
        <w:rPr>
          <w:rStyle w:val="NoSpacingChar"/>
          <w:rFonts w:ascii="Arial" w:eastAsiaTheme="minorHAnsi" w:hAnsi="Arial" w:cs="Arial"/>
          <w:color w:val="000000" w:themeColor="text1"/>
          <w:sz w:val="22"/>
          <w:szCs w:val="22"/>
        </w:rPr>
        <w:t>bayi</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baru</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lahir</w:t>
      </w:r>
      <w:proofErr w:type="spellEnd"/>
      <w:r w:rsidRPr="00BA7BA2">
        <w:rPr>
          <w:rStyle w:val="NoSpacingChar"/>
          <w:rFonts w:ascii="Arial" w:eastAsiaTheme="minorHAnsi" w:hAnsi="Arial" w:cs="Arial"/>
          <w:color w:val="000000" w:themeColor="text1"/>
          <w:sz w:val="22"/>
          <w:szCs w:val="22"/>
        </w:rPr>
        <w:t xml:space="preserve"> </w:t>
      </w:r>
      <w:proofErr w:type="spellStart"/>
      <w:r w:rsidRPr="00BA7BA2">
        <w:rPr>
          <w:rStyle w:val="NoSpacingChar"/>
          <w:rFonts w:ascii="Arial" w:eastAsiaTheme="minorHAnsi" w:hAnsi="Arial" w:cs="Arial"/>
          <w:color w:val="000000" w:themeColor="text1"/>
          <w:sz w:val="22"/>
          <w:szCs w:val="22"/>
        </w:rPr>
        <w:t>dengan</w:t>
      </w:r>
      <w:proofErr w:type="spellEnd"/>
      <w:r w:rsidRPr="00BA7BA2">
        <w:rPr>
          <w:rStyle w:val="NoSpacingChar"/>
          <w:rFonts w:ascii="Arial" w:eastAsiaTheme="minorHAnsi" w:hAnsi="Arial" w:cs="Arial"/>
          <w:color w:val="000000" w:themeColor="text1"/>
          <w:sz w:val="22"/>
          <w:szCs w:val="22"/>
        </w:rPr>
        <w:t xml:space="preserve"> BBLR.</w:t>
      </w:r>
      <w:sdt>
        <w:sdtPr>
          <w:rPr>
            <w:rStyle w:val="NoSpacingChar"/>
            <w:rFonts w:ascii="Arial" w:eastAsiaTheme="minorHAnsi" w:hAnsi="Arial" w:cs="Arial"/>
            <w:color w:val="000000"/>
            <w:sz w:val="22"/>
            <w:szCs w:val="22"/>
          </w:rPr>
          <w:tag w:val="MENDELEY_CITATION_v3_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"/>
          <w:id w:val="1788080715"/>
          <w:placeholder>
            <w:docPart w:val="DefaultPlaceholder_-1854013440"/>
          </w:placeholder>
        </w:sdtPr>
        <w:sdtContent>
          <w:r w:rsidR="001F4A64" w:rsidRPr="00BA7BA2">
            <w:rPr>
              <w:rStyle w:val="NoSpacingChar"/>
              <w:rFonts w:ascii="Arial" w:eastAsiaTheme="minorHAnsi" w:hAnsi="Arial" w:cs="Arial"/>
              <w:color w:val="000000"/>
              <w:sz w:val="22"/>
              <w:szCs w:val="22"/>
            </w:rPr>
            <w:t>(KEMENTERIAN KESEHATAN, 2022)</w:t>
          </w:r>
        </w:sdtContent>
      </w:sdt>
    </w:p>
    <w:p w14:paraId="7C5E3A40" w14:textId="4180FAC9" w:rsidR="00B97653" w:rsidRPr="00BA7BA2" w:rsidRDefault="00CF61AA" w:rsidP="000E6849">
      <w:pPr>
        <w:spacing w:line="360" w:lineRule="auto"/>
        <w:ind w:left="318" w:firstLine="720"/>
        <w:jc w:val="both"/>
        <w:rPr>
          <w:rFonts w:ascii="Arial" w:hAnsi="Arial" w:cs="Arial"/>
          <w:sz w:val="22"/>
          <w:szCs w:val="22"/>
        </w:rPr>
      </w:pPr>
      <w:bookmarkStart w:id="0" w:name="_Hlk195432668"/>
      <w:proofErr w:type="spellStart"/>
      <w:r w:rsidRPr="00BA7BA2">
        <w:rPr>
          <w:rFonts w:ascii="Arial" w:hAnsi="Arial" w:cs="Arial"/>
          <w:spacing w:val="3"/>
          <w:sz w:val="22"/>
          <w:szCs w:val="22"/>
        </w:rPr>
        <w:t>P</w:t>
      </w:r>
      <w:r w:rsidR="00B97653" w:rsidRPr="00BA7BA2">
        <w:rPr>
          <w:rFonts w:ascii="Arial" w:hAnsi="Arial" w:cs="Arial"/>
          <w:spacing w:val="3"/>
          <w:sz w:val="22"/>
          <w:szCs w:val="22"/>
        </w:rPr>
        <w:t>ertumbuhan</w:t>
      </w:r>
      <w:proofErr w:type="spellEnd"/>
      <w:r w:rsidR="00B97653" w:rsidRPr="00BA7BA2">
        <w:rPr>
          <w:rFonts w:ascii="Arial" w:hAnsi="Arial" w:cs="Arial"/>
          <w:spacing w:val="3"/>
          <w:sz w:val="22"/>
          <w:szCs w:val="22"/>
        </w:rPr>
        <w:t xml:space="preserve"> dan </w:t>
      </w:r>
      <w:proofErr w:type="spellStart"/>
      <w:r w:rsidR="00B97653" w:rsidRPr="00BA7BA2">
        <w:rPr>
          <w:rFonts w:ascii="Arial" w:hAnsi="Arial" w:cs="Arial"/>
          <w:spacing w:val="3"/>
          <w:sz w:val="22"/>
          <w:szCs w:val="22"/>
        </w:rPr>
        <w:t>perkembangannya</w:t>
      </w:r>
      <w:proofErr w:type="spellEnd"/>
      <w:r w:rsidRPr="00BA7BA2">
        <w:rPr>
          <w:rFonts w:ascii="Arial" w:hAnsi="Arial" w:cs="Arial"/>
          <w:spacing w:val="3"/>
          <w:sz w:val="22"/>
          <w:szCs w:val="22"/>
        </w:rPr>
        <w:t xml:space="preserve"> </w:t>
      </w:r>
      <w:r w:rsidRPr="00BA7BA2">
        <w:rPr>
          <w:rFonts w:ascii="Arial" w:hAnsi="Arial" w:cs="Arial"/>
          <w:spacing w:val="-2"/>
          <w:sz w:val="22"/>
          <w:szCs w:val="22"/>
        </w:rPr>
        <w:t xml:space="preserve">Bayi </w:t>
      </w:r>
      <w:proofErr w:type="spellStart"/>
      <w:r w:rsidRPr="00BA7BA2">
        <w:rPr>
          <w:rFonts w:ascii="Arial" w:hAnsi="Arial" w:cs="Arial"/>
          <w:spacing w:val="-2"/>
          <w:sz w:val="22"/>
          <w:szCs w:val="22"/>
        </w:rPr>
        <w:t>dengan</w:t>
      </w:r>
      <w:proofErr w:type="spellEnd"/>
      <w:r w:rsidRPr="00BA7BA2">
        <w:rPr>
          <w:rFonts w:ascii="Arial" w:hAnsi="Arial" w:cs="Arial"/>
          <w:spacing w:val="-2"/>
          <w:sz w:val="22"/>
          <w:szCs w:val="22"/>
        </w:rPr>
        <w:t xml:space="preserve"> Riwayat </w:t>
      </w:r>
      <w:proofErr w:type="spellStart"/>
      <w:r w:rsidRPr="00BA7BA2">
        <w:rPr>
          <w:rFonts w:ascii="Arial" w:hAnsi="Arial" w:cs="Arial"/>
          <w:spacing w:val="-2"/>
          <w:sz w:val="22"/>
          <w:szCs w:val="22"/>
        </w:rPr>
        <w:t>lahir</w:t>
      </w:r>
      <w:proofErr w:type="spellEnd"/>
      <w:r w:rsidRPr="00BA7BA2">
        <w:rPr>
          <w:rFonts w:ascii="Arial" w:hAnsi="Arial" w:cs="Arial"/>
          <w:spacing w:val="-2"/>
          <w:sz w:val="22"/>
          <w:szCs w:val="22"/>
        </w:rPr>
        <w:t xml:space="preserve"> </w:t>
      </w:r>
      <w:proofErr w:type="spellStart"/>
      <w:r w:rsidRPr="00BA7BA2">
        <w:rPr>
          <w:rFonts w:ascii="Arial" w:hAnsi="Arial" w:cs="Arial"/>
          <w:sz w:val="22"/>
          <w:szCs w:val="22"/>
        </w:rPr>
        <w:t>b</w:t>
      </w:r>
      <w:r w:rsidRPr="00BA7BA2">
        <w:rPr>
          <w:rFonts w:ascii="Arial" w:hAnsi="Arial" w:cs="Arial"/>
          <w:spacing w:val="1"/>
          <w:sz w:val="22"/>
          <w:szCs w:val="22"/>
        </w:rPr>
        <w:t>e</w:t>
      </w:r>
      <w:r w:rsidRPr="00BA7BA2">
        <w:rPr>
          <w:rFonts w:ascii="Arial" w:hAnsi="Arial" w:cs="Arial"/>
          <w:sz w:val="22"/>
          <w:szCs w:val="22"/>
        </w:rPr>
        <w:t>r</w:t>
      </w:r>
      <w:r w:rsidRPr="00BA7BA2">
        <w:rPr>
          <w:rFonts w:ascii="Arial" w:hAnsi="Arial" w:cs="Arial"/>
          <w:spacing w:val="-2"/>
          <w:sz w:val="22"/>
          <w:szCs w:val="22"/>
        </w:rPr>
        <w:t>a</w:t>
      </w:r>
      <w:r w:rsidRPr="00BA7BA2">
        <w:rPr>
          <w:rFonts w:ascii="Arial" w:hAnsi="Arial" w:cs="Arial"/>
          <w:sz w:val="22"/>
          <w:szCs w:val="22"/>
        </w:rPr>
        <w:t>t</w:t>
      </w:r>
      <w:proofErr w:type="spellEnd"/>
      <w:r w:rsidRPr="00BA7BA2">
        <w:rPr>
          <w:rFonts w:ascii="Arial" w:hAnsi="Arial" w:cs="Arial"/>
          <w:spacing w:val="3"/>
          <w:sz w:val="22"/>
          <w:szCs w:val="22"/>
        </w:rPr>
        <w:t xml:space="preserve"> </w:t>
      </w:r>
      <w:proofErr w:type="spellStart"/>
      <w:r w:rsidRPr="00BA7BA2">
        <w:rPr>
          <w:rFonts w:ascii="Arial" w:hAnsi="Arial" w:cs="Arial"/>
          <w:spacing w:val="2"/>
          <w:sz w:val="22"/>
          <w:szCs w:val="22"/>
        </w:rPr>
        <w:t>b</w:t>
      </w:r>
      <w:r w:rsidRPr="00BA7BA2">
        <w:rPr>
          <w:rFonts w:ascii="Arial" w:hAnsi="Arial" w:cs="Arial"/>
          <w:spacing w:val="4"/>
          <w:sz w:val="22"/>
          <w:szCs w:val="22"/>
        </w:rPr>
        <w:t>a</w:t>
      </w:r>
      <w:r w:rsidRPr="00BA7BA2">
        <w:rPr>
          <w:rFonts w:ascii="Arial" w:hAnsi="Arial" w:cs="Arial"/>
          <w:spacing w:val="-5"/>
          <w:sz w:val="22"/>
          <w:szCs w:val="22"/>
        </w:rPr>
        <w:t>y</w:t>
      </w:r>
      <w:r w:rsidRPr="00BA7BA2">
        <w:rPr>
          <w:rFonts w:ascii="Arial" w:hAnsi="Arial" w:cs="Arial"/>
          <w:sz w:val="22"/>
          <w:szCs w:val="22"/>
        </w:rPr>
        <w:t>i</w:t>
      </w:r>
      <w:proofErr w:type="spellEnd"/>
      <w:r w:rsidRPr="00BA7BA2">
        <w:rPr>
          <w:rFonts w:ascii="Arial" w:hAnsi="Arial" w:cs="Arial"/>
          <w:sz w:val="22"/>
          <w:szCs w:val="22"/>
        </w:rPr>
        <w:t xml:space="preserve"> </w:t>
      </w:r>
      <w:proofErr w:type="spellStart"/>
      <w:r w:rsidRPr="00BA7BA2">
        <w:rPr>
          <w:rFonts w:ascii="Arial" w:hAnsi="Arial" w:cs="Arial"/>
          <w:sz w:val="22"/>
          <w:szCs w:val="22"/>
        </w:rPr>
        <w:t>lahir</w:t>
      </w:r>
      <w:proofErr w:type="spellEnd"/>
      <w:r w:rsidRPr="00BA7BA2">
        <w:rPr>
          <w:rFonts w:ascii="Arial" w:hAnsi="Arial" w:cs="Arial"/>
          <w:sz w:val="22"/>
          <w:szCs w:val="22"/>
        </w:rPr>
        <w:t xml:space="preserve"> </w:t>
      </w:r>
      <w:proofErr w:type="spellStart"/>
      <w:r w:rsidRPr="00BA7BA2">
        <w:rPr>
          <w:rFonts w:ascii="Arial" w:hAnsi="Arial" w:cs="Arial"/>
          <w:sz w:val="22"/>
          <w:szCs w:val="22"/>
        </w:rPr>
        <w:t>r</w:t>
      </w:r>
      <w:r w:rsidRPr="00BA7BA2">
        <w:rPr>
          <w:rFonts w:ascii="Arial" w:hAnsi="Arial" w:cs="Arial"/>
          <w:spacing w:val="-2"/>
          <w:sz w:val="22"/>
          <w:szCs w:val="22"/>
        </w:rPr>
        <w:t>e</w:t>
      </w:r>
      <w:r w:rsidRPr="00BA7BA2">
        <w:rPr>
          <w:rFonts w:ascii="Arial" w:hAnsi="Arial" w:cs="Arial"/>
          <w:sz w:val="22"/>
          <w:szCs w:val="22"/>
        </w:rPr>
        <w:t>n</w:t>
      </w:r>
      <w:r w:rsidRPr="00BA7BA2">
        <w:rPr>
          <w:rFonts w:ascii="Arial" w:hAnsi="Arial" w:cs="Arial"/>
          <w:spacing w:val="2"/>
          <w:sz w:val="22"/>
          <w:szCs w:val="22"/>
        </w:rPr>
        <w:t>d</w:t>
      </w:r>
      <w:r w:rsidRPr="00BA7BA2">
        <w:rPr>
          <w:rFonts w:ascii="Arial" w:hAnsi="Arial" w:cs="Arial"/>
          <w:spacing w:val="-1"/>
          <w:sz w:val="22"/>
          <w:szCs w:val="22"/>
        </w:rPr>
        <w:t>a</w:t>
      </w:r>
      <w:r w:rsidRPr="00BA7BA2">
        <w:rPr>
          <w:rFonts w:ascii="Arial" w:hAnsi="Arial" w:cs="Arial"/>
          <w:sz w:val="22"/>
          <w:szCs w:val="22"/>
        </w:rPr>
        <w:t>h</w:t>
      </w:r>
      <w:proofErr w:type="spellEnd"/>
      <w:r w:rsidRPr="00BA7BA2">
        <w:rPr>
          <w:rFonts w:ascii="Arial" w:hAnsi="Arial" w:cs="Arial"/>
          <w:spacing w:val="1"/>
          <w:sz w:val="22"/>
          <w:szCs w:val="22"/>
        </w:rPr>
        <w:t xml:space="preserve"> (</w:t>
      </w:r>
      <w:r w:rsidRPr="00BA7BA2">
        <w:rPr>
          <w:rFonts w:ascii="Arial" w:hAnsi="Arial" w:cs="Arial"/>
          <w:sz w:val="22"/>
          <w:szCs w:val="22"/>
        </w:rPr>
        <w:t>BB</w:t>
      </w:r>
      <w:r w:rsidRPr="00BA7BA2">
        <w:rPr>
          <w:rFonts w:ascii="Arial" w:hAnsi="Arial" w:cs="Arial"/>
          <w:spacing w:val="-5"/>
          <w:sz w:val="22"/>
          <w:szCs w:val="22"/>
        </w:rPr>
        <w:t>L</w:t>
      </w:r>
      <w:r w:rsidRPr="00BA7BA2">
        <w:rPr>
          <w:rFonts w:ascii="Arial" w:hAnsi="Arial" w:cs="Arial"/>
          <w:spacing w:val="3"/>
          <w:sz w:val="22"/>
          <w:szCs w:val="22"/>
        </w:rPr>
        <w:t>R</w:t>
      </w:r>
      <w:r w:rsidRPr="00BA7BA2">
        <w:rPr>
          <w:rFonts w:ascii="Arial" w:hAnsi="Arial" w:cs="Arial"/>
          <w:sz w:val="22"/>
          <w:szCs w:val="22"/>
        </w:rPr>
        <w:t>)</w:t>
      </w:r>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akan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lebih</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lambat</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dibandingkan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dengan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bayi</w:t>
      </w:r>
      <w:proofErr w:type="spellEnd"/>
      <w:r w:rsidR="00B97653" w:rsidRPr="00BA7BA2">
        <w:rPr>
          <w:rFonts w:ascii="Arial" w:hAnsi="Arial" w:cs="Arial"/>
          <w:spacing w:val="3"/>
          <w:sz w:val="22"/>
          <w:szCs w:val="22"/>
        </w:rPr>
        <w:t xml:space="preserve"> yang </w:t>
      </w:r>
      <w:proofErr w:type="spellStart"/>
      <w:r w:rsidR="00B97653" w:rsidRPr="00BA7BA2">
        <w:rPr>
          <w:rFonts w:ascii="Arial" w:hAnsi="Arial" w:cs="Arial"/>
          <w:spacing w:val="3"/>
          <w:sz w:val="22"/>
          <w:szCs w:val="22"/>
        </w:rPr>
        <w:t>lahir</w:t>
      </w:r>
      <w:proofErr w:type="spellEnd"/>
      <w:r w:rsidR="00B97653" w:rsidRPr="00BA7BA2">
        <w:rPr>
          <w:rFonts w:ascii="Arial" w:hAnsi="Arial" w:cs="Arial"/>
          <w:spacing w:val="3"/>
          <w:sz w:val="22"/>
          <w:szCs w:val="22"/>
        </w:rPr>
        <w:t xml:space="preserve"> normal.</w:t>
      </w:r>
      <w:bookmarkEnd w:id="0"/>
      <w:r w:rsidR="00B97653" w:rsidRPr="00BA7BA2">
        <w:rPr>
          <w:rFonts w:ascii="Arial" w:hAnsi="Arial" w:cs="Arial"/>
          <w:spacing w:val="3"/>
          <w:sz w:val="22"/>
          <w:szCs w:val="22"/>
        </w:rPr>
        <w:t xml:space="preserve"> Bayi BBLR </w:t>
      </w:r>
      <w:proofErr w:type="spellStart"/>
      <w:r w:rsidR="00B97653" w:rsidRPr="00BA7BA2">
        <w:rPr>
          <w:rFonts w:ascii="Arial" w:hAnsi="Arial" w:cs="Arial"/>
          <w:spacing w:val="3"/>
          <w:sz w:val="22"/>
          <w:szCs w:val="22"/>
        </w:rPr>
        <w:t>sudah</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mengalami</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keterlambatan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pertumbuhan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sejak</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didalam</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kandungan</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pacing w:val="3"/>
          <w:sz w:val="22"/>
          <w:szCs w:val="22"/>
        </w:rPr>
        <w:t>ditambah</w:t>
      </w:r>
      <w:proofErr w:type="spellEnd"/>
      <w:r w:rsidR="00B97653" w:rsidRPr="00BA7BA2">
        <w:rPr>
          <w:rFonts w:ascii="Arial" w:hAnsi="Arial" w:cs="Arial"/>
          <w:spacing w:val="3"/>
          <w:sz w:val="22"/>
          <w:szCs w:val="22"/>
        </w:rPr>
        <w:t xml:space="preserve"> </w:t>
      </w:r>
      <w:proofErr w:type="spellStart"/>
      <w:proofErr w:type="gramStart"/>
      <w:r w:rsidR="00B97653" w:rsidRPr="00BA7BA2">
        <w:rPr>
          <w:rFonts w:ascii="Arial" w:hAnsi="Arial" w:cs="Arial"/>
          <w:sz w:val="22"/>
          <w:szCs w:val="22"/>
        </w:rPr>
        <w:t>K</w:t>
      </w:r>
      <w:r w:rsidR="00B97653" w:rsidRPr="00BA7BA2">
        <w:rPr>
          <w:rFonts w:ascii="Arial" w:hAnsi="Arial" w:cs="Arial"/>
          <w:spacing w:val="-1"/>
          <w:sz w:val="22"/>
          <w:szCs w:val="22"/>
        </w:rPr>
        <w:t>ea</w:t>
      </w:r>
      <w:r w:rsidR="00B97653" w:rsidRPr="00BA7BA2">
        <w:rPr>
          <w:rFonts w:ascii="Arial" w:hAnsi="Arial" w:cs="Arial"/>
          <w:sz w:val="22"/>
          <w:szCs w:val="22"/>
        </w:rPr>
        <w:t>d</w:t>
      </w:r>
      <w:r w:rsidR="00B97653" w:rsidRPr="00BA7BA2">
        <w:rPr>
          <w:rFonts w:ascii="Arial" w:hAnsi="Arial" w:cs="Arial"/>
          <w:spacing w:val="1"/>
          <w:sz w:val="22"/>
          <w:szCs w:val="22"/>
        </w:rPr>
        <w:t>a</w:t>
      </w:r>
      <w:r w:rsidR="00B97653" w:rsidRPr="00BA7BA2">
        <w:rPr>
          <w:rFonts w:ascii="Arial" w:hAnsi="Arial" w:cs="Arial"/>
          <w:spacing w:val="-1"/>
          <w:sz w:val="22"/>
          <w:szCs w:val="22"/>
        </w:rPr>
        <w:t>a</w:t>
      </w:r>
      <w:r w:rsidR="00B97653" w:rsidRPr="00BA7BA2">
        <w:rPr>
          <w:rFonts w:ascii="Arial" w:hAnsi="Arial" w:cs="Arial"/>
          <w:sz w:val="22"/>
          <w:szCs w:val="22"/>
        </w:rPr>
        <w:t>n</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proofErr w:type="spellStart"/>
      <w:r w:rsidR="00B97653" w:rsidRPr="00BA7BA2">
        <w:rPr>
          <w:rFonts w:ascii="Arial" w:hAnsi="Arial" w:cs="Arial"/>
          <w:sz w:val="22"/>
          <w:szCs w:val="22"/>
        </w:rPr>
        <w:t>ini</w:t>
      </w:r>
      <w:proofErr w:type="spellEnd"/>
      <w:proofErr w:type="gram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proofErr w:type="spellStart"/>
      <w:r w:rsidR="00B97653" w:rsidRPr="00BA7BA2">
        <w:rPr>
          <w:rFonts w:ascii="Arial" w:hAnsi="Arial" w:cs="Arial"/>
          <w:sz w:val="22"/>
          <w:szCs w:val="22"/>
        </w:rPr>
        <w:t>menj</w:t>
      </w:r>
      <w:r w:rsidR="00B97653" w:rsidRPr="00BA7BA2">
        <w:rPr>
          <w:rFonts w:ascii="Arial" w:hAnsi="Arial" w:cs="Arial"/>
          <w:spacing w:val="-1"/>
          <w:sz w:val="22"/>
          <w:szCs w:val="22"/>
        </w:rPr>
        <w:t>a</w:t>
      </w:r>
      <w:r w:rsidR="00B97653" w:rsidRPr="00BA7BA2">
        <w:rPr>
          <w:rFonts w:ascii="Arial" w:hAnsi="Arial" w:cs="Arial"/>
          <w:sz w:val="22"/>
          <w:szCs w:val="22"/>
        </w:rPr>
        <w:t>di</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proofErr w:type="spellStart"/>
      <w:r w:rsidR="00B97653" w:rsidRPr="00BA7BA2">
        <w:rPr>
          <w:rFonts w:ascii="Arial" w:hAnsi="Arial" w:cs="Arial"/>
          <w:sz w:val="22"/>
          <w:szCs w:val="22"/>
        </w:rPr>
        <w:t>l</w:t>
      </w:r>
      <w:r w:rsidR="00B97653" w:rsidRPr="00BA7BA2">
        <w:rPr>
          <w:rFonts w:ascii="Arial" w:hAnsi="Arial" w:cs="Arial"/>
          <w:spacing w:val="2"/>
          <w:sz w:val="22"/>
          <w:szCs w:val="22"/>
        </w:rPr>
        <w:t>e</w:t>
      </w:r>
      <w:r w:rsidR="00B97653" w:rsidRPr="00BA7BA2">
        <w:rPr>
          <w:rFonts w:ascii="Arial" w:hAnsi="Arial" w:cs="Arial"/>
          <w:sz w:val="22"/>
          <w:szCs w:val="22"/>
        </w:rPr>
        <w:t>bih</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proofErr w:type="spellStart"/>
      <w:r w:rsidR="00B97653" w:rsidRPr="00BA7BA2">
        <w:rPr>
          <w:rFonts w:ascii="Arial" w:hAnsi="Arial" w:cs="Arial"/>
          <w:sz w:val="22"/>
          <w:szCs w:val="22"/>
        </w:rPr>
        <w:t>buruk</w:t>
      </w:r>
      <w:proofErr w:type="spellEnd"/>
      <w:r w:rsidR="00B97653" w:rsidRPr="00BA7BA2">
        <w:rPr>
          <w:rFonts w:ascii="Arial" w:hAnsi="Arial" w:cs="Arial"/>
          <w:sz w:val="22"/>
          <w:szCs w:val="22"/>
        </w:rPr>
        <w:t xml:space="preserve">  </w:t>
      </w:r>
      <w:proofErr w:type="spellStart"/>
      <w:r w:rsidR="00B97653" w:rsidRPr="00BA7BA2">
        <w:rPr>
          <w:rFonts w:ascii="Arial" w:hAnsi="Arial" w:cs="Arial"/>
          <w:sz w:val="22"/>
          <w:szCs w:val="22"/>
        </w:rPr>
        <w:t>l</w:t>
      </w:r>
      <w:r w:rsidR="00B97653" w:rsidRPr="00BA7BA2">
        <w:rPr>
          <w:rFonts w:ascii="Arial" w:hAnsi="Arial" w:cs="Arial"/>
          <w:spacing w:val="2"/>
          <w:sz w:val="22"/>
          <w:szCs w:val="22"/>
        </w:rPr>
        <w:t>a</w:t>
      </w:r>
      <w:r w:rsidR="00B97653" w:rsidRPr="00BA7BA2">
        <w:rPr>
          <w:rFonts w:ascii="Arial" w:hAnsi="Arial" w:cs="Arial"/>
          <w:spacing w:val="-2"/>
          <w:sz w:val="22"/>
          <w:szCs w:val="22"/>
        </w:rPr>
        <w:t>g</w:t>
      </w:r>
      <w:r w:rsidR="00B97653" w:rsidRPr="00BA7BA2">
        <w:rPr>
          <w:rFonts w:ascii="Arial" w:hAnsi="Arial" w:cs="Arial"/>
          <w:sz w:val="22"/>
          <w:szCs w:val="22"/>
        </w:rPr>
        <w:t>i</w:t>
      </w:r>
      <w:proofErr w:type="spellEnd"/>
      <w:r w:rsidR="00B97653" w:rsidRPr="00BA7BA2">
        <w:rPr>
          <w:rFonts w:ascii="Arial" w:hAnsi="Arial" w:cs="Arial"/>
          <w:sz w:val="22"/>
          <w:szCs w:val="22"/>
        </w:rPr>
        <w:t xml:space="preserve"> </w:t>
      </w:r>
      <w:proofErr w:type="spellStart"/>
      <w:r w:rsidR="00B97653" w:rsidRPr="00BA7BA2">
        <w:rPr>
          <w:rFonts w:ascii="Arial" w:hAnsi="Arial" w:cs="Arial"/>
          <w:sz w:val="22"/>
          <w:szCs w:val="22"/>
        </w:rPr>
        <w:t>j</w:t>
      </w:r>
      <w:r w:rsidR="00B97653" w:rsidRPr="00BA7BA2">
        <w:rPr>
          <w:rFonts w:ascii="Arial" w:hAnsi="Arial" w:cs="Arial"/>
          <w:spacing w:val="1"/>
          <w:sz w:val="22"/>
          <w:szCs w:val="22"/>
        </w:rPr>
        <w:t>i</w:t>
      </w:r>
      <w:r w:rsidR="00B97653" w:rsidRPr="00BA7BA2">
        <w:rPr>
          <w:rFonts w:ascii="Arial" w:hAnsi="Arial" w:cs="Arial"/>
          <w:sz w:val="22"/>
          <w:szCs w:val="22"/>
        </w:rPr>
        <w:t>ka</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r w:rsidR="00B97653" w:rsidRPr="00BA7BA2">
        <w:rPr>
          <w:rFonts w:ascii="Arial" w:hAnsi="Arial" w:cs="Arial"/>
          <w:spacing w:val="-2"/>
          <w:sz w:val="22"/>
          <w:szCs w:val="22"/>
        </w:rPr>
        <w:t>B</w:t>
      </w:r>
      <w:r w:rsidR="00B97653" w:rsidRPr="00BA7BA2">
        <w:rPr>
          <w:rFonts w:ascii="Arial" w:hAnsi="Arial" w:cs="Arial"/>
          <w:sz w:val="22"/>
          <w:szCs w:val="22"/>
        </w:rPr>
        <w:t>B</w:t>
      </w:r>
      <w:r w:rsidR="00B97653" w:rsidRPr="00BA7BA2">
        <w:rPr>
          <w:rFonts w:ascii="Arial" w:hAnsi="Arial" w:cs="Arial"/>
          <w:spacing w:val="-3"/>
          <w:sz w:val="22"/>
          <w:szCs w:val="22"/>
        </w:rPr>
        <w:t>L</w:t>
      </w:r>
      <w:r w:rsidR="00B97653" w:rsidRPr="00BA7BA2">
        <w:rPr>
          <w:rFonts w:ascii="Arial" w:hAnsi="Arial" w:cs="Arial"/>
          <w:sz w:val="22"/>
          <w:szCs w:val="22"/>
        </w:rPr>
        <w:t xml:space="preserve">R </w:t>
      </w:r>
      <w:r w:rsidR="00B97653" w:rsidRPr="00BA7BA2">
        <w:rPr>
          <w:rFonts w:ascii="Arial" w:hAnsi="Arial" w:cs="Arial"/>
          <w:spacing w:val="3"/>
          <w:sz w:val="22"/>
          <w:szCs w:val="22"/>
        </w:rPr>
        <w:t xml:space="preserve"> </w:t>
      </w:r>
      <w:proofErr w:type="spellStart"/>
      <w:r w:rsidR="00B97653" w:rsidRPr="00BA7BA2">
        <w:rPr>
          <w:rFonts w:ascii="Arial" w:hAnsi="Arial" w:cs="Arial"/>
          <w:sz w:val="22"/>
          <w:szCs w:val="22"/>
        </w:rPr>
        <w:t>kur</w:t>
      </w:r>
      <w:r w:rsidR="00B97653" w:rsidRPr="00BA7BA2">
        <w:rPr>
          <w:rFonts w:ascii="Arial" w:hAnsi="Arial" w:cs="Arial"/>
          <w:spacing w:val="-2"/>
          <w:sz w:val="22"/>
          <w:szCs w:val="22"/>
        </w:rPr>
        <w:t>a</w:t>
      </w:r>
      <w:r w:rsidR="00B97653" w:rsidRPr="00BA7BA2">
        <w:rPr>
          <w:rFonts w:ascii="Arial" w:hAnsi="Arial" w:cs="Arial"/>
          <w:spacing w:val="2"/>
          <w:sz w:val="22"/>
          <w:szCs w:val="22"/>
        </w:rPr>
        <w:t>n</w:t>
      </w:r>
      <w:r w:rsidR="00B97653" w:rsidRPr="00BA7BA2">
        <w:rPr>
          <w:rFonts w:ascii="Arial" w:hAnsi="Arial" w:cs="Arial"/>
          <w:sz w:val="22"/>
          <w:szCs w:val="22"/>
        </w:rPr>
        <w:t>g</w:t>
      </w:r>
      <w:proofErr w:type="spellEnd"/>
      <w:r w:rsidR="00B97653" w:rsidRPr="00BA7BA2">
        <w:rPr>
          <w:rFonts w:ascii="Arial" w:hAnsi="Arial" w:cs="Arial"/>
          <w:sz w:val="22"/>
          <w:szCs w:val="22"/>
        </w:rPr>
        <w:t xml:space="preserve">  </w:t>
      </w:r>
      <w:proofErr w:type="spellStart"/>
      <w:r w:rsidR="00B97653" w:rsidRPr="00BA7BA2">
        <w:rPr>
          <w:rFonts w:ascii="Arial" w:hAnsi="Arial" w:cs="Arial"/>
          <w:sz w:val="22"/>
          <w:szCs w:val="22"/>
        </w:rPr>
        <w:t>me</w:t>
      </w:r>
      <w:r w:rsidR="00B97653" w:rsidRPr="00BA7BA2">
        <w:rPr>
          <w:rFonts w:ascii="Arial" w:hAnsi="Arial" w:cs="Arial"/>
          <w:spacing w:val="2"/>
          <w:sz w:val="22"/>
          <w:szCs w:val="22"/>
        </w:rPr>
        <w:t>n</w:t>
      </w:r>
      <w:r w:rsidR="00B97653" w:rsidRPr="00BA7BA2">
        <w:rPr>
          <w:rFonts w:ascii="Arial" w:hAnsi="Arial" w:cs="Arial"/>
          <w:sz w:val="22"/>
          <w:szCs w:val="22"/>
        </w:rPr>
        <w:t>d</w:t>
      </w:r>
      <w:r w:rsidR="00B97653" w:rsidRPr="00BA7BA2">
        <w:rPr>
          <w:rFonts w:ascii="Arial" w:hAnsi="Arial" w:cs="Arial"/>
          <w:spacing w:val="-1"/>
          <w:sz w:val="22"/>
          <w:szCs w:val="22"/>
        </w:rPr>
        <w:t>a</w:t>
      </w:r>
      <w:r w:rsidR="00B97653" w:rsidRPr="00BA7BA2">
        <w:rPr>
          <w:rFonts w:ascii="Arial" w:hAnsi="Arial" w:cs="Arial"/>
          <w:sz w:val="22"/>
          <w:szCs w:val="22"/>
        </w:rPr>
        <w:t>p</w:t>
      </w:r>
      <w:r w:rsidR="00B97653" w:rsidRPr="00BA7BA2">
        <w:rPr>
          <w:rFonts w:ascii="Arial" w:hAnsi="Arial" w:cs="Arial"/>
          <w:spacing w:val="-1"/>
          <w:sz w:val="22"/>
          <w:szCs w:val="22"/>
        </w:rPr>
        <w:t>a</w:t>
      </w:r>
      <w:r w:rsidR="00B97653" w:rsidRPr="00BA7BA2">
        <w:rPr>
          <w:rFonts w:ascii="Arial" w:hAnsi="Arial" w:cs="Arial"/>
          <w:sz w:val="22"/>
          <w:szCs w:val="22"/>
        </w:rPr>
        <w:t>t</w:t>
      </w:r>
      <w:proofErr w:type="spellEnd"/>
      <w:r w:rsidR="00B97653" w:rsidRPr="00BA7BA2">
        <w:rPr>
          <w:rFonts w:ascii="Arial" w:hAnsi="Arial" w:cs="Arial"/>
          <w:sz w:val="22"/>
          <w:szCs w:val="22"/>
        </w:rPr>
        <w:t xml:space="preserve"> </w:t>
      </w:r>
      <w:r w:rsidR="00B97653" w:rsidRPr="00BA7BA2">
        <w:rPr>
          <w:rFonts w:ascii="Arial" w:hAnsi="Arial" w:cs="Arial"/>
          <w:spacing w:val="3"/>
          <w:sz w:val="22"/>
          <w:szCs w:val="22"/>
        </w:rPr>
        <w:t xml:space="preserve"> </w:t>
      </w:r>
      <w:proofErr w:type="spellStart"/>
      <w:r w:rsidR="00B97653" w:rsidRPr="00BA7BA2">
        <w:rPr>
          <w:rFonts w:ascii="Arial" w:hAnsi="Arial" w:cs="Arial"/>
          <w:spacing w:val="-1"/>
          <w:sz w:val="22"/>
          <w:szCs w:val="22"/>
        </w:rPr>
        <w:t>a</w:t>
      </w:r>
      <w:r w:rsidR="00B97653" w:rsidRPr="00BA7BA2">
        <w:rPr>
          <w:rFonts w:ascii="Arial" w:hAnsi="Arial" w:cs="Arial"/>
          <w:sz w:val="22"/>
          <w:szCs w:val="22"/>
        </w:rPr>
        <w:t>supan</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 xml:space="preserve"> </w:t>
      </w:r>
      <w:proofErr w:type="spellStart"/>
      <w:r w:rsidR="00B97653" w:rsidRPr="00BA7BA2">
        <w:rPr>
          <w:rFonts w:ascii="Arial" w:hAnsi="Arial" w:cs="Arial"/>
          <w:spacing w:val="-1"/>
          <w:sz w:val="22"/>
          <w:szCs w:val="22"/>
        </w:rPr>
        <w:t>e</w:t>
      </w:r>
      <w:r w:rsidR="00B97653" w:rsidRPr="00BA7BA2">
        <w:rPr>
          <w:rFonts w:ascii="Arial" w:hAnsi="Arial" w:cs="Arial"/>
          <w:sz w:val="22"/>
          <w:szCs w:val="22"/>
        </w:rPr>
        <w:t>n</w:t>
      </w:r>
      <w:r w:rsidR="00B97653" w:rsidRPr="00BA7BA2">
        <w:rPr>
          <w:rFonts w:ascii="Arial" w:hAnsi="Arial" w:cs="Arial"/>
          <w:spacing w:val="1"/>
          <w:sz w:val="22"/>
          <w:szCs w:val="22"/>
        </w:rPr>
        <w:t>er</w:t>
      </w:r>
      <w:r w:rsidR="00B97653" w:rsidRPr="00BA7BA2">
        <w:rPr>
          <w:rFonts w:ascii="Arial" w:hAnsi="Arial" w:cs="Arial"/>
          <w:spacing w:val="-2"/>
          <w:sz w:val="22"/>
          <w:szCs w:val="22"/>
        </w:rPr>
        <w:t>g</w:t>
      </w:r>
      <w:r w:rsidR="00B97653" w:rsidRPr="00BA7BA2">
        <w:rPr>
          <w:rFonts w:ascii="Arial" w:hAnsi="Arial" w:cs="Arial"/>
          <w:sz w:val="22"/>
          <w:szCs w:val="22"/>
        </w:rPr>
        <w:t>i</w:t>
      </w:r>
      <w:proofErr w:type="spellEnd"/>
      <w:r w:rsidR="00B97653" w:rsidRPr="00BA7BA2">
        <w:rPr>
          <w:rFonts w:ascii="Arial" w:hAnsi="Arial" w:cs="Arial"/>
          <w:sz w:val="22"/>
          <w:szCs w:val="22"/>
        </w:rPr>
        <w:t xml:space="preserve"> d</w:t>
      </w:r>
      <w:r w:rsidR="00B97653" w:rsidRPr="00BA7BA2">
        <w:rPr>
          <w:rFonts w:ascii="Arial" w:hAnsi="Arial" w:cs="Arial"/>
          <w:spacing w:val="-1"/>
          <w:sz w:val="22"/>
          <w:szCs w:val="22"/>
        </w:rPr>
        <w:t>a</w:t>
      </w:r>
      <w:r w:rsidR="00B97653" w:rsidRPr="00BA7BA2">
        <w:rPr>
          <w:rFonts w:ascii="Arial" w:hAnsi="Arial" w:cs="Arial"/>
          <w:sz w:val="22"/>
          <w:szCs w:val="22"/>
        </w:rPr>
        <w:t>n</w:t>
      </w:r>
      <w:r w:rsidR="00B97653" w:rsidRPr="00BA7BA2">
        <w:rPr>
          <w:rFonts w:ascii="Arial" w:hAnsi="Arial" w:cs="Arial"/>
          <w:spacing w:val="2"/>
          <w:sz w:val="22"/>
          <w:szCs w:val="22"/>
        </w:rPr>
        <w:t xml:space="preserve"> </w:t>
      </w:r>
      <w:proofErr w:type="spellStart"/>
      <w:r w:rsidR="00B97653" w:rsidRPr="00BA7BA2">
        <w:rPr>
          <w:rFonts w:ascii="Arial" w:hAnsi="Arial" w:cs="Arial"/>
          <w:spacing w:val="1"/>
          <w:sz w:val="22"/>
          <w:szCs w:val="22"/>
        </w:rPr>
        <w:t>z</w:t>
      </w:r>
      <w:r w:rsidR="00B97653" w:rsidRPr="00BA7BA2">
        <w:rPr>
          <w:rFonts w:ascii="Arial" w:hAnsi="Arial" w:cs="Arial"/>
          <w:spacing w:val="-1"/>
          <w:sz w:val="22"/>
          <w:szCs w:val="22"/>
        </w:rPr>
        <w:t>a</w:t>
      </w:r>
      <w:r w:rsidR="00B97653" w:rsidRPr="00BA7BA2">
        <w:rPr>
          <w:rFonts w:ascii="Arial" w:hAnsi="Arial" w:cs="Arial"/>
          <w:sz w:val="22"/>
          <w:szCs w:val="22"/>
        </w:rPr>
        <w:t>t</w:t>
      </w:r>
      <w:proofErr w:type="spellEnd"/>
      <w:r w:rsidR="00B97653" w:rsidRPr="00BA7BA2">
        <w:rPr>
          <w:rFonts w:ascii="Arial" w:hAnsi="Arial" w:cs="Arial"/>
          <w:spacing w:val="5"/>
          <w:sz w:val="22"/>
          <w:szCs w:val="22"/>
        </w:rPr>
        <w:t xml:space="preserve"> </w:t>
      </w:r>
      <w:proofErr w:type="spellStart"/>
      <w:r w:rsidR="00B97653" w:rsidRPr="00BA7BA2">
        <w:rPr>
          <w:rFonts w:ascii="Arial" w:hAnsi="Arial" w:cs="Arial"/>
          <w:spacing w:val="-2"/>
          <w:sz w:val="22"/>
          <w:szCs w:val="22"/>
        </w:rPr>
        <w:t>g</w:t>
      </w:r>
      <w:r w:rsidR="00B97653" w:rsidRPr="00BA7BA2">
        <w:rPr>
          <w:rFonts w:ascii="Arial" w:hAnsi="Arial" w:cs="Arial"/>
          <w:sz w:val="22"/>
          <w:szCs w:val="22"/>
        </w:rPr>
        <w:t>i</w:t>
      </w:r>
      <w:r w:rsidR="00B97653" w:rsidRPr="00BA7BA2">
        <w:rPr>
          <w:rFonts w:ascii="Arial" w:hAnsi="Arial" w:cs="Arial"/>
          <w:spacing w:val="2"/>
          <w:sz w:val="22"/>
          <w:szCs w:val="22"/>
        </w:rPr>
        <w:t>z</w:t>
      </w:r>
      <w:r w:rsidR="00B97653" w:rsidRPr="00BA7BA2">
        <w:rPr>
          <w:rFonts w:ascii="Arial" w:hAnsi="Arial" w:cs="Arial"/>
          <w:sz w:val="22"/>
          <w:szCs w:val="22"/>
        </w:rPr>
        <w:t>i</w:t>
      </w:r>
      <w:proofErr w:type="spellEnd"/>
      <w:r w:rsidR="00B97653" w:rsidRPr="00BA7BA2">
        <w:rPr>
          <w:rFonts w:ascii="Arial" w:hAnsi="Arial" w:cs="Arial"/>
          <w:sz w:val="22"/>
          <w:szCs w:val="22"/>
        </w:rPr>
        <w:t>,</w:t>
      </w:r>
      <w:r w:rsidR="00B97653" w:rsidRPr="00BA7BA2">
        <w:rPr>
          <w:rFonts w:ascii="Arial" w:hAnsi="Arial" w:cs="Arial"/>
          <w:spacing w:val="3"/>
          <w:sz w:val="22"/>
          <w:szCs w:val="22"/>
        </w:rPr>
        <w:t xml:space="preserve"> </w:t>
      </w:r>
      <w:proofErr w:type="spellStart"/>
      <w:r w:rsidR="00B97653" w:rsidRPr="00BA7BA2">
        <w:rPr>
          <w:rFonts w:ascii="Arial" w:hAnsi="Arial" w:cs="Arial"/>
          <w:sz w:val="22"/>
          <w:szCs w:val="22"/>
        </w:rPr>
        <w:t>mend</w:t>
      </w:r>
      <w:r w:rsidR="00B97653" w:rsidRPr="00BA7BA2">
        <w:rPr>
          <w:rFonts w:ascii="Arial" w:hAnsi="Arial" w:cs="Arial"/>
          <w:spacing w:val="-1"/>
          <w:sz w:val="22"/>
          <w:szCs w:val="22"/>
        </w:rPr>
        <w:t>a</w:t>
      </w:r>
      <w:r w:rsidR="00B97653" w:rsidRPr="00BA7BA2">
        <w:rPr>
          <w:rFonts w:ascii="Arial" w:hAnsi="Arial" w:cs="Arial"/>
          <w:sz w:val="22"/>
          <w:szCs w:val="22"/>
        </w:rPr>
        <w:t>p</w:t>
      </w:r>
      <w:r w:rsidR="00B97653" w:rsidRPr="00BA7BA2">
        <w:rPr>
          <w:rFonts w:ascii="Arial" w:hAnsi="Arial" w:cs="Arial"/>
          <w:spacing w:val="-1"/>
          <w:sz w:val="22"/>
          <w:szCs w:val="22"/>
        </w:rPr>
        <w:t>a</w:t>
      </w:r>
      <w:r w:rsidR="00B97653" w:rsidRPr="00BA7BA2">
        <w:rPr>
          <w:rFonts w:ascii="Arial" w:hAnsi="Arial" w:cs="Arial"/>
          <w:sz w:val="22"/>
          <w:szCs w:val="22"/>
        </w:rPr>
        <w:t>t</w:t>
      </w:r>
      <w:proofErr w:type="spellEnd"/>
      <w:r w:rsidR="00B97653" w:rsidRPr="00BA7BA2">
        <w:rPr>
          <w:rFonts w:ascii="Arial" w:hAnsi="Arial" w:cs="Arial"/>
          <w:spacing w:val="5"/>
          <w:sz w:val="22"/>
          <w:szCs w:val="22"/>
        </w:rPr>
        <w:t xml:space="preserve"> </w:t>
      </w:r>
      <w:proofErr w:type="spellStart"/>
      <w:r w:rsidR="00B97653" w:rsidRPr="00BA7BA2">
        <w:rPr>
          <w:rFonts w:ascii="Arial" w:hAnsi="Arial" w:cs="Arial"/>
          <w:spacing w:val="2"/>
          <w:sz w:val="22"/>
          <w:szCs w:val="22"/>
        </w:rPr>
        <w:t>p</w:t>
      </w:r>
      <w:r w:rsidR="00B97653" w:rsidRPr="00BA7BA2">
        <w:rPr>
          <w:rFonts w:ascii="Arial" w:hAnsi="Arial" w:cs="Arial"/>
          <w:sz w:val="22"/>
          <w:szCs w:val="22"/>
        </w:rPr>
        <w:t>ola</w:t>
      </w:r>
      <w:proofErr w:type="spellEnd"/>
      <w:r w:rsidR="00B97653" w:rsidRPr="00BA7BA2">
        <w:rPr>
          <w:rFonts w:ascii="Arial" w:hAnsi="Arial" w:cs="Arial"/>
          <w:spacing w:val="2"/>
          <w:sz w:val="22"/>
          <w:szCs w:val="22"/>
        </w:rPr>
        <w:t xml:space="preserve"> </w:t>
      </w:r>
      <w:proofErr w:type="spellStart"/>
      <w:r w:rsidR="00B97653" w:rsidRPr="00BA7BA2">
        <w:rPr>
          <w:rFonts w:ascii="Arial" w:hAnsi="Arial" w:cs="Arial"/>
          <w:spacing w:val="-1"/>
          <w:sz w:val="22"/>
          <w:szCs w:val="22"/>
        </w:rPr>
        <w:t>a</w:t>
      </w:r>
      <w:r w:rsidR="00B97653" w:rsidRPr="00BA7BA2">
        <w:rPr>
          <w:rFonts w:ascii="Arial" w:hAnsi="Arial" w:cs="Arial"/>
          <w:sz w:val="22"/>
          <w:szCs w:val="22"/>
        </w:rPr>
        <w:t>suh</w:t>
      </w:r>
      <w:proofErr w:type="spellEnd"/>
      <w:r w:rsidR="00B97653" w:rsidRPr="00BA7BA2">
        <w:rPr>
          <w:rFonts w:ascii="Arial" w:hAnsi="Arial" w:cs="Arial"/>
          <w:spacing w:val="7"/>
          <w:sz w:val="22"/>
          <w:szCs w:val="22"/>
        </w:rPr>
        <w:t xml:space="preserve"> </w:t>
      </w:r>
      <w:r w:rsidR="00B97653" w:rsidRPr="00BA7BA2">
        <w:rPr>
          <w:rFonts w:ascii="Arial" w:hAnsi="Arial" w:cs="Arial"/>
          <w:spacing w:val="-5"/>
          <w:sz w:val="22"/>
          <w:szCs w:val="22"/>
        </w:rPr>
        <w:t>y</w:t>
      </w:r>
      <w:r w:rsidR="00B97653" w:rsidRPr="00BA7BA2">
        <w:rPr>
          <w:rFonts w:ascii="Arial" w:hAnsi="Arial" w:cs="Arial"/>
          <w:spacing w:val="1"/>
          <w:sz w:val="22"/>
          <w:szCs w:val="22"/>
        </w:rPr>
        <w:t>a</w:t>
      </w:r>
      <w:r w:rsidR="00B97653" w:rsidRPr="00BA7BA2">
        <w:rPr>
          <w:rFonts w:ascii="Arial" w:hAnsi="Arial" w:cs="Arial"/>
          <w:spacing w:val="2"/>
          <w:sz w:val="22"/>
          <w:szCs w:val="22"/>
        </w:rPr>
        <w:t>n</w:t>
      </w:r>
      <w:r w:rsidR="00B97653" w:rsidRPr="00BA7BA2">
        <w:rPr>
          <w:rFonts w:ascii="Arial" w:hAnsi="Arial" w:cs="Arial"/>
          <w:sz w:val="22"/>
          <w:szCs w:val="22"/>
        </w:rPr>
        <w:t xml:space="preserve">g </w:t>
      </w:r>
      <w:proofErr w:type="spellStart"/>
      <w:r w:rsidR="00B97653" w:rsidRPr="00BA7BA2">
        <w:rPr>
          <w:rFonts w:ascii="Arial" w:hAnsi="Arial" w:cs="Arial"/>
          <w:sz w:val="22"/>
          <w:szCs w:val="22"/>
        </w:rPr>
        <w:t>ku</w:t>
      </w:r>
      <w:r w:rsidR="00B97653" w:rsidRPr="00BA7BA2">
        <w:rPr>
          <w:rFonts w:ascii="Arial" w:hAnsi="Arial" w:cs="Arial"/>
          <w:spacing w:val="1"/>
          <w:sz w:val="22"/>
          <w:szCs w:val="22"/>
        </w:rPr>
        <w:t>r</w:t>
      </w:r>
      <w:r w:rsidR="00B97653" w:rsidRPr="00BA7BA2">
        <w:rPr>
          <w:rFonts w:ascii="Arial" w:hAnsi="Arial" w:cs="Arial"/>
          <w:spacing w:val="-1"/>
          <w:sz w:val="22"/>
          <w:szCs w:val="22"/>
        </w:rPr>
        <w:t>a</w:t>
      </w:r>
      <w:r w:rsidR="00B97653" w:rsidRPr="00BA7BA2">
        <w:rPr>
          <w:rFonts w:ascii="Arial" w:hAnsi="Arial" w:cs="Arial"/>
          <w:spacing w:val="2"/>
          <w:sz w:val="22"/>
          <w:szCs w:val="22"/>
        </w:rPr>
        <w:t>n</w:t>
      </w:r>
      <w:r w:rsidR="00B97653" w:rsidRPr="00BA7BA2">
        <w:rPr>
          <w:rFonts w:ascii="Arial" w:hAnsi="Arial" w:cs="Arial"/>
          <w:sz w:val="22"/>
          <w:szCs w:val="22"/>
        </w:rPr>
        <w:t>g</w:t>
      </w:r>
      <w:proofErr w:type="spellEnd"/>
      <w:r w:rsidR="00B97653" w:rsidRPr="00BA7BA2">
        <w:rPr>
          <w:rFonts w:ascii="Arial" w:hAnsi="Arial" w:cs="Arial"/>
          <w:sz w:val="22"/>
          <w:szCs w:val="22"/>
        </w:rPr>
        <w:t xml:space="preserve"> </w:t>
      </w:r>
      <w:proofErr w:type="spellStart"/>
      <w:r w:rsidR="00B97653" w:rsidRPr="00BA7BA2">
        <w:rPr>
          <w:rFonts w:ascii="Arial" w:hAnsi="Arial" w:cs="Arial"/>
          <w:sz w:val="22"/>
          <w:szCs w:val="22"/>
        </w:rPr>
        <w:t>b</w:t>
      </w:r>
      <w:r w:rsidR="00B97653" w:rsidRPr="00BA7BA2">
        <w:rPr>
          <w:rFonts w:ascii="Arial" w:hAnsi="Arial" w:cs="Arial"/>
          <w:spacing w:val="-1"/>
          <w:sz w:val="22"/>
          <w:szCs w:val="22"/>
        </w:rPr>
        <w:t>a</w:t>
      </w:r>
      <w:r w:rsidR="00B97653" w:rsidRPr="00BA7BA2">
        <w:rPr>
          <w:rFonts w:ascii="Arial" w:hAnsi="Arial" w:cs="Arial"/>
          <w:sz w:val="22"/>
          <w:szCs w:val="22"/>
        </w:rPr>
        <w:t>ik</w:t>
      </w:r>
      <w:proofErr w:type="spellEnd"/>
      <w:r w:rsidR="00B97653" w:rsidRPr="00BA7BA2">
        <w:rPr>
          <w:rFonts w:ascii="Arial" w:hAnsi="Arial" w:cs="Arial"/>
          <w:spacing w:val="3"/>
          <w:sz w:val="22"/>
          <w:szCs w:val="22"/>
        </w:rPr>
        <w:t xml:space="preserve"> </w:t>
      </w:r>
      <w:r w:rsidR="00B97653" w:rsidRPr="00BA7BA2">
        <w:rPr>
          <w:rFonts w:ascii="Arial" w:hAnsi="Arial" w:cs="Arial"/>
          <w:sz w:val="22"/>
          <w:szCs w:val="22"/>
        </w:rPr>
        <w:t>d</w:t>
      </w:r>
      <w:r w:rsidR="00B97653" w:rsidRPr="00BA7BA2">
        <w:rPr>
          <w:rFonts w:ascii="Arial" w:hAnsi="Arial" w:cs="Arial"/>
          <w:spacing w:val="-1"/>
          <w:sz w:val="22"/>
          <w:szCs w:val="22"/>
        </w:rPr>
        <w:t>a</w:t>
      </w:r>
      <w:r w:rsidR="00B97653" w:rsidRPr="00BA7BA2">
        <w:rPr>
          <w:rFonts w:ascii="Arial" w:hAnsi="Arial" w:cs="Arial"/>
          <w:sz w:val="22"/>
          <w:szCs w:val="22"/>
        </w:rPr>
        <w:t>n</w:t>
      </w:r>
      <w:r w:rsidR="00B97653" w:rsidRPr="00BA7BA2">
        <w:rPr>
          <w:rFonts w:ascii="Arial" w:hAnsi="Arial" w:cs="Arial"/>
          <w:spacing w:val="2"/>
          <w:sz w:val="22"/>
          <w:szCs w:val="22"/>
        </w:rPr>
        <w:t xml:space="preserve"> </w:t>
      </w:r>
      <w:proofErr w:type="spellStart"/>
      <w:r w:rsidR="00B97653" w:rsidRPr="00BA7BA2">
        <w:rPr>
          <w:rFonts w:ascii="Arial" w:hAnsi="Arial" w:cs="Arial"/>
          <w:sz w:val="22"/>
          <w:szCs w:val="22"/>
        </w:rPr>
        <w:t>s</w:t>
      </w:r>
      <w:r w:rsidR="00B97653" w:rsidRPr="00BA7BA2">
        <w:rPr>
          <w:rFonts w:ascii="Arial" w:hAnsi="Arial" w:cs="Arial"/>
          <w:spacing w:val="-1"/>
          <w:sz w:val="22"/>
          <w:szCs w:val="22"/>
        </w:rPr>
        <w:t>e</w:t>
      </w:r>
      <w:r w:rsidR="00B97653" w:rsidRPr="00BA7BA2">
        <w:rPr>
          <w:rFonts w:ascii="Arial" w:hAnsi="Arial" w:cs="Arial"/>
          <w:sz w:val="22"/>
          <w:szCs w:val="22"/>
        </w:rPr>
        <w:t>ri</w:t>
      </w:r>
      <w:r w:rsidR="00B97653" w:rsidRPr="00BA7BA2">
        <w:rPr>
          <w:rFonts w:ascii="Arial" w:hAnsi="Arial" w:cs="Arial"/>
          <w:spacing w:val="2"/>
          <w:sz w:val="22"/>
          <w:szCs w:val="22"/>
        </w:rPr>
        <w:t>n</w:t>
      </w:r>
      <w:r w:rsidR="00B97653" w:rsidRPr="00BA7BA2">
        <w:rPr>
          <w:rFonts w:ascii="Arial" w:hAnsi="Arial" w:cs="Arial"/>
          <w:sz w:val="22"/>
          <w:szCs w:val="22"/>
        </w:rPr>
        <w:t>g</w:t>
      </w:r>
      <w:proofErr w:type="spellEnd"/>
      <w:r w:rsidR="00B97653" w:rsidRPr="00BA7BA2">
        <w:rPr>
          <w:rFonts w:ascii="Arial" w:hAnsi="Arial" w:cs="Arial"/>
          <w:sz w:val="22"/>
          <w:szCs w:val="22"/>
        </w:rPr>
        <w:t xml:space="preserve"> </w:t>
      </w:r>
      <w:proofErr w:type="spellStart"/>
      <w:r w:rsidR="00B97653" w:rsidRPr="00BA7BA2">
        <w:rPr>
          <w:rFonts w:ascii="Arial" w:hAnsi="Arial" w:cs="Arial"/>
          <w:spacing w:val="3"/>
          <w:sz w:val="22"/>
          <w:szCs w:val="22"/>
        </w:rPr>
        <w:t>m</w:t>
      </w:r>
      <w:r w:rsidR="00B97653" w:rsidRPr="00BA7BA2">
        <w:rPr>
          <w:rFonts w:ascii="Arial" w:hAnsi="Arial" w:cs="Arial"/>
          <w:spacing w:val="-1"/>
          <w:sz w:val="22"/>
          <w:szCs w:val="22"/>
        </w:rPr>
        <w:t>e</w:t>
      </w:r>
      <w:r w:rsidR="00B97653" w:rsidRPr="00BA7BA2">
        <w:rPr>
          <w:rFonts w:ascii="Arial" w:hAnsi="Arial" w:cs="Arial"/>
          <w:sz w:val="22"/>
          <w:szCs w:val="22"/>
        </w:rPr>
        <w:t>nd</w:t>
      </w:r>
      <w:r w:rsidR="00B97653" w:rsidRPr="00BA7BA2">
        <w:rPr>
          <w:rFonts w:ascii="Arial" w:hAnsi="Arial" w:cs="Arial"/>
          <w:spacing w:val="-1"/>
          <w:sz w:val="22"/>
          <w:szCs w:val="22"/>
        </w:rPr>
        <w:t>e</w:t>
      </w:r>
      <w:r w:rsidR="00B97653" w:rsidRPr="00BA7BA2">
        <w:rPr>
          <w:rFonts w:ascii="Arial" w:hAnsi="Arial" w:cs="Arial"/>
          <w:spacing w:val="1"/>
          <w:sz w:val="22"/>
          <w:szCs w:val="22"/>
        </w:rPr>
        <w:t>r</w:t>
      </w:r>
      <w:r w:rsidR="00B97653" w:rsidRPr="00BA7BA2">
        <w:rPr>
          <w:rFonts w:ascii="Arial" w:hAnsi="Arial" w:cs="Arial"/>
          <w:sz w:val="22"/>
          <w:szCs w:val="22"/>
        </w:rPr>
        <w:t>i</w:t>
      </w:r>
      <w:r w:rsidR="00B97653" w:rsidRPr="00BA7BA2">
        <w:rPr>
          <w:rFonts w:ascii="Arial" w:hAnsi="Arial" w:cs="Arial"/>
          <w:spacing w:val="1"/>
          <w:sz w:val="22"/>
          <w:szCs w:val="22"/>
        </w:rPr>
        <w:t>t</w:t>
      </w:r>
      <w:r w:rsidR="00B97653" w:rsidRPr="00BA7BA2">
        <w:rPr>
          <w:rFonts w:ascii="Arial" w:hAnsi="Arial" w:cs="Arial"/>
          <w:sz w:val="22"/>
          <w:szCs w:val="22"/>
        </w:rPr>
        <w:t>a</w:t>
      </w:r>
      <w:proofErr w:type="spellEnd"/>
      <w:r w:rsidR="00B97653" w:rsidRPr="00BA7BA2">
        <w:rPr>
          <w:rFonts w:ascii="Arial" w:hAnsi="Arial" w:cs="Arial"/>
          <w:spacing w:val="1"/>
          <w:sz w:val="22"/>
          <w:szCs w:val="22"/>
        </w:rPr>
        <w:t xml:space="preserve"> </w:t>
      </w:r>
      <w:proofErr w:type="spellStart"/>
      <w:r w:rsidR="00B97653" w:rsidRPr="00BA7BA2">
        <w:rPr>
          <w:rFonts w:ascii="Arial" w:hAnsi="Arial" w:cs="Arial"/>
          <w:sz w:val="22"/>
          <w:szCs w:val="22"/>
        </w:rPr>
        <w:t>p</w:t>
      </w:r>
      <w:r w:rsidR="00B97653" w:rsidRPr="00BA7BA2">
        <w:rPr>
          <w:rFonts w:ascii="Arial" w:hAnsi="Arial" w:cs="Arial"/>
          <w:spacing w:val="-1"/>
          <w:sz w:val="22"/>
          <w:szCs w:val="22"/>
        </w:rPr>
        <w:t>e</w:t>
      </w:r>
      <w:r w:rsidR="00B97653" w:rsidRPr="00BA7BA2">
        <w:rPr>
          <w:rFonts w:ascii="Arial" w:hAnsi="Arial" w:cs="Arial"/>
          <w:spacing w:val="2"/>
          <w:sz w:val="22"/>
          <w:szCs w:val="22"/>
        </w:rPr>
        <w:t>n</w:t>
      </w:r>
      <w:r w:rsidR="00B97653" w:rsidRPr="00BA7BA2">
        <w:rPr>
          <w:rFonts w:ascii="Arial" w:hAnsi="Arial" w:cs="Arial"/>
          <w:spacing w:val="-5"/>
          <w:sz w:val="22"/>
          <w:szCs w:val="22"/>
        </w:rPr>
        <w:t>y</w:t>
      </w:r>
      <w:r w:rsidR="00B97653" w:rsidRPr="00BA7BA2">
        <w:rPr>
          <w:rFonts w:ascii="Arial" w:hAnsi="Arial" w:cs="Arial"/>
          <w:spacing w:val="1"/>
          <w:sz w:val="22"/>
          <w:szCs w:val="22"/>
        </w:rPr>
        <w:t>a</w:t>
      </w:r>
      <w:r w:rsidR="00B97653" w:rsidRPr="00BA7BA2">
        <w:rPr>
          <w:rFonts w:ascii="Arial" w:hAnsi="Arial" w:cs="Arial"/>
          <w:sz w:val="22"/>
          <w:szCs w:val="22"/>
        </w:rPr>
        <w:t>kit</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z w:val="22"/>
          <w:szCs w:val="22"/>
        </w:rPr>
        <w:t>inf</w:t>
      </w:r>
      <w:r w:rsidR="00B97653" w:rsidRPr="00BA7BA2">
        <w:rPr>
          <w:rFonts w:ascii="Arial" w:hAnsi="Arial" w:cs="Arial"/>
          <w:spacing w:val="-1"/>
          <w:sz w:val="22"/>
          <w:szCs w:val="22"/>
        </w:rPr>
        <w:t>e</w:t>
      </w:r>
      <w:r w:rsidR="00B97653" w:rsidRPr="00BA7BA2">
        <w:rPr>
          <w:rFonts w:ascii="Arial" w:hAnsi="Arial" w:cs="Arial"/>
          <w:sz w:val="22"/>
          <w:szCs w:val="22"/>
        </w:rPr>
        <w:t>ksi</w:t>
      </w:r>
      <w:proofErr w:type="spellEnd"/>
      <w:r w:rsidR="00B97653" w:rsidRPr="00BA7BA2">
        <w:rPr>
          <w:rFonts w:ascii="Arial" w:hAnsi="Arial" w:cs="Arial"/>
          <w:sz w:val="22"/>
          <w:szCs w:val="22"/>
        </w:rPr>
        <w:t xml:space="preserve">. </w:t>
      </w:r>
      <w:r w:rsidR="00B97653" w:rsidRPr="00BA7BA2">
        <w:rPr>
          <w:rFonts w:ascii="Arial" w:hAnsi="Arial" w:cs="Arial"/>
          <w:spacing w:val="1"/>
          <w:sz w:val="22"/>
          <w:szCs w:val="22"/>
        </w:rPr>
        <w:t>P</w:t>
      </w:r>
      <w:r w:rsidR="00B97653" w:rsidRPr="00BA7BA2">
        <w:rPr>
          <w:rFonts w:ascii="Arial" w:hAnsi="Arial" w:cs="Arial"/>
          <w:spacing w:val="-1"/>
          <w:sz w:val="22"/>
          <w:szCs w:val="22"/>
        </w:rPr>
        <w:t>a</w:t>
      </w:r>
      <w:r w:rsidR="00B97653" w:rsidRPr="00BA7BA2">
        <w:rPr>
          <w:rFonts w:ascii="Arial" w:hAnsi="Arial" w:cs="Arial"/>
          <w:sz w:val="22"/>
          <w:szCs w:val="22"/>
        </w:rPr>
        <w:t xml:space="preserve">da </w:t>
      </w:r>
      <w:proofErr w:type="spellStart"/>
      <w:r w:rsidR="00B97653" w:rsidRPr="00BA7BA2">
        <w:rPr>
          <w:rFonts w:ascii="Arial" w:hAnsi="Arial" w:cs="Arial"/>
          <w:spacing w:val="-1"/>
          <w:sz w:val="22"/>
          <w:szCs w:val="22"/>
        </w:rPr>
        <w:t>a</w:t>
      </w:r>
      <w:r w:rsidR="00B97653" w:rsidRPr="00BA7BA2">
        <w:rPr>
          <w:rFonts w:ascii="Arial" w:hAnsi="Arial" w:cs="Arial"/>
          <w:sz w:val="22"/>
          <w:szCs w:val="22"/>
        </w:rPr>
        <w:t>khir</w:t>
      </w:r>
      <w:r w:rsidR="00B97653" w:rsidRPr="00BA7BA2">
        <w:rPr>
          <w:rFonts w:ascii="Arial" w:hAnsi="Arial" w:cs="Arial"/>
          <w:spacing w:val="4"/>
          <w:sz w:val="22"/>
          <w:szCs w:val="22"/>
        </w:rPr>
        <w:t>n</w:t>
      </w:r>
      <w:r w:rsidR="00B97653" w:rsidRPr="00BA7BA2">
        <w:rPr>
          <w:rFonts w:ascii="Arial" w:hAnsi="Arial" w:cs="Arial"/>
          <w:spacing w:val="-5"/>
          <w:sz w:val="22"/>
          <w:szCs w:val="22"/>
        </w:rPr>
        <w:t>y</w:t>
      </w:r>
      <w:r w:rsidR="00B97653" w:rsidRPr="00BA7BA2">
        <w:rPr>
          <w:rFonts w:ascii="Arial" w:hAnsi="Arial" w:cs="Arial"/>
          <w:sz w:val="22"/>
          <w:szCs w:val="22"/>
        </w:rPr>
        <w:t>a</w:t>
      </w:r>
      <w:proofErr w:type="spellEnd"/>
      <w:r w:rsidR="00B97653" w:rsidRPr="00BA7BA2">
        <w:rPr>
          <w:rFonts w:ascii="Arial" w:hAnsi="Arial" w:cs="Arial"/>
          <w:sz w:val="22"/>
          <w:szCs w:val="22"/>
        </w:rPr>
        <w:t xml:space="preserve"> </w:t>
      </w:r>
      <w:proofErr w:type="spellStart"/>
      <w:r w:rsidR="00B97653" w:rsidRPr="00BA7BA2">
        <w:rPr>
          <w:rFonts w:ascii="Arial" w:hAnsi="Arial" w:cs="Arial"/>
          <w:spacing w:val="2"/>
          <w:sz w:val="22"/>
          <w:szCs w:val="22"/>
        </w:rPr>
        <w:t>b</w:t>
      </w:r>
      <w:r w:rsidR="00B97653" w:rsidRPr="00BA7BA2">
        <w:rPr>
          <w:rFonts w:ascii="Arial" w:hAnsi="Arial" w:cs="Arial"/>
          <w:spacing w:val="4"/>
          <w:sz w:val="22"/>
          <w:szCs w:val="22"/>
        </w:rPr>
        <w:t>a</w:t>
      </w:r>
      <w:r w:rsidR="00B97653" w:rsidRPr="00BA7BA2">
        <w:rPr>
          <w:rFonts w:ascii="Arial" w:hAnsi="Arial" w:cs="Arial"/>
          <w:spacing w:val="-7"/>
          <w:sz w:val="22"/>
          <w:szCs w:val="22"/>
        </w:rPr>
        <w:t>y</w:t>
      </w:r>
      <w:r w:rsidR="00B97653" w:rsidRPr="00BA7BA2">
        <w:rPr>
          <w:rFonts w:ascii="Arial" w:hAnsi="Arial" w:cs="Arial"/>
          <w:sz w:val="22"/>
          <w:szCs w:val="22"/>
        </w:rPr>
        <w:t>i</w:t>
      </w:r>
      <w:proofErr w:type="spellEnd"/>
      <w:r w:rsidR="00B97653" w:rsidRPr="00BA7BA2">
        <w:rPr>
          <w:rFonts w:ascii="Arial" w:hAnsi="Arial" w:cs="Arial"/>
          <w:spacing w:val="4"/>
          <w:sz w:val="22"/>
          <w:szCs w:val="22"/>
        </w:rPr>
        <w:t xml:space="preserve"> </w:t>
      </w:r>
      <w:r w:rsidR="00B97653" w:rsidRPr="00BA7BA2">
        <w:rPr>
          <w:rFonts w:ascii="Arial" w:hAnsi="Arial" w:cs="Arial"/>
          <w:spacing w:val="-2"/>
          <w:sz w:val="22"/>
          <w:szCs w:val="22"/>
        </w:rPr>
        <w:t>B</w:t>
      </w:r>
      <w:r w:rsidR="00B97653" w:rsidRPr="00BA7BA2">
        <w:rPr>
          <w:rFonts w:ascii="Arial" w:hAnsi="Arial" w:cs="Arial"/>
          <w:sz w:val="22"/>
          <w:szCs w:val="22"/>
        </w:rPr>
        <w:t>B</w:t>
      </w:r>
      <w:r w:rsidR="00B97653" w:rsidRPr="00BA7BA2">
        <w:rPr>
          <w:rFonts w:ascii="Arial" w:hAnsi="Arial" w:cs="Arial"/>
          <w:spacing w:val="-3"/>
          <w:sz w:val="22"/>
          <w:szCs w:val="22"/>
        </w:rPr>
        <w:t>L</w:t>
      </w:r>
      <w:r w:rsidR="00B97653" w:rsidRPr="00BA7BA2">
        <w:rPr>
          <w:rFonts w:ascii="Arial" w:hAnsi="Arial" w:cs="Arial"/>
          <w:sz w:val="22"/>
          <w:szCs w:val="22"/>
        </w:rPr>
        <w:t>R</w:t>
      </w:r>
      <w:r w:rsidR="00B97653" w:rsidRPr="00BA7BA2">
        <w:rPr>
          <w:rFonts w:ascii="Arial" w:hAnsi="Arial" w:cs="Arial"/>
          <w:spacing w:val="4"/>
          <w:sz w:val="22"/>
          <w:szCs w:val="22"/>
        </w:rPr>
        <w:t xml:space="preserve"> </w:t>
      </w:r>
      <w:proofErr w:type="spellStart"/>
      <w:r w:rsidR="00B97653" w:rsidRPr="00BA7BA2">
        <w:rPr>
          <w:rFonts w:ascii="Arial" w:hAnsi="Arial" w:cs="Arial"/>
          <w:spacing w:val="-1"/>
          <w:sz w:val="22"/>
          <w:szCs w:val="22"/>
        </w:rPr>
        <w:t>ce</w:t>
      </w:r>
      <w:r w:rsidR="00B97653" w:rsidRPr="00BA7BA2">
        <w:rPr>
          <w:rFonts w:ascii="Arial" w:hAnsi="Arial" w:cs="Arial"/>
          <w:sz w:val="22"/>
          <w:szCs w:val="22"/>
        </w:rPr>
        <w:t>nd</w:t>
      </w:r>
      <w:r w:rsidR="00B97653" w:rsidRPr="00BA7BA2">
        <w:rPr>
          <w:rFonts w:ascii="Arial" w:hAnsi="Arial" w:cs="Arial"/>
          <w:spacing w:val="1"/>
          <w:sz w:val="22"/>
          <w:szCs w:val="22"/>
        </w:rPr>
        <w:t>e</w:t>
      </w:r>
      <w:r w:rsidR="00B97653" w:rsidRPr="00BA7BA2">
        <w:rPr>
          <w:rFonts w:ascii="Arial" w:hAnsi="Arial" w:cs="Arial"/>
          <w:sz w:val="22"/>
          <w:szCs w:val="22"/>
        </w:rPr>
        <w:t>ru</w:t>
      </w:r>
      <w:r w:rsidR="00B97653" w:rsidRPr="00BA7BA2">
        <w:rPr>
          <w:rFonts w:ascii="Arial" w:hAnsi="Arial" w:cs="Arial"/>
          <w:spacing w:val="1"/>
          <w:sz w:val="22"/>
          <w:szCs w:val="22"/>
        </w:rPr>
        <w:t>n</w:t>
      </w:r>
      <w:r w:rsidR="00B97653" w:rsidRPr="00BA7BA2">
        <w:rPr>
          <w:rFonts w:ascii="Arial" w:hAnsi="Arial" w:cs="Arial"/>
          <w:sz w:val="22"/>
          <w:szCs w:val="22"/>
        </w:rPr>
        <w:t>g</w:t>
      </w:r>
      <w:proofErr w:type="spellEnd"/>
      <w:r w:rsidR="00B97653" w:rsidRPr="00BA7BA2">
        <w:rPr>
          <w:rFonts w:ascii="Arial" w:hAnsi="Arial" w:cs="Arial"/>
          <w:sz w:val="22"/>
          <w:szCs w:val="22"/>
        </w:rPr>
        <w:t xml:space="preserve"> </w:t>
      </w:r>
      <w:proofErr w:type="spellStart"/>
      <w:r w:rsidR="00B97653" w:rsidRPr="00BA7BA2">
        <w:rPr>
          <w:rFonts w:ascii="Arial" w:hAnsi="Arial" w:cs="Arial"/>
          <w:sz w:val="22"/>
          <w:szCs w:val="22"/>
        </w:rPr>
        <w:t>mempu</w:t>
      </w:r>
      <w:r w:rsidR="00B97653" w:rsidRPr="00BA7BA2">
        <w:rPr>
          <w:rFonts w:ascii="Arial" w:hAnsi="Arial" w:cs="Arial"/>
          <w:spacing w:val="2"/>
          <w:sz w:val="22"/>
          <w:szCs w:val="22"/>
        </w:rPr>
        <w:t>n</w:t>
      </w:r>
      <w:r w:rsidR="00B97653" w:rsidRPr="00BA7BA2">
        <w:rPr>
          <w:rFonts w:ascii="Arial" w:hAnsi="Arial" w:cs="Arial"/>
          <w:spacing w:val="-5"/>
          <w:sz w:val="22"/>
          <w:szCs w:val="22"/>
        </w:rPr>
        <w:t>y</w:t>
      </w:r>
      <w:r w:rsidR="00B97653" w:rsidRPr="00BA7BA2">
        <w:rPr>
          <w:rFonts w:ascii="Arial" w:hAnsi="Arial" w:cs="Arial"/>
          <w:spacing w:val="-1"/>
          <w:sz w:val="22"/>
          <w:szCs w:val="22"/>
        </w:rPr>
        <w:t>a</w:t>
      </w:r>
      <w:r w:rsidR="00B97653" w:rsidRPr="00BA7BA2">
        <w:rPr>
          <w:rFonts w:ascii="Arial" w:hAnsi="Arial" w:cs="Arial"/>
          <w:sz w:val="22"/>
          <w:szCs w:val="22"/>
        </w:rPr>
        <w:t>i</w:t>
      </w:r>
      <w:proofErr w:type="spellEnd"/>
      <w:r w:rsidR="00B97653" w:rsidRPr="00BA7BA2">
        <w:rPr>
          <w:rFonts w:ascii="Arial" w:hAnsi="Arial" w:cs="Arial"/>
          <w:spacing w:val="3"/>
          <w:sz w:val="22"/>
          <w:szCs w:val="22"/>
        </w:rPr>
        <w:t xml:space="preserve"> </w:t>
      </w:r>
      <w:r w:rsidR="00B97653" w:rsidRPr="00BA7BA2">
        <w:rPr>
          <w:rFonts w:ascii="Arial" w:hAnsi="Arial" w:cs="Arial"/>
          <w:sz w:val="22"/>
          <w:szCs w:val="22"/>
        </w:rPr>
        <w:t>status</w:t>
      </w:r>
      <w:r w:rsidR="00B97653" w:rsidRPr="00BA7BA2">
        <w:rPr>
          <w:rFonts w:ascii="Arial" w:hAnsi="Arial" w:cs="Arial"/>
          <w:spacing w:val="5"/>
          <w:sz w:val="22"/>
          <w:szCs w:val="22"/>
        </w:rPr>
        <w:t xml:space="preserve"> </w:t>
      </w:r>
      <w:proofErr w:type="spellStart"/>
      <w:r w:rsidR="00B97653" w:rsidRPr="00BA7BA2">
        <w:rPr>
          <w:rFonts w:ascii="Arial" w:hAnsi="Arial" w:cs="Arial"/>
          <w:spacing w:val="-2"/>
          <w:sz w:val="22"/>
          <w:szCs w:val="22"/>
        </w:rPr>
        <w:t>g</w:t>
      </w:r>
      <w:r w:rsidR="00B97653" w:rsidRPr="00BA7BA2">
        <w:rPr>
          <w:rFonts w:ascii="Arial" w:hAnsi="Arial" w:cs="Arial"/>
          <w:sz w:val="22"/>
          <w:szCs w:val="22"/>
        </w:rPr>
        <w:t>i</w:t>
      </w:r>
      <w:r w:rsidR="00B97653" w:rsidRPr="00BA7BA2">
        <w:rPr>
          <w:rFonts w:ascii="Arial" w:hAnsi="Arial" w:cs="Arial"/>
          <w:spacing w:val="2"/>
          <w:sz w:val="22"/>
          <w:szCs w:val="22"/>
        </w:rPr>
        <w:t>z</w:t>
      </w:r>
      <w:r w:rsidR="00B97653" w:rsidRPr="00BA7BA2">
        <w:rPr>
          <w:rFonts w:ascii="Arial" w:hAnsi="Arial" w:cs="Arial"/>
          <w:sz w:val="22"/>
          <w:szCs w:val="22"/>
        </w:rPr>
        <w:t>i</w:t>
      </w:r>
      <w:proofErr w:type="spellEnd"/>
      <w:r w:rsidR="00B97653" w:rsidRPr="00BA7BA2">
        <w:rPr>
          <w:rFonts w:ascii="Arial" w:hAnsi="Arial" w:cs="Arial"/>
          <w:spacing w:val="3"/>
          <w:sz w:val="22"/>
          <w:szCs w:val="22"/>
        </w:rPr>
        <w:t xml:space="preserve"> </w:t>
      </w:r>
      <w:proofErr w:type="spellStart"/>
      <w:r w:rsidR="00B97653" w:rsidRPr="00BA7BA2">
        <w:rPr>
          <w:rFonts w:ascii="Arial" w:hAnsi="Arial" w:cs="Arial"/>
          <w:sz w:val="22"/>
          <w:szCs w:val="22"/>
        </w:rPr>
        <w:t>kur</w:t>
      </w:r>
      <w:r w:rsidR="00B97653" w:rsidRPr="00BA7BA2">
        <w:rPr>
          <w:rFonts w:ascii="Arial" w:hAnsi="Arial" w:cs="Arial"/>
          <w:spacing w:val="-2"/>
          <w:sz w:val="22"/>
          <w:szCs w:val="22"/>
        </w:rPr>
        <w:t>a</w:t>
      </w:r>
      <w:r w:rsidR="00B97653" w:rsidRPr="00BA7BA2">
        <w:rPr>
          <w:rFonts w:ascii="Arial" w:hAnsi="Arial" w:cs="Arial"/>
          <w:spacing w:val="2"/>
          <w:sz w:val="22"/>
          <w:szCs w:val="22"/>
        </w:rPr>
        <w:t>n</w:t>
      </w:r>
      <w:r w:rsidR="00B97653" w:rsidRPr="00BA7BA2">
        <w:rPr>
          <w:rFonts w:ascii="Arial" w:hAnsi="Arial" w:cs="Arial"/>
          <w:sz w:val="22"/>
          <w:szCs w:val="22"/>
        </w:rPr>
        <w:t>g</w:t>
      </w:r>
      <w:proofErr w:type="spellEnd"/>
      <w:r w:rsidR="00B97653" w:rsidRPr="00BA7BA2">
        <w:rPr>
          <w:rFonts w:ascii="Arial" w:hAnsi="Arial" w:cs="Arial"/>
          <w:sz w:val="22"/>
          <w:szCs w:val="22"/>
        </w:rPr>
        <w:t xml:space="preserve"> </w:t>
      </w:r>
      <w:proofErr w:type="spellStart"/>
      <w:r w:rsidR="00B97653" w:rsidRPr="00BA7BA2">
        <w:rPr>
          <w:rFonts w:ascii="Arial" w:hAnsi="Arial" w:cs="Arial"/>
          <w:spacing w:val="-1"/>
          <w:sz w:val="22"/>
          <w:szCs w:val="22"/>
        </w:rPr>
        <w:t>a</w:t>
      </w:r>
      <w:r w:rsidR="00B97653" w:rsidRPr="00BA7BA2">
        <w:rPr>
          <w:rFonts w:ascii="Arial" w:hAnsi="Arial" w:cs="Arial"/>
          <w:sz w:val="22"/>
          <w:szCs w:val="22"/>
        </w:rPr>
        <w:t>tau</w:t>
      </w:r>
      <w:proofErr w:type="spellEnd"/>
      <w:r w:rsidR="00B97653" w:rsidRPr="00BA7BA2">
        <w:rPr>
          <w:rFonts w:ascii="Arial" w:hAnsi="Arial" w:cs="Arial"/>
          <w:spacing w:val="4"/>
          <w:sz w:val="22"/>
          <w:szCs w:val="22"/>
        </w:rPr>
        <w:t xml:space="preserve"> </w:t>
      </w:r>
      <w:proofErr w:type="spellStart"/>
      <w:r w:rsidR="00B97653" w:rsidRPr="00BA7BA2">
        <w:rPr>
          <w:rFonts w:ascii="Arial" w:hAnsi="Arial" w:cs="Arial"/>
          <w:sz w:val="22"/>
          <w:szCs w:val="22"/>
        </w:rPr>
        <w:t>buru</w:t>
      </w:r>
      <w:r w:rsidR="00B97653" w:rsidRPr="00BA7BA2">
        <w:rPr>
          <w:rFonts w:ascii="Arial" w:hAnsi="Arial" w:cs="Arial"/>
          <w:spacing w:val="-1"/>
          <w:sz w:val="22"/>
          <w:szCs w:val="22"/>
        </w:rPr>
        <w:t>k</w:t>
      </w:r>
      <w:proofErr w:type="spellEnd"/>
      <w:r w:rsidR="00B97653" w:rsidRPr="00BA7BA2">
        <w:rPr>
          <w:rFonts w:ascii="Arial" w:hAnsi="Arial" w:cs="Arial"/>
          <w:sz w:val="22"/>
          <w:szCs w:val="22"/>
        </w:rPr>
        <w:t xml:space="preserve">. </w:t>
      </w:r>
      <w:sdt>
        <w:sdtPr>
          <w:rPr>
            <w:rFonts w:ascii="Arial" w:hAnsi="Arial" w:cs="Arial"/>
            <w:color w:val="000000"/>
            <w:sz w:val="22"/>
            <w:szCs w:val="22"/>
          </w:rPr>
          <w:tag w:val="MENDELEY_CITATION_v3_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"/>
          <w:id w:val="-404223527"/>
          <w:placeholder>
            <w:docPart w:val="DefaultPlaceholder_-1854013440"/>
          </w:placeholder>
        </w:sdtPr>
        <w:sdtContent>
          <w:r w:rsidR="001F4A64" w:rsidRPr="00BA7BA2">
            <w:rPr>
              <w:rFonts w:ascii="Arial" w:hAnsi="Arial" w:cs="Arial"/>
              <w:color w:val="000000"/>
              <w:sz w:val="22"/>
              <w:szCs w:val="22"/>
            </w:rPr>
            <w:t>(</w:t>
          </w:r>
          <w:proofErr w:type="spellStart"/>
          <w:r w:rsidR="001F4A64" w:rsidRPr="00BA7BA2">
            <w:rPr>
              <w:rFonts w:ascii="Arial" w:hAnsi="Arial" w:cs="Arial"/>
              <w:color w:val="000000"/>
              <w:sz w:val="22"/>
              <w:szCs w:val="22"/>
            </w:rPr>
            <w:t>Kesavan</w:t>
          </w:r>
          <w:proofErr w:type="spellEnd"/>
          <w:r w:rsidR="001F4A64" w:rsidRPr="00BA7BA2">
            <w:rPr>
              <w:rFonts w:ascii="Arial" w:hAnsi="Arial" w:cs="Arial"/>
              <w:color w:val="000000"/>
              <w:sz w:val="22"/>
              <w:szCs w:val="22"/>
            </w:rPr>
            <w:t xml:space="preserve"> &amp; </w:t>
          </w:r>
          <w:proofErr w:type="spellStart"/>
          <w:r w:rsidR="001F4A64" w:rsidRPr="00BA7BA2">
            <w:rPr>
              <w:rFonts w:ascii="Arial" w:hAnsi="Arial" w:cs="Arial"/>
              <w:color w:val="000000"/>
              <w:sz w:val="22"/>
              <w:szCs w:val="22"/>
            </w:rPr>
            <w:t>Devaskar</w:t>
          </w:r>
          <w:proofErr w:type="spellEnd"/>
          <w:r w:rsidR="001F4A64" w:rsidRPr="00BA7BA2">
            <w:rPr>
              <w:rFonts w:ascii="Arial" w:hAnsi="Arial" w:cs="Arial"/>
              <w:color w:val="000000"/>
              <w:sz w:val="22"/>
              <w:szCs w:val="22"/>
            </w:rPr>
            <w:t>, 2019)</w:t>
          </w:r>
        </w:sdtContent>
      </w:sdt>
    </w:p>
    <w:p w14:paraId="19EC0BD8" w14:textId="35B09EAD" w:rsidR="00291DCC" w:rsidRPr="00BA7BA2" w:rsidRDefault="00291DCC" w:rsidP="000E6849">
      <w:pPr>
        <w:spacing w:line="360" w:lineRule="auto"/>
        <w:ind w:left="318" w:firstLine="720"/>
        <w:jc w:val="both"/>
        <w:rPr>
          <w:rFonts w:ascii="Arial" w:hAnsi="Arial" w:cs="Arial"/>
          <w:sz w:val="22"/>
          <w:szCs w:val="22"/>
        </w:rPr>
      </w:pPr>
      <w:r w:rsidRPr="00BA7BA2">
        <w:rPr>
          <w:rFonts w:ascii="Arial" w:hAnsi="Arial" w:cs="Arial"/>
          <w:color w:val="231F20"/>
          <w:w w:val="95"/>
          <w:sz w:val="22"/>
          <w:szCs w:val="22"/>
        </w:rPr>
        <w:t xml:space="preserve">Target </w:t>
      </w:r>
      <w:proofErr w:type="spellStart"/>
      <w:r w:rsidRPr="00BA7BA2">
        <w:rPr>
          <w:rFonts w:ascii="Arial" w:hAnsi="Arial" w:cs="Arial"/>
          <w:color w:val="231F20"/>
          <w:w w:val="95"/>
          <w:sz w:val="22"/>
          <w:szCs w:val="22"/>
        </w:rPr>
        <w:t>pertumbuhan</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bayi</w:t>
      </w:r>
      <w:proofErr w:type="spellEnd"/>
      <w:r w:rsidRPr="00BA7BA2">
        <w:rPr>
          <w:rFonts w:ascii="Arial" w:hAnsi="Arial" w:cs="Arial"/>
          <w:color w:val="231F20"/>
          <w:w w:val="95"/>
          <w:sz w:val="22"/>
          <w:szCs w:val="22"/>
        </w:rPr>
        <w:t xml:space="preserve"> BBLR </w:t>
      </w:r>
      <w:proofErr w:type="spellStart"/>
      <w:r w:rsidRPr="00BA7BA2">
        <w:rPr>
          <w:rFonts w:ascii="Arial" w:hAnsi="Arial" w:cs="Arial"/>
          <w:color w:val="231F20"/>
          <w:w w:val="95"/>
          <w:sz w:val="22"/>
          <w:szCs w:val="22"/>
        </w:rPr>
        <w:t>adalah</w:t>
      </w:r>
      <w:proofErr w:type="spellEnd"/>
      <w:r w:rsidRPr="00BA7BA2">
        <w:rPr>
          <w:rFonts w:ascii="Arial" w:hAnsi="Arial" w:cs="Arial"/>
          <w:color w:val="231F20"/>
          <w:w w:val="95"/>
          <w:sz w:val="22"/>
          <w:szCs w:val="22"/>
        </w:rPr>
        <w:t xml:space="preserve"> </w:t>
      </w:r>
      <w:proofErr w:type="spellStart"/>
      <w:proofErr w:type="gramStart"/>
      <w:r w:rsidRPr="00BA7BA2">
        <w:rPr>
          <w:rFonts w:ascii="Arial" w:hAnsi="Arial" w:cs="Arial"/>
          <w:color w:val="231F20"/>
          <w:w w:val="95"/>
          <w:sz w:val="22"/>
          <w:szCs w:val="22"/>
        </w:rPr>
        <w:t>pencapaian</w:t>
      </w:r>
      <w:proofErr w:type="spellEnd"/>
      <w:r w:rsidRPr="00BA7BA2">
        <w:rPr>
          <w:rFonts w:ascii="Arial" w:hAnsi="Arial" w:cs="Arial"/>
          <w:color w:val="231F20"/>
          <w:spacing w:val="1"/>
          <w:w w:val="95"/>
          <w:sz w:val="22"/>
          <w:szCs w:val="22"/>
        </w:rPr>
        <w:t xml:space="preserve"> </w:t>
      </w:r>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pertumbuhan</w:t>
      </w:r>
      <w:proofErr w:type="spellEnd"/>
      <w:proofErr w:type="gramEnd"/>
      <w:r w:rsidRPr="00BA7BA2">
        <w:rPr>
          <w:rFonts w:ascii="Arial" w:hAnsi="Arial" w:cs="Arial"/>
          <w:color w:val="231F20"/>
          <w:w w:val="95"/>
          <w:sz w:val="22"/>
          <w:szCs w:val="22"/>
        </w:rPr>
        <w:t xml:space="preserve"> linear growth (</w:t>
      </w:r>
      <w:proofErr w:type="spellStart"/>
      <w:r w:rsidRPr="00BA7BA2">
        <w:rPr>
          <w:rFonts w:ascii="Arial" w:hAnsi="Arial" w:cs="Arial"/>
          <w:color w:val="231F20"/>
          <w:w w:val="95"/>
          <w:sz w:val="22"/>
          <w:szCs w:val="22"/>
        </w:rPr>
        <w:t>pertumbuhan</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sesuai</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dengan</w:t>
      </w:r>
      <w:proofErr w:type="spellEnd"/>
      <w:r w:rsidRPr="00BA7BA2">
        <w:rPr>
          <w:rFonts w:ascii="Arial" w:hAnsi="Arial" w:cs="Arial"/>
          <w:color w:val="231F20"/>
          <w:w w:val="95"/>
          <w:sz w:val="22"/>
          <w:szCs w:val="22"/>
        </w:rPr>
        <w:t xml:space="preserve"> masing-masing </w:t>
      </w:r>
      <w:proofErr w:type="spellStart"/>
      <w:r w:rsidRPr="00BA7BA2">
        <w:rPr>
          <w:rFonts w:ascii="Arial" w:hAnsi="Arial" w:cs="Arial"/>
          <w:color w:val="231F20"/>
          <w:w w:val="95"/>
          <w:sz w:val="22"/>
          <w:szCs w:val="22"/>
        </w:rPr>
        <w:t>indikator</w:t>
      </w:r>
      <w:proofErr w:type="spellEnd"/>
      <w:r w:rsidRPr="00BA7BA2">
        <w:rPr>
          <w:rFonts w:ascii="Arial" w:hAnsi="Arial" w:cs="Arial"/>
          <w:color w:val="231F20"/>
          <w:w w:val="95"/>
          <w:sz w:val="22"/>
          <w:szCs w:val="22"/>
        </w:rPr>
        <w:t xml:space="preserve"> minimal) dan </w:t>
      </w:r>
      <w:proofErr w:type="spellStart"/>
      <w:r w:rsidRPr="00BA7BA2">
        <w:rPr>
          <w:rFonts w:ascii="Arial" w:hAnsi="Arial" w:cs="Arial"/>
          <w:color w:val="231F20"/>
          <w:w w:val="95"/>
          <w:sz w:val="22"/>
          <w:szCs w:val="22"/>
        </w:rPr>
        <w:t>mencegah</w:t>
      </w:r>
      <w:proofErr w:type="spellEnd"/>
      <w:r w:rsidRPr="00BA7BA2">
        <w:rPr>
          <w:rFonts w:ascii="Arial" w:hAnsi="Arial" w:cs="Arial"/>
          <w:color w:val="231F20"/>
          <w:w w:val="95"/>
          <w:sz w:val="22"/>
          <w:szCs w:val="22"/>
        </w:rPr>
        <w:t xml:space="preserve"> </w:t>
      </w:r>
      <w:r w:rsidRPr="00BA7BA2">
        <w:rPr>
          <w:rFonts w:ascii="Arial" w:hAnsi="Arial" w:cs="Arial"/>
          <w:i/>
          <w:color w:val="231F20"/>
          <w:w w:val="95"/>
          <w:sz w:val="22"/>
          <w:szCs w:val="22"/>
        </w:rPr>
        <w:t>flat growth</w:t>
      </w:r>
      <w:r w:rsidRPr="00BA7BA2">
        <w:rPr>
          <w:rFonts w:ascii="Arial" w:hAnsi="Arial" w:cs="Arial"/>
          <w:i/>
          <w:color w:val="231F20"/>
          <w:spacing w:val="1"/>
          <w:w w:val="95"/>
          <w:sz w:val="22"/>
          <w:szCs w:val="22"/>
        </w:rPr>
        <w:t xml:space="preserve"> </w:t>
      </w:r>
      <w:proofErr w:type="spellStart"/>
      <w:r w:rsidRPr="00BA7BA2">
        <w:rPr>
          <w:rFonts w:ascii="Arial" w:hAnsi="Arial" w:cs="Arial"/>
          <w:color w:val="231F20"/>
          <w:w w:val="95"/>
          <w:sz w:val="22"/>
          <w:szCs w:val="22"/>
        </w:rPr>
        <w:t>atau</w:t>
      </w:r>
      <w:proofErr w:type="spellEnd"/>
      <w:r w:rsidRPr="00BA7BA2">
        <w:rPr>
          <w:rFonts w:ascii="Arial" w:hAnsi="Arial" w:cs="Arial"/>
          <w:color w:val="231F20"/>
          <w:spacing w:val="-13"/>
          <w:w w:val="95"/>
          <w:sz w:val="22"/>
          <w:szCs w:val="22"/>
        </w:rPr>
        <w:t xml:space="preserve"> </w:t>
      </w:r>
      <w:r w:rsidRPr="00BA7BA2">
        <w:rPr>
          <w:rFonts w:ascii="Arial" w:hAnsi="Arial" w:cs="Arial"/>
          <w:i/>
          <w:color w:val="231F20"/>
          <w:w w:val="95"/>
          <w:sz w:val="22"/>
          <w:szCs w:val="22"/>
        </w:rPr>
        <w:t>growth</w:t>
      </w:r>
      <w:r w:rsidRPr="00BA7BA2">
        <w:rPr>
          <w:rFonts w:ascii="Arial" w:hAnsi="Arial" w:cs="Arial"/>
          <w:i/>
          <w:color w:val="231F20"/>
          <w:spacing w:val="-13"/>
          <w:w w:val="95"/>
          <w:sz w:val="22"/>
          <w:szCs w:val="22"/>
        </w:rPr>
        <w:t xml:space="preserve"> </w:t>
      </w:r>
      <w:r w:rsidRPr="00BA7BA2">
        <w:rPr>
          <w:rFonts w:ascii="Arial" w:hAnsi="Arial" w:cs="Arial"/>
          <w:i/>
          <w:color w:val="231F20"/>
          <w:w w:val="95"/>
          <w:sz w:val="22"/>
          <w:szCs w:val="22"/>
        </w:rPr>
        <w:t xml:space="preserve">faltering </w:t>
      </w:r>
      <w:r w:rsidRPr="00BA7BA2">
        <w:rPr>
          <w:rFonts w:ascii="Arial" w:hAnsi="Arial" w:cs="Arial"/>
          <w:i/>
          <w:color w:val="231F20"/>
          <w:w w:val="95"/>
          <w:sz w:val="22"/>
          <w:szCs w:val="22"/>
          <w:shd w:val="clear" w:color="auto" w:fill="FFFFFF" w:themeFill="background1"/>
        </w:rPr>
        <w:t>(</w:t>
      </w:r>
      <w:r w:rsidRPr="00BA7BA2">
        <w:rPr>
          <w:rFonts w:ascii="Arial" w:hAnsi="Arial" w:cs="Arial"/>
          <w:color w:val="040C28"/>
          <w:sz w:val="22"/>
          <w:szCs w:val="22"/>
          <w:shd w:val="clear" w:color="auto" w:fill="FFFFFF" w:themeFill="background1"/>
        </w:rPr>
        <w:t xml:space="preserve">indicator </w:t>
      </w:r>
      <w:proofErr w:type="spellStart"/>
      <w:r w:rsidRPr="00BA7BA2">
        <w:rPr>
          <w:rFonts w:ascii="Arial" w:hAnsi="Arial" w:cs="Arial"/>
          <w:color w:val="040C28"/>
          <w:sz w:val="22"/>
          <w:szCs w:val="22"/>
          <w:shd w:val="clear" w:color="auto" w:fill="FFFFFF" w:themeFill="background1"/>
        </w:rPr>
        <w:t>pertumbuhan</w:t>
      </w:r>
      <w:proofErr w:type="spellEnd"/>
      <w:r w:rsidRPr="00BA7BA2">
        <w:rPr>
          <w:rFonts w:ascii="Arial" w:hAnsi="Arial" w:cs="Arial"/>
          <w:color w:val="040C28"/>
          <w:sz w:val="22"/>
          <w:szCs w:val="22"/>
          <w:shd w:val="clear" w:color="auto" w:fill="FFFFFF" w:themeFill="background1"/>
        </w:rPr>
        <w:t xml:space="preserve"> </w:t>
      </w:r>
      <w:proofErr w:type="spellStart"/>
      <w:r w:rsidRPr="00BA7BA2">
        <w:rPr>
          <w:rFonts w:ascii="Arial" w:hAnsi="Arial" w:cs="Arial"/>
          <w:color w:val="040C28"/>
          <w:sz w:val="22"/>
          <w:szCs w:val="22"/>
          <w:shd w:val="clear" w:color="auto" w:fill="FFFFFF" w:themeFill="background1"/>
        </w:rPr>
        <w:t>tidak</w:t>
      </w:r>
      <w:proofErr w:type="spellEnd"/>
      <w:r w:rsidRPr="00BA7BA2">
        <w:rPr>
          <w:rFonts w:ascii="Arial" w:hAnsi="Arial" w:cs="Arial"/>
          <w:color w:val="040C28"/>
          <w:sz w:val="22"/>
          <w:szCs w:val="22"/>
          <w:shd w:val="clear" w:color="auto" w:fill="FFFFFF" w:themeFill="background1"/>
        </w:rPr>
        <w:t xml:space="preserve"> </w:t>
      </w:r>
      <w:proofErr w:type="spellStart"/>
      <w:r w:rsidRPr="00BA7BA2">
        <w:rPr>
          <w:rFonts w:ascii="Arial" w:hAnsi="Arial" w:cs="Arial"/>
          <w:color w:val="040C28"/>
          <w:sz w:val="22"/>
          <w:szCs w:val="22"/>
          <w:shd w:val="clear" w:color="auto" w:fill="FFFFFF" w:themeFill="background1"/>
        </w:rPr>
        <w:t>sesuai</w:t>
      </w:r>
      <w:proofErr w:type="spellEnd"/>
      <w:r w:rsidRPr="00BA7BA2">
        <w:rPr>
          <w:rFonts w:ascii="Arial" w:hAnsi="Arial" w:cs="Arial"/>
          <w:color w:val="040C28"/>
          <w:sz w:val="22"/>
          <w:szCs w:val="22"/>
          <w:shd w:val="clear" w:color="auto" w:fill="FFFFFF" w:themeFill="background1"/>
        </w:rPr>
        <w:t xml:space="preserve"> </w:t>
      </w:r>
      <w:proofErr w:type="spellStart"/>
      <w:r w:rsidRPr="00BA7BA2">
        <w:rPr>
          <w:rFonts w:ascii="Arial" w:hAnsi="Arial" w:cs="Arial"/>
          <w:color w:val="040C28"/>
          <w:sz w:val="22"/>
          <w:szCs w:val="22"/>
          <w:shd w:val="clear" w:color="auto" w:fill="FFFFFF" w:themeFill="background1"/>
        </w:rPr>
        <w:t>dengan</w:t>
      </w:r>
      <w:proofErr w:type="spellEnd"/>
      <w:r w:rsidRPr="00BA7BA2">
        <w:rPr>
          <w:rFonts w:ascii="Arial" w:hAnsi="Arial" w:cs="Arial"/>
          <w:color w:val="040C28"/>
          <w:sz w:val="22"/>
          <w:szCs w:val="22"/>
          <w:shd w:val="clear" w:color="auto" w:fill="FFFFFF" w:themeFill="background1"/>
        </w:rPr>
        <w:t xml:space="preserve"> </w:t>
      </w:r>
      <w:proofErr w:type="spellStart"/>
      <w:r w:rsidRPr="00BA7BA2">
        <w:rPr>
          <w:rFonts w:ascii="Arial" w:hAnsi="Arial" w:cs="Arial"/>
          <w:color w:val="040C28"/>
          <w:sz w:val="22"/>
          <w:szCs w:val="22"/>
          <w:shd w:val="clear" w:color="auto" w:fill="FFFFFF" w:themeFill="background1"/>
        </w:rPr>
        <w:t>standart</w:t>
      </w:r>
      <w:proofErr w:type="spellEnd"/>
      <w:r w:rsidRPr="00BA7BA2">
        <w:rPr>
          <w:rFonts w:ascii="Arial" w:hAnsi="Arial" w:cs="Arial"/>
          <w:color w:val="040C28"/>
          <w:sz w:val="22"/>
          <w:szCs w:val="22"/>
          <w:shd w:val="clear" w:color="auto" w:fill="FFFFFF" w:themeFill="background1"/>
        </w:rPr>
        <w:t>)</w:t>
      </w:r>
      <w:sdt>
        <w:sdtPr>
          <w:rPr>
            <w:rFonts w:ascii="Arial" w:hAnsi="Arial" w:cs="Arial"/>
            <w:color w:val="000000"/>
            <w:sz w:val="22"/>
            <w:szCs w:val="22"/>
            <w:shd w:val="clear" w:color="auto" w:fill="FFFFFF" w:themeFill="background1"/>
          </w:rPr>
          <w:tag w:val="MENDELEY_CITATION_v3_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"/>
          <w:id w:val="1704213585"/>
          <w:placeholder>
            <w:docPart w:val="651FD7A3F31448429D9311BD6CAE0052"/>
          </w:placeholder>
        </w:sdtPr>
        <w:sdtEndPr/>
        <w:sdtContent>
          <w:r w:rsidR="001F4A64" w:rsidRPr="00BA7BA2">
            <w:rPr>
              <w:rFonts w:ascii="Arial" w:hAnsi="Arial" w:cs="Arial"/>
              <w:color w:val="000000"/>
              <w:sz w:val="22"/>
              <w:szCs w:val="22"/>
            </w:rPr>
            <w:t>(Borah &amp; Baruah, 2014)</w:t>
          </w:r>
        </w:sdtContent>
      </w:sdt>
      <w:r w:rsidRPr="00BA7BA2">
        <w:rPr>
          <w:rFonts w:ascii="Arial" w:hAnsi="Arial" w:cs="Arial"/>
          <w:color w:val="231F20"/>
          <w:sz w:val="22"/>
          <w:szCs w:val="22"/>
        </w:rPr>
        <w:t>.</w:t>
      </w:r>
      <w:r w:rsidRPr="00BA7BA2">
        <w:rPr>
          <w:rFonts w:ascii="Arial" w:hAnsi="Arial" w:cs="Arial"/>
          <w:color w:val="231F20"/>
          <w:spacing w:val="1"/>
          <w:position w:val="7"/>
          <w:sz w:val="22"/>
          <w:szCs w:val="22"/>
        </w:rPr>
        <w:t xml:space="preserve"> </w:t>
      </w:r>
      <w:r w:rsidRPr="00BA7BA2">
        <w:rPr>
          <w:rFonts w:ascii="Arial" w:hAnsi="Arial" w:cs="Arial"/>
          <w:color w:val="231F20"/>
          <w:sz w:val="22"/>
          <w:szCs w:val="22"/>
        </w:rPr>
        <w:t xml:space="preserve">Target </w:t>
      </w:r>
      <w:proofErr w:type="spellStart"/>
      <w:proofErr w:type="gramStart"/>
      <w:r w:rsidRPr="00BA7BA2">
        <w:rPr>
          <w:rFonts w:ascii="Arial" w:hAnsi="Arial" w:cs="Arial"/>
          <w:color w:val="231F20"/>
          <w:sz w:val="22"/>
          <w:szCs w:val="22"/>
        </w:rPr>
        <w:t>selanjutnya</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adalah</w:t>
      </w:r>
      <w:proofErr w:type="spellEnd"/>
      <w:proofErr w:type="gram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mengembalikan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ke</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persentil</w:t>
      </w:r>
      <w:proofErr w:type="spellEnd"/>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awal</w:t>
      </w:r>
      <w:proofErr w:type="spellEnd"/>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lahir</w:t>
      </w:r>
      <w:proofErr w:type="spellEnd"/>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atau</w:t>
      </w:r>
      <w:proofErr w:type="spellEnd"/>
      <w:r w:rsidRPr="00BA7BA2">
        <w:rPr>
          <w:rFonts w:ascii="Arial" w:hAnsi="Arial" w:cs="Arial"/>
          <w:color w:val="231F20"/>
          <w:spacing w:val="1"/>
          <w:sz w:val="22"/>
          <w:szCs w:val="22"/>
        </w:rPr>
        <w:t xml:space="preserve"> </w:t>
      </w:r>
      <w:r w:rsidRPr="00BA7BA2">
        <w:rPr>
          <w:rFonts w:ascii="Arial" w:hAnsi="Arial" w:cs="Arial"/>
          <w:color w:val="231F20"/>
          <w:sz w:val="22"/>
          <w:szCs w:val="22"/>
        </w:rPr>
        <w:t>minimal</w:t>
      </w:r>
      <w:r w:rsidRPr="00BA7BA2">
        <w:rPr>
          <w:rFonts w:ascii="Arial" w:hAnsi="Arial" w:cs="Arial"/>
          <w:color w:val="231F20"/>
          <w:spacing w:val="1"/>
          <w:sz w:val="22"/>
          <w:szCs w:val="22"/>
        </w:rPr>
        <w:t xml:space="preserve"> 10 </w:t>
      </w:r>
      <w:proofErr w:type="spellStart"/>
      <w:r w:rsidRPr="00BA7BA2">
        <w:rPr>
          <w:rFonts w:ascii="Arial" w:hAnsi="Arial" w:cs="Arial"/>
          <w:color w:val="231F20"/>
          <w:sz w:val="22"/>
          <w:szCs w:val="22"/>
        </w:rPr>
        <w:t>persentil</w:t>
      </w:r>
      <w:proofErr w:type="spellEnd"/>
      <w:r w:rsidRPr="00BA7BA2">
        <w:rPr>
          <w:rFonts w:ascii="Arial" w:hAnsi="Arial" w:cs="Arial"/>
          <w:color w:val="231F20"/>
          <w:sz w:val="22"/>
          <w:szCs w:val="22"/>
        </w:rPr>
        <w:t>.</w:t>
      </w:r>
      <w:sdt>
        <w:sdtPr>
          <w:rPr>
            <w:rFonts w:ascii="Arial" w:hAnsi="Arial" w:cs="Arial"/>
            <w:color w:val="000000"/>
            <w:sz w:val="22"/>
            <w:szCs w:val="22"/>
          </w:rPr>
          <w:tag w:val="MENDELEY_CITATION_v3_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"/>
          <w:id w:val="24682419"/>
          <w:placeholder>
            <w:docPart w:val="651FD7A3F31448429D9311BD6CAE0052"/>
          </w:placeholder>
        </w:sdtPr>
        <w:sdtEndPr/>
        <w:sdtContent>
          <w:r w:rsidR="001F4A64" w:rsidRPr="00BA7BA2">
            <w:rPr>
              <w:rFonts w:ascii="Arial" w:hAnsi="Arial" w:cs="Arial"/>
              <w:color w:val="000000"/>
              <w:sz w:val="22"/>
              <w:szCs w:val="22"/>
            </w:rPr>
            <w:t>(Giuliani et al., 2016)</w:t>
          </w:r>
        </w:sdtContent>
      </w:sdt>
      <w:r w:rsidRPr="00BA7BA2">
        <w:rPr>
          <w:rFonts w:ascii="Arial" w:hAnsi="Arial" w:cs="Arial"/>
          <w:color w:val="231F20"/>
          <w:spacing w:val="1"/>
          <w:sz w:val="22"/>
          <w:szCs w:val="22"/>
        </w:rPr>
        <w:t xml:space="preserve"> </w:t>
      </w:r>
      <w:r w:rsidRPr="00BA7BA2">
        <w:rPr>
          <w:rFonts w:ascii="Arial" w:hAnsi="Arial" w:cs="Arial"/>
          <w:color w:val="231F20"/>
          <w:sz w:val="22"/>
          <w:szCs w:val="22"/>
        </w:rPr>
        <w:t>Target</w:t>
      </w:r>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ini</w:t>
      </w:r>
      <w:proofErr w:type="spellEnd"/>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dibuat</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dengan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mempertimbangkan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berat</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lahir</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bayi</w:t>
      </w:r>
      <w:proofErr w:type="spellEnd"/>
      <w:r w:rsidRPr="00BA7BA2">
        <w:rPr>
          <w:rFonts w:ascii="Arial" w:hAnsi="Arial" w:cs="Arial"/>
          <w:color w:val="231F20"/>
          <w:spacing w:val="1"/>
          <w:sz w:val="22"/>
          <w:szCs w:val="22"/>
        </w:rPr>
        <w:t xml:space="preserve"> </w:t>
      </w:r>
      <w:r w:rsidRPr="00BA7BA2">
        <w:rPr>
          <w:rFonts w:ascii="Arial" w:hAnsi="Arial" w:cs="Arial"/>
          <w:color w:val="231F20"/>
          <w:sz w:val="22"/>
          <w:szCs w:val="22"/>
        </w:rPr>
        <w:t xml:space="preserve">di Indonesia yang </w:t>
      </w:r>
      <w:proofErr w:type="spellStart"/>
      <w:r w:rsidRPr="00BA7BA2">
        <w:rPr>
          <w:rFonts w:ascii="Arial" w:hAnsi="Arial" w:cs="Arial"/>
          <w:color w:val="231F20"/>
          <w:sz w:val="22"/>
          <w:szCs w:val="22"/>
        </w:rPr>
        <w:t>biasa</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terdapat</w:t>
      </w:r>
      <w:proofErr w:type="spellEnd"/>
      <w:r w:rsidRPr="00BA7BA2">
        <w:rPr>
          <w:rFonts w:ascii="Arial" w:hAnsi="Arial" w:cs="Arial"/>
          <w:color w:val="231F20"/>
          <w:sz w:val="22"/>
          <w:szCs w:val="22"/>
        </w:rPr>
        <w:t xml:space="preserve"> di </w:t>
      </w:r>
      <w:proofErr w:type="spellStart"/>
      <w:r w:rsidRPr="00BA7BA2">
        <w:rPr>
          <w:rFonts w:ascii="Arial" w:hAnsi="Arial" w:cs="Arial"/>
          <w:color w:val="231F20"/>
          <w:sz w:val="22"/>
          <w:szCs w:val="22"/>
        </w:rPr>
        <w:t>persentil</w:t>
      </w:r>
      <w:proofErr w:type="spellEnd"/>
      <w:r w:rsidRPr="00BA7BA2">
        <w:rPr>
          <w:rFonts w:ascii="Arial" w:hAnsi="Arial" w:cs="Arial"/>
          <w:color w:val="231F20"/>
          <w:sz w:val="22"/>
          <w:szCs w:val="22"/>
        </w:rPr>
        <w:t xml:space="preserve"> yang</w:t>
      </w:r>
      <w:r w:rsidRPr="00BA7BA2">
        <w:rPr>
          <w:rFonts w:ascii="Arial" w:hAnsi="Arial" w:cs="Arial"/>
          <w:color w:val="231F20"/>
          <w:spacing w:val="1"/>
          <w:sz w:val="22"/>
          <w:szCs w:val="22"/>
        </w:rPr>
        <w:t xml:space="preserve"> </w:t>
      </w:r>
      <w:r w:rsidRPr="00BA7BA2">
        <w:rPr>
          <w:rFonts w:ascii="Arial" w:hAnsi="Arial" w:cs="Arial"/>
          <w:color w:val="231F20"/>
          <w:w w:val="95"/>
          <w:sz w:val="22"/>
          <w:szCs w:val="22"/>
        </w:rPr>
        <w:t xml:space="preserve">sangat </w:t>
      </w:r>
      <w:proofErr w:type="spellStart"/>
      <w:r w:rsidRPr="00BA7BA2">
        <w:rPr>
          <w:rFonts w:ascii="Arial" w:hAnsi="Arial" w:cs="Arial"/>
          <w:color w:val="231F20"/>
          <w:w w:val="95"/>
          <w:sz w:val="22"/>
          <w:szCs w:val="22"/>
        </w:rPr>
        <w:t>rendah</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sehingga</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untuk</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memaksanya</w:t>
      </w:r>
      <w:proofErr w:type="spellEnd"/>
      <w:r w:rsidRPr="00BA7BA2">
        <w:rPr>
          <w:rFonts w:ascii="Arial" w:hAnsi="Arial" w:cs="Arial"/>
          <w:color w:val="231F20"/>
          <w:w w:val="95"/>
          <w:sz w:val="22"/>
          <w:szCs w:val="22"/>
        </w:rPr>
        <w:t xml:space="preserve"> </w:t>
      </w:r>
      <w:proofErr w:type="spellStart"/>
      <w:r w:rsidRPr="00BA7BA2">
        <w:rPr>
          <w:rFonts w:ascii="Arial" w:hAnsi="Arial" w:cs="Arial"/>
          <w:color w:val="231F20"/>
          <w:w w:val="95"/>
          <w:sz w:val="22"/>
          <w:szCs w:val="22"/>
        </w:rPr>
        <w:t>mencapai</w:t>
      </w:r>
      <w:proofErr w:type="spellEnd"/>
      <w:r w:rsidRPr="00BA7BA2">
        <w:rPr>
          <w:rFonts w:ascii="Arial" w:hAnsi="Arial" w:cs="Arial"/>
          <w:color w:val="231F20"/>
          <w:spacing w:val="1"/>
          <w:w w:val="95"/>
          <w:sz w:val="22"/>
          <w:szCs w:val="22"/>
        </w:rPr>
        <w:t xml:space="preserve"> 50 </w:t>
      </w:r>
      <w:proofErr w:type="spellStart"/>
      <w:r w:rsidRPr="00BA7BA2">
        <w:rPr>
          <w:rFonts w:ascii="Arial" w:hAnsi="Arial" w:cs="Arial"/>
          <w:color w:val="231F20"/>
          <w:sz w:val="22"/>
          <w:szCs w:val="22"/>
        </w:rPr>
        <w:t>persentil</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ke</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atas</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akan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sulit</w:t>
      </w:r>
      <w:proofErr w:type="spellEnd"/>
      <w:r w:rsidRPr="00BA7BA2">
        <w:rPr>
          <w:rFonts w:ascii="Arial" w:hAnsi="Arial" w:cs="Arial"/>
          <w:color w:val="231F20"/>
          <w:sz w:val="22"/>
          <w:szCs w:val="22"/>
        </w:rPr>
        <w:t xml:space="preserve">. Jika BBLR </w:t>
      </w:r>
      <w:proofErr w:type="spellStart"/>
      <w:r w:rsidRPr="00BA7BA2">
        <w:rPr>
          <w:rFonts w:ascii="Arial" w:hAnsi="Arial" w:cs="Arial"/>
          <w:color w:val="231F20"/>
          <w:sz w:val="22"/>
          <w:szCs w:val="22"/>
        </w:rPr>
        <w:t>sulit</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mencapai</w:t>
      </w:r>
      <w:proofErr w:type="spellEnd"/>
      <w:r w:rsidRPr="00BA7BA2">
        <w:rPr>
          <w:rFonts w:ascii="Arial" w:hAnsi="Arial" w:cs="Arial"/>
          <w:color w:val="231F20"/>
          <w:sz w:val="22"/>
          <w:szCs w:val="22"/>
        </w:rPr>
        <w:t xml:space="preserve"> target yang </w:t>
      </w:r>
      <w:proofErr w:type="spellStart"/>
      <w:r w:rsidRPr="00BA7BA2">
        <w:rPr>
          <w:rFonts w:ascii="Arial" w:hAnsi="Arial" w:cs="Arial"/>
          <w:color w:val="231F20"/>
          <w:sz w:val="22"/>
          <w:szCs w:val="22"/>
        </w:rPr>
        <w:t>ditetapkan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bayi</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memiliki</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risiko</w:t>
      </w:r>
      <w:proofErr w:type="spellEnd"/>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sindrom</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metabolik</w:t>
      </w:r>
      <w:proofErr w:type="spellEnd"/>
      <w:r w:rsidRPr="00BA7BA2">
        <w:rPr>
          <w:rFonts w:ascii="Arial" w:hAnsi="Arial" w:cs="Arial"/>
          <w:color w:val="231F20"/>
          <w:sz w:val="22"/>
          <w:szCs w:val="22"/>
        </w:rPr>
        <w:t xml:space="preserve"> di</w:t>
      </w:r>
      <w:r w:rsidRPr="00BA7BA2">
        <w:rPr>
          <w:rFonts w:ascii="Arial" w:hAnsi="Arial" w:cs="Arial"/>
          <w:color w:val="231F20"/>
          <w:spacing w:val="1"/>
          <w:sz w:val="22"/>
          <w:szCs w:val="22"/>
        </w:rPr>
        <w:t xml:space="preserve"> </w:t>
      </w:r>
      <w:proofErr w:type="spellStart"/>
      <w:r w:rsidRPr="00BA7BA2">
        <w:rPr>
          <w:rFonts w:ascii="Arial" w:hAnsi="Arial" w:cs="Arial"/>
          <w:color w:val="231F20"/>
          <w:sz w:val="22"/>
          <w:szCs w:val="22"/>
        </w:rPr>
        <w:t>kemudian</w:t>
      </w:r>
      <w:proofErr w:type="spellEnd"/>
      <w:r w:rsidRPr="00BA7BA2">
        <w:rPr>
          <w:rFonts w:ascii="Arial" w:hAnsi="Arial" w:cs="Arial"/>
          <w:color w:val="231F20"/>
          <w:sz w:val="22"/>
          <w:szCs w:val="22"/>
        </w:rPr>
        <w:t xml:space="preserve"> </w:t>
      </w:r>
      <w:proofErr w:type="spellStart"/>
      <w:r w:rsidRPr="00BA7BA2">
        <w:rPr>
          <w:rFonts w:ascii="Arial" w:hAnsi="Arial" w:cs="Arial"/>
          <w:color w:val="231F20"/>
          <w:sz w:val="22"/>
          <w:szCs w:val="22"/>
        </w:rPr>
        <w:t>hari</w:t>
      </w:r>
      <w:proofErr w:type="spellEnd"/>
      <w:r w:rsidRPr="00BA7BA2">
        <w:rPr>
          <w:rFonts w:ascii="Arial" w:hAnsi="Arial" w:cs="Arial"/>
          <w:color w:val="231F20"/>
          <w:sz w:val="22"/>
          <w:szCs w:val="22"/>
        </w:rPr>
        <w:t xml:space="preserve"> </w:t>
      </w:r>
      <w:sdt>
        <w:sdtPr>
          <w:rPr>
            <w:rFonts w:ascii="Arial" w:hAnsi="Arial" w:cs="Arial"/>
            <w:color w:val="000000"/>
            <w:sz w:val="22"/>
            <w:szCs w:val="22"/>
          </w:rPr>
          <w:tag w:val="MENDELEY_CITATION_v3_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"/>
          <w:id w:val="2121254842"/>
          <w:placeholder>
            <w:docPart w:val="651FD7A3F31448429D9311BD6CAE0052"/>
          </w:placeholder>
        </w:sdtPr>
        <w:sdtEndPr/>
        <w:sdtContent>
          <w:r w:rsidR="001F4A64" w:rsidRPr="00BA7BA2">
            <w:rPr>
              <w:rFonts w:ascii="Arial" w:hAnsi="Arial" w:cs="Arial"/>
              <w:color w:val="000000"/>
              <w:sz w:val="22"/>
              <w:szCs w:val="22"/>
            </w:rPr>
            <w:t>(Zhang et al., 2021)</w:t>
          </w:r>
        </w:sdtContent>
      </w:sdt>
    </w:p>
    <w:p w14:paraId="45ED9599" w14:textId="51402F79" w:rsidR="00B97653" w:rsidRPr="00BA7BA2" w:rsidRDefault="00B97653" w:rsidP="00B97653">
      <w:pPr>
        <w:spacing w:line="360" w:lineRule="auto"/>
        <w:ind w:left="319" w:firstLine="720"/>
        <w:jc w:val="both"/>
        <w:rPr>
          <w:rFonts w:ascii="Arial" w:hAnsi="Arial" w:cs="Arial"/>
          <w:sz w:val="22"/>
          <w:szCs w:val="22"/>
        </w:rPr>
      </w:pP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 </w:t>
      </w:r>
      <w:proofErr w:type="spellStart"/>
      <w:r w:rsidRPr="00BA7BA2">
        <w:rPr>
          <w:rFonts w:ascii="Arial" w:hAnsi="Arial" w:cs="Arial"/>
          <w:sz w:val="22"/>
          <w:szCs w:val="22"/>
        </w:rPr>
        <w:t>merupakan</w:t>
      </w:r>
      <w:proofErr w:type="spellEnd"/>
      <w:r w:rsidRPr="00BA7BA2">
        <w:rPr>
          <w:rFonts w:ascii="Arial" w:hAnsi="Arial" w:cs="Arial"/>
          <w:sz w:val="22"/>
          <w:szCs w:val="22"/>
        </w:rPr>
        <w:t xml:space="preserve"> </w:t>
      </w:r>
      <w:proofErr w:type="spellStart"/>
      <w:r w:rsidRPr="00BA7BA2">
        <w:rPr>
          <w:rFonts w:ascii="Arial" w:hAnsi="Arial" w:cs="Arial"/>
          <w:sz w:val="22"/>
          <w:szCs w:val="22"/>
        </w:rPr>
        <w:t>indi</w:t>
      </w:r>
      <w:r w:rsidR="00C85199" w:rsidRPr="00BA7BA2">
        <w:rPr>
          <w:rFonts w:ascii="Arial" w:hAnsi="Arial" w:cs="Arial"/>
          <w:sz w:val="22"/>
          <w:szCs w:val="22"/>
        </w:rPr>
        <w:t>k</w:t>
      </w:r>
      <w:r w:rsidRPr="00BA7BA2">
        <w:rPr>
          <w:rFonts w:ascii="Arial" w:hAnsi="Arial" w:cs="Arial"/>
          <w:sz w:val="22"/>
          <w:szCs w:val="22"/>
        </w:rPr>
        <w:t>ator</w:t>
      </w:r>
      <w:proofErr w:type="spellEnd"/>
      <w:r w:rsidRPr="00BA7BA2">
        <w:rPr>
          <w:rFonts w:ascii="Arial" w:hAnsi="Arial" w:cs="Arial"/>
          <w:sz w:val="22"/>
          <w:szCs w:val="22"/>
        </w:rPr>
        <w:t xml:space="preserve"> </w:t>
      </w:r>
      <w:proofErr w:type="spellStart"/>
      <w:r w:rsidRPr="00BA7BA2">
        <w:rPr>
          <w:rFonts w:ascii="Arial" w:hAnsi="Arial" w:cs="Arial"/>
          <w:sz w:val="22"/>
          <w:szCs w:val="22"/>
        </w:rPr>
        <w:t>utama</w:t>
      </w:r>
      <w:proofErr w:type="spellEnd"/>
      <w:r w:rsidRPr="00BA7BA2">
        <w:rPr>
          <w:rFonts w:ascii="Arial" w:hAnsi="Arial" w:cs="Arial"/>
          <w:sz w:val="22"/>
          <w:szCs w:val="22"/>
        </w:rPr>
        <w:t xml:space="preserve"> </w:t>
      </w:r>
      <w:proofErr w:type="spellStart"/>
      <w:proofErr w:type="gramStart"/>
      <w:r w:rsidRPr="00BA7BA2">
        <w:rPr>
          <w:rFonts w:ascii="Arial" w:hAnsi="Arial" w:cs="Arial"/>
          <w:sz w:val="22"/>
          <w:szCs w:val="22"/>
        </w:rPr>
        <w:t>pertumbuhan</w:t>
      </w:r>
      <w:proofErr w:type="spellEnd"/>
      <w:r w:rsidRPr="00BA7BA2">
        <w:rPr>
          <w:rFonts w:ascii="Arial" w:hAnsi="Arial" w:cs="Arial"/>
          <w:sz w:val="22"/>
          <w:szCs w:val="22"/>
        </w:rPr>
        <w:t xml:space="preserve">  </w:t>
      </w:r>
      <w:proofErr w:type="spellStart"/>
      <w:r w:rsidRPr="00BA7BA2">
        <w:rPr>
          <w:rFonts w:ascii="Arial" w:hAnsi="Arial" w:cs="Arial"/>
          <w:sz w:val="22"/>
          <w:szCs w:val="22"/>
        </w:rPr>
        <w:t>bayi</w:t>
      </w:r>
      <w:proofErr w:type="spellEnd"/>
      <w:proofErr w:type="gramEnd"/>
      <w:r w:rsidRPr="00BA7BA2">
        <w:rPr>
          <w:rFonts w:ascii="Arial" w:hAnsi="Arial" w:cs="Arial"/>
          <w:sz w:val="22"/>
          <w:szCs w:val="22"/>
        </w:rPr>
        <w:t xml:space="preserve"> yang </w:t>
      </w:r>
      <w:proofErr w:type="spellStart"/>
      <w:r w:rsidRPr="00BA7BA2">
        <w:rPr>
          <w:rFonts w:ascii="Arial" w:hAnsi="Arial" w:cs="Arial"/>
          <w:sz w:val="22"/>
          <w:szCs w:val="22"/>
        </w:rPr>
        <w:t>memiliki</w:t>
      </w:r>
      <w:proofErr w:type="spellEnd"/>
      <w:r w:rsidRPr="00BA7BA2">
        <w:rPr>
          <w:rFonts w:ascii="Arial" w:hAnsi="Arial" w:cs="Arial"/>
          <w:sz w:val="22"/>
          <w:szCs w:val="22"/>
        </w:rPr>
        <w:t xml:space="preserve"> </w:t>
      </w:r>
      <w:proofErr w:type="spellStart"/>
      <w:r w:rsidRPr="00BA7BA2">
        <w:rPr>
          <w:rFonts w:ascii="Arial" w:hAnsi="Arial" w:cs="Arial"/>
          <w:sz w:val="22"/>
          <w:szCs w:val="22"/>
        </w:rPr>
        <w:t>riwayat</w:t>
      </w:r>
      <w:proofErr w:type="spellEnd"/>
      <w:r w:rsidRPr="00BA7BA2">
        <w:rPr>
          <w:rFonts w:ascii="Arial" w:hAnsi="Arial" w:cs="Arial"/>
          <w:sz w:val="22"/>
          <w:szCs w:val="22"/>
        </w:rPr>
        <w:t xml:space="preserve"> BBLR</w:t>
      </w:r>
      <w:r w:rsidRPr="00BA7BA2">
        <w:rPr>
          <w:rFonts w:ascii="Arial" w:hAnsi="Arial" w:cs="Arial"/>
          <w:spacing w:val="1"/>
          <w:sz w:val="22"/>
          <w:szCs w:val="22"/>
        </w:rPr>
        <w:t xml:space="preserve"> </w:t>
      </w:r>
      <w:r w:rsidR="00C85199" w:rsidRPr="00BA7BA2">
        <w:rPr>
          <w:rFonts w:ascii="Arial" w:hAnsi="Arial" w:cs="Arial"/>
          <w:spacing w:val="1"/>
          <w:sz w:val="22"/>
          <w:szCs w:val="22"/>
        </w:rPr>
        <w:t xml:space="preserve"> </w:t>
      </w:r>
      <w:proofErr w:type="spellStart"/>
      <w:r w:rsidR="00C85199" w:rsidRPr="00BA7BA2">
        <w:rPr>
          <w:rFonts w:ascii="Arial" w:hAnsi="Arial" w:cs="Arial"/>
          <w:spacing w:val="1"/>
          <w:sz w:val="22"/>
          <w:szCs w:val="22"/>
        </w:rPr>
        <w:t>kenaikan</w:t>
      </w:r>
      <w:proofErr w:type="spellEnd"/>
      <w:r w:rsidR="00C85199" w:rsidRPr="00BA7BA2">
        <w:rPr>
          <w:rFonts w:ascii="Arial" w:hAnsi="Arial" w:cs="Arial"/>
          <w:spacing w:val="1"/>
          <w:sz w:val="22"/>
          <w:szCs w:val="22"/>
        </w:rPr>
        <w:t xml:space="preserve"> </w:t>
      </w:r>
      <w:proofErr w:type="spellStart"/>
      <w:r w:rsidR="00C85199" w:rsidRPr="00BA7BA2">
        <w:rPr>
          <w:rFonts w:ascii="Arial" w:hAnsi="Arial" w:cs="Arial"/>
          <w:spacing w:val="1"/>
          <w:sz w:val="22"/>
          <w:szCs w:val="22"/>
        </w:rPr>
        <w:t>berat</w:t>
      </w:r>
      <w:proofErr w:type="spellEnd"/>
      <w:r w:rsidR="00C85199" w:rsidRPr="00BA7BA2">
        <w:rPr>
          <w:rFonts w:ascii="Arial" w:hAnsi="Arial" w:cs="Arial"/>
          <w:spacing w:val="1"/>
          <w:sz w:val="22"/>
          <w:szCs w:val="22"/>
        </w:rPr>
        <w:t xml:space="preserve"> badan </w:t>
      </w:r>
      <w:proofErr w:type="spellStart"/>
      <w:r w:rsidRPr="00BA7BA2">
        <w:rPr>
          <w:rFonts w:ascii="Arial" w:hAnsi="Arial" w:cs="Arial"/>
          <w:sz w:val="22"/>
          <w:szCs w:val="22"/>
        </w:rPr>
        <w:t>sebesar</w:t>
      </w:r>
      <w:proofErr w:type="spellEnd"/>
      <w:r w:rsidRPr="00BA7BA2">
        <w:rPr>
          <w:rFonts w:ascii="Arial" w:hAnsi="Arial" w:cs="Arial"/>
          <w:sz w:val="22"/>
          <w:szCs w:val="22"/>
        </w:rPr>
        <w:t xml:space="preserve"> 5% </w:t>
      </w:r>
      <w:proofErr w:type="spellStart"/>
      <w:r w:rsidRPr="00BA7BA2">
        <w:rPr>
          <w:rFonts w:ascii="Arial" w:hAnsi="Arial" w:cs="Arial"/>
          <w:sz w:val="22"/>
          <w:szCs w:val="22"/>
        </w:rPr>
        <w:t>lebih</w:t>
      </w:r>
      <w:proofErr w:type="spellEnd"/>
      <w:r w:rsidRPr="00BA7BA2">
        <w:rPr>
          <w:rFonts w:ascii="Arial" w:hAnsi="Arial" w:cs="Arial"/>
          <w:sz w:val="22"/>
          <w:szCs w:val="22"/>
        </w:rPr>
        <w:t xml:space="preserve"> </w:t>
      </w:r>
      <w:proofErr w:type="spellStart"/>
      <w:r w:rsidRPr="00BA7BA2">
        <w:rPr>
          <w:rFonts w:ascii="Arial" w:hAnsi="Arial" w:cs="Arial"/>
          <w:sz w:val="22"/>
          <w:szCs w:val="22"/>
        </w:rPr>
        <w:t>lambat</w:t>
      </w:r>
      <w:proofErr w:type="spellEnd"/>
      <w:r w:rsidRPr="00BA7BA2">
        <w:rPr>
          <w:rFonts w:ascii="Arial" w:hAnsi="Arial" w:cs="Arial"/>
          <w:sz w:val="22"/>
          <w:szCs w:val="22"/>
        </w:rPr>
        <w:t xml:space="preserve"> </w:t>
      </w:r>
      <w:proofErr w:type="spellStart"/>
      <w:r w:rsidRPr="00BA7BA2">
        <w:rPr>
          <w:rFonts w:ascii="Arial" w:hAnsi="Arial" w:cs="Arial"/>
          <w:sz w:val="22"/>
          <w:szCs w:val="22"/>
        </w:rPr>
        <w:t>dibandingkan</w:t>
      </w:r>
      <w:proofErr w:type="spellEnd"/>
      <w:r w:rsidRPr="00BA7BA2">
        <w:rPr>
          <w:rFonts w:ascii="Arial" w:hAnsi="Arial" w:cs="Arial"/>
          <w:sz w:val="22"/>
          <w:szCs w:val="22"/>
        </w:rPr>
        <w:t xml:space="preserve"> </w:t>
      </w:r>
      <w:proofErr w:type="spellStart"/>
      <w:r w:rsidRPr="00BA7BA2">
        <w:rPr>
          <w:rFonts w:ascii="Arial" w:hAnsi="Arial" w:cs="Arial"/>
          <w:sz w:val="22"/>
          <w:szCs w:val="22"/>
        </w:rPr>
        <w:t>bayi</w:t>
      </w:r>
      <w:proofErr w:type="spellEnd"/>
      <w:r w:rsidRPr="00BA7BA2">
        <w:rPr>
          <w:rFonts w:ascii="Arial" w:hAnsi="Arial" w:cs="Arial"/>
          <w:sz w:val="22"/>
          <w:szCs w:val="22"/>
        </w:rPr>
        <w:t xml:space="preserve"> yang </w:t>
      </w:r>
      <w:proofErr w:type="spellStart"/>
      <w:r w:rsidRPr="00BA7BA2">
        <w:rPr>
          <w:rFonts w:ascii="Arial" w:hAnsi="Arial" w:cs="Arial"/>
          <w:sz w:val="22"/>
          <w:szCs w:val="22"/>
        </w:rPr>
        <w:t>lahir</w:t>
      </w:r>
      <w:proofErr w:type="spellEnd"/>
      <w:r w:rsidRPr="00BA7BA2">
        <w:rPr>
          <w:rFonts w:ascii="Arial" w:hAnsi="Arial" w:cs="Arial"/>
          <w:sz w:val="22"/>
          <w:szCs w:val="22"/>
        </w:rPr>
        <w:t xml:space="preserve"> </w:t>
      </w:r>
      <w:proofErr w:type="spellStart"/>
      <w:r w:rsidRPr="00BA7BA2">
        <w:rPr>
          <w:rFonts w:ascii="Arial" w:hAnsi="Arial" w:cs="Arial"/>
          <w:sz w:val="22"/>
          <w:szCs w:val="22"/>
        </w:rPr>
        <w:t>dengan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w:t>
      </w:r>
      <w:r w:rsidRPr="00BA7BA2">
        <w:rPr>
          <w:rFonts w:ascii="Arial" w:hAnsi="Arial" w:cs="Arial"/>
          <w:spacing w:val="1"/>
          <w:sz w:val="22"/>
          <w:szCs w:val="22"/>
        </w:rPr>
        <w:t xml:space="preserve"> </w:t>
      </w:r>
      <w:r w:rsidRPr="00BA7BA2">
        <w:rPr>
          <w:rFonts w:ascii="Arial" w:hAnsi="Arial" w:cs="Arial"/>
          <w:sz w:val="22"/>
          <w:szCs w:val="22"/>
        </w:rPr>
        <w:t xml:space="preserve">normal </w:t>
      </w:r>
      <w:sdt>
        <w:sdtPr>
          <w:rPr>
            <w:rFonts w:ascii="Arial" w:hAnsi="Arial" w:cs="Arial"/>
            <w:color w:val="000000"/>
            <w:sz w:val="22"/>
            <w:szCs w:val="22"/>
          </w:rPr>
          <w:tag w:val="MENDELEY_CITATION_v3_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"/>
          <w:id w:val="-692765339"/>
          <w:placeholder>
            <w:docPart w:val="DefaultPlaceholder_-1854013440"/>
          </w:placeholder>
        </w:sdtPr>
        <w:sdtContent>
          <w:r w:rsidR="001F4A64" w:rsidRPr="00BA7BA2">
            <w:rPr>
              <w:rFonts w:ascii="Arial" w:hAnsi="Arial" w:cs="Arial"/>
              <w:color w:val="000000"/>
              <w:sz w:val="22"/>
              <w:szCs w:val="22"/>
            </w:rPr>
            <w:t>(Borah &amp; Baruah, 2014)</w:t>
          </w:r>
        </w:sdtContent>
      </w:sdt>
      <w:r w:rsidRPr="00BA7BA2">
        <w:rPr>
          <w:rFonts w:ascii="Arial" w:hAnsi="Arial" w:cs="Arial"/>
          <w:sz w:val="22"/>
          <w:szCs w:val="22"/>
        </w:rPr>
        <w:t xml:space="preserve">. </w:t>
      </w:r>
      <w:sdt>
        <w:sdtPr>
          <w:rPr>
            <w:rFonts w:ascii="Arial" w:hAnsi="Arial" w:cs="Arial"/>
            <w:color w:val="000000"/>
            <w:sz w:val="22"/>
            <w:szCs w:val="22"/>
          </w:rPr>
          <w:tag w:val="MENDELEY_CITATION_v3_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"/>
          <w:id w:val="2138680955"/>
          <w:placeholder>
            <w:docPart w:val="DefaultPlaceholder_-1854013440"/>
          </w:placeholder>
        </w:sdtPr>
        <w:sdtContent>
          <w:r w:rsidR="001F4A64" w:rsidRPr="00BA7BA2">
            <w:rPr>
              <w:rFonts w:ascii="Arial" w:hAnsi="Arial" w:cs="Arial"/>
              <w:color w:val="000000"/>
              <w:sz w:val="22"/>
              <w:szCs w:val="22"/>
            </w:rPr>
            <w:t>(Giuliani et al., 2016)</w:t>
          </w:r>
          <w:proofErr w:type="spellStart"/>
        </w:sdtContent>
      </w:sdt>
      <w:r w:rsidRPr="00BA7BA2">
        <w:rPr>
          <w:rFonts w:ascii="Arial" w:hAnsi="Arial" w:cs="Arial"/>
          <w:sz w:val="22"/>
          <w:szCs w:val="22"/>
        </w:rPr>
        <w:t>mengemukakan</w:t>
      </w:r>
      <w:proofErr w:type="spellEnd"/>
      <w:r w:rsidRPr="00BA7BA2">
        <w:rPr>
          <w:rFonts w:ascii="Arial" w:hAnsi="Arial" w:cs="Arial"/>
          <w:sz w:val="22"/>
          <w:szCs w:val="22"/>
        </w:rPr>
        <w:t xml:space="preserve"> BBLR </w:t>
      </w:r>
      <w:proofErr w:type="spellStart"/>
      <w:r w:rsidRPr="00BA7BA2">
        <w:rPr>
          <w:rFonts w:ascii="Arial" w:hAnsi="Arial" w:cs="Arial"/>
          <w:sz w:val="22"/>
          <w:szCs w:val="22"/>
        </w:rPr>
        <w:t>akan</w:t>
      </w:r>
      <w:proofErr w:type="spellEnd"/>
      <w:r w:rsidRPr="00BA7BA2">
        <w:rPr>
          <w:rFonts w:ascii="Arial" w:hAnsi="Arial" w:cs="Arial"/>
          <w:sz w:val="22"/>
          <w:szCs w:val="22"/>
        </w:rPr>
        <w:t xml:space="preserve"> </w:t>
      </w:r>
      <w:proofErr w:type="spellStart"/>
      <w:r w:rsidRPr="00BA7BA2">
        <w:rPr>
          <w:rFonts w:ascii="Arial" w:hAnsi="Arial" w:cs="Arial"/>
          <w:sz w:val="22"/>
          <w:szCs w:val="22"/>
        </w:rPr>
        <w:t>mengejar</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w:t>
      </w:r>
      <w:r w:rsidRPr="00BA7BA2">
        <w:rPr>
          <w:rFonts w:ascii="Arial" w:hAnsi="Arial" w:cs="Arial"/>
          <w:spacing w:val="1"/>
          <w:sz w:val="22"/>
          <w:szCs w:val="22"/>
        </w:rPr>
        <w:t xml:space="preserve"> </w:t>
      </w:r>
      <w:proofErr w:type="spellStart"/>
      <w:r w:rsidRPr="00BA7BA2">
        <w:rPr>
          <w:rFonts w:ascii="Arial" w:hAnsi="Arial" w:cs="Arial"/>
          <w:sz w:val="22"/>
          <w:szCs w:val="22"/>
        </w:rPr>
        <w:t>sampai</w:t>
      </w:r>
      <w:proofErr w:type="spellEnd"/>
      <w:r w:rsidRPr="00BA7BA2">
        <w:rPr>
          <w:rFonts w:ascii="Arial" w:hAnsi="Arial" w:cs="Arial"/>
          <w:sz w:val="22"/>
          <w:szCs w:val="22"/>
        </w:rPr>
        <w:t xml:space="preserve"> </w:t>
      </w:r>
      <w:proofErr w:type="spellStart"/>
      <w:r w:rsidRPr="00BA7BA2">
        <w:rPr>
          <w:rFonts w:ascii="Arial" w:hAnsi="Arial" w:cs="Arial"/>
          <w:sz w:val="22"/>
          <w:szCs w:val="22"/>
        </w:rPr>
        <w:t>usia</w:t>
      </w:r>
      <w:proofErr w:type="spellEnd"/>
      <w:r w:rsidRPr="00BA7BA2">
        <w:rPr>
          <w:rFonts w:ascii="Arial" w:hAnsi="Arial" w:cs="Arial"/>
          <w:sz w:val="22"/>
          <w:szCs w:val="22"/>
        </w:rPr>
        <w:t xml:space="preserve"> 47 </w:t>
      </w:r>
      <w:proofErr w:type="spellStart"/>
      <w:r w:rsidRPr="00BA7BA2">
        <w:rPr>
          <w:rFonts w:ascii="Arial" w:hAnsi="Arial" w:cs="Arial"/>
          <w:sz w:val="22"/>
          <w:szCs w:val="22"/>
        </w:rPr>
        <w:t>bulan</w:t>
      </w:r>
      <w:proofErr w:type="spellEnd"/>
      <w:r w:rsidRPr="00BA7BA2">
        <w:rPr>
          <w:rFonts w:ascii="Arial" w:hAnsi="Arial" w:cs="Arial"/>
          <w:sz w:val="22"/>
          <w:szCs w:val="22"/>
        </w:rPr>
        <w:t xml:space="preserve">, dan </w:t>
      </w:r>
      <w:proofErr w:type="spellStart"/>
      <w:r w:rsidRPr="00BA7BA2">
        <w:rPr>
          <w:rFonts w:ascii="Arial" w:hAnsi="Arial" w:cs="Arial"/>
          <w:sz w:val="22"/>
          <w:szCs w:val="22"/>
        </w:rPr>
        <w:t>akan</w:t>
      </w:r>
      <w:proofErr w:type="spellEnd"/>
      <w:r w:rsidRPr="00BA7BA2">
        <w:rPr>
          <w:rFonts w:ascii="Arial" w:hAnsi="Arial" w:cs="Arial"/>
          <w:sz w:val="22"/>
          <w:szCs w:val="22"/>
        </w:rPr>
        <w:t xml:space="preserve"> </w:t>
      </w:r>
      <w:proofErr w:type="spellStart"/>
      <w:r w:rsidRPr="00BA7BA2">
        <w:rPr>
          <w:rFonts w:ascii="Arial" w:hAnsi="Arial" w:cs="Arial"/>
          <w:sz w:val="22"/>
          <w:szCs w:val="22"/>
        </w:rPr>
        <w:t>menjadi</w:t>
      </w:r>
      <w:proofErr w:type="spellEnd"/>
      <w:r w:rsidRPr="00BA7BA2">
        <w:rPr>
          <w:rFonts w:ascii="Arial" w:hAnsi="Arial" w:cs="Arial"/>
          <w:sz w:val="22"/>
          <w:szCs w:val="22"/>
        </w:rPr>
        <w:t xml:space="preserve"> </w:t>
      </w:r>
      <w:proofErr w:type="spellStart"/>
      <w:r w:rsidRPr="00BA7BA2">
        <w:rPr>
          <w:rFonts w:ascii="Arial" w:hAnsi="Arial" w:cs="Arial"/>
          <w:sz w:val="22"/>
          <w:szCs w:val="22"/>
        </w:rPr>
        <w:t>lebih</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2 kg </w:t>
      </w:r>
      <w:proofErr w:type="spellStart"/>
      <w:r w:rsidRPr="00BA7BA2">
        <w:rPr>
          <w:rFonts w:ascii="Arial" w:hAnsi="Arial" w:cs="Arial"/>
          <w:sz w:val="22"/>
          <w:szCs w:val="22"/>
        </w:rPr>
        <w:t>dari</w:t>
      </w:r>
      <w:proofErr w:type="spellEnd"/>
      <w:r w:rsidRPr="00BA7BA2">
        <w:rPr>
          <w:rFonts w:ascii="Arial" w:hAnsi="Arial" w:cs="Arial"/>
          <w:sz w:val="22"/>
          <w:szCs w:val="22"/>
        </w:rPr>
        <w:t xml:space="preserve"> </w:t>
      </w:r>
      <w:proofErr w:type="spellStart"/>
      <w:r w:rsidRPr="00BA7BA2">
        <w:rPr>
          <w:rFonts w:ascii="Arial" w:hAnsi="Arial" w:cs="Arial"/>
          <w:sz w:val="22"/>
          <w:szCs w:val="22"/>
        </w:rPr>
        <w:t>bayi</w:t>
      </w:r>
      <w:proofErr w:type="spellEnd"/>
      <w:r w:rsidRPr="00BA7BA2">
        <w:rPr>
          <w:rFonts w:ascii="Arial" w:hAnsi="Arial" w:cs="Arial"/>
          <w:spacing w:val="1"/>
          <w:sz w:val="22"/>
          <w:szCs w:val="22"/>
        </w:rPr>
        <w:t xml:space="preserve"> </w:t>
      </w:r>
      <w:r w:rsidRPr="00BA7BA2">
        <w:rPr>
          <w:rFonts w:ascii="Arial" w:hAnsi="Arial" w:cs="Arial"/>
          <w:sz w:val="22"/>
          <w:szCs w:val="22"/>
        </w:rPr>
        <w:t>lain.</w:t>
      </w:r>
      <w:r w:rsidRPr="00BA7BA2">
        <w:rPr>
          <w:rFonts w:ascii="Arial" w:hAnsi="Arial" w:cs="Arial"/>
          <w:spacing w:val="1"/>
          <w:sz w:val="22"/>
          <w:szCs w:val="22"/>
        </w:rPr>
        <w:t xml:space="preserve"> </w:t>
      </w:r>
      <w:proofErr w:type="spellStart"/>
      <w:r w:rsidRPr="00BA7BA2">
        <w:rPr>
          <w:rFonts w:ascii="Arial" w:hAnsi="Arial" w:cs="Arial"/>
          <w:sz w:val="22"/>
          <w:szCs w:val="22"/>
        </w:rPr>
        <w:lastRenderedPageBreak/>
        <w:t>Penurunan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pacing w:val="1"/>
          <w:sz w:val="22"/>
          <w:szCs w:val="22"/>
        </w:rPr>
        <w:t xml:space="preserve"> </w:t>
      </w:r>
      <w:r w:rsidRPr="00BA7BA2">
        <w:rPr>
          <w:rFonts w:ascii="Arial" w:hAnsi="Arial" w:cs="Arial"/>
          <w:sz w:val="22"/>
          <w:szCs w:val="22"/>
        </w:rPr>
        <w:t>badan</w:t>
      </w:r>
      <w:r w:rsidRPr="00BA7BA2">
        <w:rPr>
          <w:rFonts w:ascii="Arial" w:hAnsi="Arial" w:cs="Arial"/>
          <w:spacing w:val="1"/>
          <w:sz w:val="22"/>
          <w:szCs w:val="22"/>
        </w:rPr>
        <w:t xml:space="preserve"> </w:t>
      </w:r>
      <w:proofErr w:type="spellStart"/>
      <w:r w:rsidRPr="00BA7BA2">
        <w:rPr>
          <w:rFonts w:ascii="Arial" w:hAnsi="Arial" w:cs="Arial"/>
          <w:sz w:val="22"/>
          <w:szCs w:val="22"/>
        </w:rPr>
        <w:t>lebih</w:t>
      </w:r>
      <w:proofErr w:type="spellEnd"/>
      <w:r w:rsidRPr="00BA7BA2">
        <w:rPr>
          <w:rFonts w:ascii="Arial" w:hAnsi="Arial" w:cs="Arial"/>
          <w:spacing w:val="1"/>
          <w:sz w:val="22"/>
          <w:szCs w:val="22"/>
        </w:rPr>
        <w:t xml:space="preserve"> </w:t>
      </w:r>
      <w:proofErr w:type="spellStart"/>
      <w:r w:rsidRPr="00BA7BA2">
        <w:rPr>
          <w:rFonts w:ascii="Arial" w:hAnsi="Arial" w:cs="Arial"/>
          <w:sz w:val="22"/>
          <w:szCs w:val="22"/>
        </w:rPr>
        <w:t>dari</w:t>
      </w:r>
      <w:proofErr w:type="spellEnd"/>
      <w:r w:rsidRPr="00BA7BA2">
        <w:rPr>
          <w:rFonts w:ascii="Arial" w:hAnsi="Arial" w:cs="Arial"/>
          <w:spacing w:val="1"/>
          <w:sz w:val="22"/>
          <w:szCs w:val="22"/>
        </w:rPr>
        <w:t xml:space="preserve"> </w:t>
      </w:r>
      <w:r w:rsidRPr="00BA7BA2">
        <w:rPr>
          <w:rFonts w:ascii="Arial" w:hAnsi="Arial" w:cs="Arial"/>
          <w:sz w:val="22"/>
          <w:szCs w:val="22"/>
        </w:rPr>
        <w:t>7%</w:t>
      </w:r>
      <w:r w:rsidRPr="00BA7BA2">
        <w:rPr>
          <w:rFonts w:ascii="Arial" w:hAnsi="Arial" w:cs="Arial"/>
          <w:spacing w:val="1"/>
          <w:sz w:val="22"/>
          <w:szCs w:val="22"/>
        </w:rPr>
        <w:t xml:space="preserve"> </w:t>
      </w:r>
      <w:proofErr w:type="spellStart"/>
      <w:r w:rsidRPr="00BA7BA2">
        <w:rPr>
          <w:rFonts w:ascii="Arial" w:hAnsi="Arial" w:cs="Arial"/>
          <w:sz w:val="22"/>
          <w:szCs w:val="22"/>
        </w:rPr>
        <w:t>mengindikasi</w:t>
      </w:r>
      <w:proofErr w:type="spellEnd"/>
      <w:r w:rsidRPr="00BA7BA2">
        <w:rPr>
          <w:rFonts w:ascii="Arial" w:hAnsi="Arial" w:cs="Arial"/>
          <w:spacing w:val="1"/>
          <w:sz w:val="22"/>
          <w:szCs w:val="22"/>
        </w:rPr>
        <w:t xml:space="preserve"> </w:t>
      </w:r>
      <w:proofErr w:type="spellStart"/>
      <w:r w:rsidR="00C85199" w:rsidRPr="00BA7BA2">
        <w:rPr>
          <w:rFonts w:ascii="Arial" w:hAnsi="Arial" w:cs="Arial"/>
          <w:spacing w:val="1"/>
          <w:sz w:val="22"/>
          <w:szCs w:val="22"/>
        </w:rPr>
        <w:t>kondisi</w:t>
      </w:r>
      <w:proofErr w:type="spellEnd"/>
      <w:r w:rsidR="00C85199" w:rsidRPr="00BA7BA2">
        <w:rPr>
          <w:rFonts w:ascii="Arial" w:hAnsi="Arial" w:cs="Arial"/>
          <w:spacing w:val="1"/>
          <w:sz w:val="22"/>
          <w:szCs w:val="22"/>
        </w:rPr>
        <w:t xml:space="preserve"> </w:t>
      </w:r>
      <w:proofErr w:type="spellStart"/>
      <w:r w:rsidR="00C85199" w:rsidRPr="00BA7BA2">
        <w:rPr>
          <w:rFonts w:ascii="Arial" w:hAnsi="Arial" w:cs="Arial"/>
          <w:spacing w:val="1"/>
          <w:sz w:val="22"/>
          <w:szCs w:val="22"/>
        </w:rPr>
        <w:t>bayi</w:t>
      </w:r>
      <w:proofErr w:type="spellEnd"/>
      <w:r w:rsidR="00C85199" w:rsidRPr="00BA7BA2">
        <w:rPr>
          <w:rFonts w:ascii="Arial" w:hAnsi="Arial" w:cs="Arial"/>
          <w:spacing w:val="1"/>
          <w:sz w:val="22"/>
          <w:szCs w:val="22"/>
        </w:rPr>
        <w:t xml:space="preserve"> yang </w:t>
      </w:r>
      <w:proofErr w:type="spellStart"/>
      <w:r w:rsidR="00C85199" w:rsidRPr="00BA7BA2">
        <w:rPr>
          <w:rFonts w:ascii="Arial" w:hAnsi="Arial" w:cs="Arial"/>
          <w:spacing w:val="1"/>
          <w:sz w:val="22"/>
          <w:szCs w:val="22"/>
        </w:rPr>
        <w:t>kurang</w:t>
      </w:r>
      <w:proofErr w:type="spellEnd"/>
      <w:r w:rsidR="00C85199" w:rsidRPr="00BA7BA2">
        <w:rPr>
          <w:rFonts w:ascii="Arial" w:hAnsi="Arial" w:cs="Arial"/>
          <w:spacing w:val="1"/>
          <w:sz w:val="22"/>
          <w:szCs w:val="22"/>
        </w:rPr>
        <w:t xml:space="preserve"> </w:t>
      </w:r>
      <w:proofErr w:type="spellStart"/>
      <w:r w:rsidR="00C85199" w:rsidRPr="00BA7BA2">
        <w:rPr>
          <w:rFonts w:ascii="Arial" w:hAnsi="Arial" w:cs="Arial"/>
          <w:spacing w:val="1"/>
          <w:sz w:val="22"/>
          <w:szCs w:val="22"/>
        </w:rPr>
        <w:t>nutrisi</w:t>
      </w:r>
      <w:proofErr w:type="spellEnd"/>
      <w:sdt>
        <w:sdtPr>
          <w:rPr>
            <w:rFonts w:ascii="Arial" w:hAnsi="Arial" w:cs="Arial"/>
            <w:color w:val="000000"/>
            <w:spacing w:val="1"/>
            <w:sz w:val="22"/>
            <w:szCs w:val="22"/>
          </w:rPr>
          <w:tag w:val="MENDELEY_CITATION_v3_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"/>
          <w:id w:val="1019731663"/>
          <w:placeholder>
            <w:docPart w:val="DefaultPlaceholder_-1854013440"/>
          </w:placeholder>
        </w:sdtPr>
        <w:sdtContent>
          <w:r w:rsidR="001F4A64" w:rsidRPr="00BA7BA2">
            <w:rPr>
              <w:rFonts w:ascii="Arial" w:hAnsi="Arial" w:cs="Arial"/>
              <w:color w:val="000000"/>
              <w:spacing w:val="1"/>
              <w:sz w:val="22"/>
              <w:szCs w:val="22"/>
            </w:rPr>
            <w:t>(Zhang et al., 2021)</w:t>
          </w:r>
        </w:sdtContent>
      </w:sdt>
    </w:p>
    <w:p w14:paraId="3329428E" w14:textId="21426917" w:rsidR="00291DCC" w:rsidRPr="00BA7BA2" w:rsidRDefault="00291DCC">
      <w:pPr>
        <w:spacing w:before="15" w:line="240" w:lineRule="exact"/>
        <w:rPr>
          <w:rFonts w:ascii="Arial" w:hAnsi="Arial" w:cs="Arial"/>
          <w:sz w:val="22"/>
          <w:szCs w:val="22"/>
        </w:rPr>
      </w:pPr>
    </w:p>
    <w:p w14:paraId="0BC663B6" w14:textId="77777777" w:rsidR="00C85199" w:rsidRPr="00BA7BA2" w:rsidRDefault="00C85199">
      <w:pPr>
        <w:spacing w:before="15" w:line="240" w:lineRule="exact"/>
        <w:rPr>
          <w:rFonts w:ascii="Arial" w:hAnsi="Arial" w:cs="Arial"/>
          <w:sz w:val="22"/>
          <w:szCs w:val="22"/>
        </w:rPr>
      </w:pPr>
    </w:p>
    <w:p w14:paraId="61A86713" w14:textId="788B5CCF" w:rsidR="007378F1" w:rsidRPr="00BA7BA2" w:rsidRDefault="001362D0" w:rsidP="00F40EE3">
      <w:pPr>
        <w:spacing w:line="360" w:lineRule="auto"/>
        <w:ind w:left="139" w:right="8401"/>
        <w:jc w:val="both"/>
        <w:rPr>
          <w:rFonts w:ascii="Arial" w:eastAsia="Arial" w:hAnsi="Arial" w:cs="Arial"/>
          <w:sz w:val="22"/>
          <w:szCs w:val="22"/>
        </w:rPr>
      </w:pPr>
      <w:proofErr w:type="spellStart"/>
      <w:r w:rsidRPr="00BA7BA2">
        <w:rPr>
          <w:rFonts w:ascii="Arial" w:eastAsia="Arial" w:hAnsi="Arial" w:cs="Arial"/>
          <w:b/>
          <w:spacing w:val="1"/>
          <w:sz w:val="22"/>
          <w:szCs w:val="22"/>
        </w:rPr>
        <w:t>M</w:t>
      </w:r>
      <w:r w:rsidRPr="00BA7BA2">
        <w:rPr>
          <w:rFonts w:ascii="Arial" w:eastAsia="Arial" w:hAnsi="Arial" w:cs="Arial"/>
          <w:b/>
          <w:sz w:val="22"/>
          <w:szCs w:val="22"/>
        </w:rPr>
        <w:t>etode</w:t>
      </w:r>
      <w:proofErr w:type="spellEnd"/>
    </w:p>
    <w:p w14:paraId="1E7B9479" w14:textId="0745EC34" w:rsidR="007378F1" w:rsidRPr="00BA7BA2" w:rsidRDefault="001362D0" w:rsidP="00F40EE3">
      <w:pPr>
        <w:spacing w:line="360" w:lineRule="auto"/>
        <w:ind w:left="142" w:right="96" w:firstLine="567"/>
        <w:jc w:val="both"/>
        <w:rPr>
          <w:rFonts w:ascii="Arial" w:eastAsia="Arial" w:hAnsi="Arial" w:cs="Arial"/>
          <w:sz w:val="22"/>
          <w:szCs w:val="22"/>
        </w:rPr>
      </w:pPr>
      <w:proofErr w:type="spellStart"/>
      <w:r w:rsidRPr="00BA7BA2">
        <w:rPr>
          <w:rFonts w:ascii="Arial" w:eastAsia="Arial" w:hAnsi="Arial" w:cs="Arial"/>
          <w:spacing w:val="-1"/>
          <w:sz w:val="22"/>
          <w:szCs w:val="22"/>
        </w:rPr>
        <w:t>P</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e</w:t>
      </w:r>
      <w:r w:rsidRPr="00BA7BA2">
        <w:rPr>
          <w:rFonts w:ascii="Arial" w:eastAsia="Arial" w:hAnsi="Arial" w:cs="Arial"/>
          <w:spacing w:val="-1"/>
          <w:sz w:val="22"/>
          <w:szCs w:val="22"/>
        </w:rPr>
        <w:t>li</w:t>
      </w:r>
      <w:r w:rsidRPr="00BA7BA2">
        <w:rPr>
          <w:rFonts w:ascii="Arial" w:eastAsia="Arial" w:hAnsi="Arial" w:cs="Arial"/>
          <w:spacing w:val="1"/>
          <w:sz w:val="22"/>
          <w:szCs w:val="22"/>
        </w:rPr>
        <w:t>t</w:t>
      </w:r>
      <w:r w:rsidRPr="00BA7BA2">
        <w:rPr>
          <w:rFonts w:ascii="Arial" w:eastAsia="Arial" w:hAnsi="Arial" w:cs="Arial"/>
          <w:spacing w:val="-1"/>
          <w:sz w:val="22"/>
          <w:szCs w:val="22"/>
        </w:rPr>
        <w:t>i</w:t>
      </w:r>
      <w:r w:rsidRPr="00BA7BA2">
        <w:rPr>
          <w:rFonts w:ascii="Arial" w:eastAsia="Arial" w:hAnsi="Arial" w:cs="Arial"/>
          <w:sz w:val="22"/>
          <w:szCs w:val="22"/>
        </w:rPr>
        <w:t>an</w:t>
      </w:r>
      <w:proofErr w:type="spellEnd"/>
      <w:r w:rsidRPr="00BA7BA2">
        <w:rPr>
          <w:rFonts w:ascii="Arial" w:eastAsia="Arial" w:hAnsi="Arial" w:cs="Arial"/>
          <w:spacing w:val="3"/>
          <w:sz w:val="22"/>
          <w:szCs w:val="22"/>
        </w:rPr>
        <w:t xml:space="preserve"> </w:t>
      </w:r>
      <w:proofErr w:type="spellStart"/>
      <w:r w:rsidRPr="00BA7BA2">
        <w:rPr>
          <w:rFonts w:ascii="Arial" w:eastAsia="Arial" w:hAnsi="Arial" w:cs="Arial"/>
          <w:spacing w:val="-1"/>
          <w:sz w:val="22"/>
          <w:szCs w:val="22"/>
        </w:rPr>
        <w:t>i</w:t>
      </w:r>
      <w:r w:rsidRPr="00BA7BA2">
        <w:rPr>
          <w:rFonts w:ascii="Arial" w:eastAsia="Arial" w:hAnsi="Arial" w:cs="Arial"/>
          <w:sz w:val="22"/>
          <w:szCs w:val="22"/>
        </w:rPr>
        <w:t>ni</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z w:val="22"/>
          <w:szCs w:val="22"/>
        </w:rPr>
        <w:t>a</w:t>
      </w:r>
      <w:r w:rsidRPr="00BA7BA2">
        <w:rPr>
          <w:rFonts w:ascii="Arial" w:eastAsia="Arial" w:hAnsi="Arial" w:cs="Arial"/>
          <w:spacing w:val="-1"/>
          <w:sz w:val="22"/>
          <w:szCs w:val="22"/>
        </w:rPr>
        <w:t>d</w:t>
      </w:r>
      <w:r w:rsidRPr="00BA7BA2">
        <w:rPr>
          <w:rFonts w:ascii="Arial" w:eastAsia="Arial" w:hAnsi="Arial" w:cs="Arial"/>
          <w:sz w:val="22"/>
          <w:szCs w:val="22"/>
        </w:rPr>
        <w:t>a</w:t>
      </w:r>
      <w:r w:rsidRPr="00BA7BA2">
        <w:rPr>
          <w:rFonts w:ascii="Arial" w:eastAsia="Arial" w:hAnsi="Arial" w:cs="Arial"/>
          <w:spacing w:val="-1"/>
          <w:sz w:val="22"/>
          <w:szCs w:val="22"/>
        </w:rPr>
        <w:t>l</w:t>
      </w:r>
      <w:r w:rsidRPr="00BA7BA2">
        <w:rPr>
          <w:rFonts w:ascii="Arial" w:eastAsia="Arial" w:hAnsi="Arial" w:cs="Arial"/>
          <w:sz w:val="22"/>
          <w:szCs w:val="22"/>
        </w:rPr>
        <w:t>ah</w:t>
      </w:r>
      <w:proofErr w:type="spellEnd"/>
      <w:r w:rsidRPr="00BA7BA2">
        <w:rPr>
          <w:rFonts w:ascii="Arial" w:eastAsia="Arial" w:hAnsi="Arial" w:cs="Arial"/>
          <w:spacing w:val="3"/>
          <w:sz w:val="22"/>
          <w:szCs w:val="22"/>
        </w:rPr>
        <w:t xml:space="preserve"> </w:t>
      </w:r>
      <w:proofErr w:type="spellStart"/>
      <w:r w:rsidRPr="00BA7BA2">
        <w:rPr>
          <w:rFonts w:ascii="Arial" w:eastAsia="Arial" w:hAnsi="Arial" w:cs="Arial"/>
          <w:spacing w:val="1"/>
          <w:sz w:val="22"/>
          <w:szCs w:val="22"/>
        </w:rPr>
        <w:t>m</w:t>
      </w:r>
      <w:r w:rsidRPr="00BA7BA2">
        <w:rPr>
          <w:rFonts w:ascii="Arial" w:eastAsia="Arial" w:hAnsi="Arial" w:cs="Arial"/>
          <w:sz w:val="22"/>
          <w:szCs w:val="22"/>
        </w:rPr>
        <w:t>etode</w:t>
      </w:r>
      <w:proofErr w:type="spellEnd"/>
      <w:r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observasional</w:t>
      </w:r>
      <w:proofErr w:type="spellEnd"/>
      <w:r w:rsidR="00B97653"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analitik</w:t>
      </w:r>
      <w:proofErr w:type="spellEnd"/>
      <w:r w:rsidR="00B97653"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dengan</w:t>
      </w:r>
      <w:proofErr w:type="spellEnd"/>
      <w:r w:rsidR="00B97653"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disain</w:t>
      </w:r>
      <w:proofErr w:type="spellEnd"/>
      <w:r w:rsidR="00B97653"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kohort</w:t>
      </w:r>
      <w:proofErr w:type="spellEnd"/>
      <w:r w:rsidR="00B97653" w:rsidRPr="00BA7BA2">
        <w:rPr>
          <w:rFonts w:ascii="Arial" w:eastAsia="Arial" w:hAnsi="Arial" w:cs="Arial"/>
          <w:spacing w:val="3"/>
          <w:sz w:val="22"/>
          <w:szCs w:val="22"/>
        </w:rPr>
        <w:t xml:space="preserve"> </w:t>
      </w:r>
      <w:proofErr w:type="spellStart"/>
      <w:r w:rsidR="00B97653" w:rsidRPr="00BA7BA2">
        <w:rPr>
          <w:rFonts w:ascii="Arial" w:eastAsia="Arial" w:hAnsi="Arial" w:cs="Arial"/>
          <w:spacing w:val="3"/>
          <w:sz w:val="22"/>
          <w:szCs w:val="22"/>
        </w:rPr>
        <w:t>retrospektif</w:t>
      </w:r>
      <w:proofErr w:type="spellEnd"/>
      <w:r w:rsidRPr="00BA7BA2">
        <w:rPr>
          <w:rFonts w:ascii="Arial" w:eastAsia="Arial" w:hAnsi="Arial" w:cs="Arial"/>
          <w:sz w:val="22"/>
          <w:szCs w:val="22"/>
        </w:rPr>
        <w:t>.</w:t>
      </w:r>
      <w:r w:rsidRPr="00BA7BA2">
        <w:rPr>
          <w:rFonts w:ascii="Arial" w:eastAsia="Arial" w:hAnsi="Arial" w:cs="Arial"/>
          <w:spacing w:val="4"/>
          <w:sz w:val="22"/>
          <w:szCs w:val="22"/>
        </w:rPr>
        <w:t xml:space="preserve"> </w:t>
      </w:r>
      <w:proofErr w:type="spellStart"/>
      <w:r w:rsidRPr="00BA7BA2">
        <w:rPr>
          <w:rFonts w:ascii="Arial" w:eastAsia="Arial" w:hAnsi="Arial" w:cs="Arial"/>
          <w:spacing w:val="-3"/>
          <w:sz w:val="22"/>
          <w:szCs w:val="22"/>
        </w:rPr>
        <w:t>S</w:t>
      </w:r>
      <w:r w:rsidRPr="00BA7BA2">
        <w:rPr>
          <w:rFonts w:ascii="Arial" w:eastAsia="Arial" w:hAnsi="Arial" w:cs="Arial"/>
          <w:spacing w:val="1"/>
          <w:sz w:val="22"/>
          <w:szCs w:val="22"/>
        </w:rPr>
        <w:t>t</w:t>
      </w:r>
      <w:r w:rsidRPr="00BA7BA2">
        <w:rPr>
          <w:rFonts w:ascii="Arial" w:eastAsia="Arial" w:hAnsi="Arial" w:cs="Arial"/>
          <w:sz w:val="22"/>
          <w:szCs w:val="22"/>
        </w:rPr>
        <w:t>u</w:t>
      </w:r>
      <w:r w:rsidRPr="00BA7BA2">
        <w:rPr>
          <w:rFonts w:ascii="Arial" w:eastAsia="Arial" w:hAnsi="Arial" w:cs="Arial"/>
          <w:spacing w:val="-1"/>
          <w:sz w:val="22"/>
          <w:szCs w:val="22"/>
        </w:rPr>
        <w:t>d</w:t>
      </w:r>
      <w:r w:rsidRPr="00BA7BA2">
        <w:rPr>
          <w:rFonts w:ascii="Arial" w:eastAsia="Arial" w:hAnsi="Arial" w:cs="Arial"/>
          <w:sz w:val="22"/>
          <w:szCs w:val="22"/>
        </w:rPr>
        <w:t>i</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pacing w:val="-1"/>
          <w:sz w:val="22"/>
          <w:szCs w:val="22"/>
        </w:rPr>
        <w:t>i</w:t>
      </w:r>
      <w:r w:rsidRPr="00BA7BA2">
        <w:rPr>
          <w:rFonts w:ascii="Arial" w:eastAsia="Arial" w:hAnsi="Arial" w:cs="Arial"/>
          <w:sz w:val="22"/>
          <w:szCs w:val="22"/>
        </w:rPr>
        <w:t>ni</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z w:val="22"/>
          <w:szCs w:val="22"/>
        </w:rPr>
        <w:t>d</w:t>
      </w:r>
      <w:r w:rsidRPr="00BA7BA2">
        <w:rPr>
          <w:rFonts w:ascii="Arial" w:eastAsia="Arial" w:hAnsi="Arial" w:cs="Arial"/>
          <w:spacing w:val="-1"/>
          <w:sz w:val="22"/>
          <w:szCs w:val="22"/>
        </w:rPr>
        <w:t>il</w:t>
      </w:r>
      <w:r w:rsidRPr="00BA7BA2">
        <w:rPr>
          <w:rFonts w:ascii="Arial" w:eastAsia="Arial" w:hAnsi="Arial" w:cs="Arial"/>
          <w:sz w:val="22"/>
          <w:szCs w:val="22"/>
        </w:rPr>
        <w:t>ak</w:t>
      </w:r>
      <w:r w:rsidRPr="00BA7BA2">
        <w:rPr>
          <w:rFonts w:ascii="Arial" w:eastAsia="Arial" w:hAnsi="Arial" w:cs="Arial"/>
          <w:spacing w:val="-1"/>
          <w:sz w:val="22"/>
          <w:szCs w:val="22"/>
        </w:rPr>
        <w:t>u</w:t>
      </w:r>
      <w:r w:rsidRPr="00BA7BA2">
        <w:rPr>
          <w:rFonts w:ascii="Arial" w:eastAsia="Arial" w:hAnsi="Arial" w:cs="Arial"/>
          <w:sz w:val="22"/>
          <w:szCs w:val="22"/>
        </w:rPr>
        <w:t>kan</w:t>
      </w:r>
      <w:proofErr w:type="spellEnd"/>
      <w:r w:rsidRPr="00BA7BA2">
        <w:rPr>
          <w:rFonts w:ascii="Arial" w:eastAsia="Arial" w:hAnsi="Arial" w:cs="Arial"/>
          <w:spacing w:val="3"/>
          <w:sz w:val="22"/>
          <w:szCs w:val="22"/>
        </w:rPr>
        <w:t xml:space="preserve"> </w:t>
      </w:r>
      <w:r w:rsidRPr="00BA7BA2">
        <w:rPr>
          <w:rFonts w:ascii="Arial" w:eastAsia="Arial" w:hAnsi="Arial" w:cs="Arial"/>
          <w:sz w:val="22"/>
          <w:szCs w:val="22"/>
        </w:rPr>
        <w:t>di</w:t>
      </w:r>
      <w:r w:rsidRPr="00BA7BA2">
        <w:rPr>
          <w:rFonts w:ascii="Arial" w:eastAsia="Arial" w:hAnsi="Arial" w:cs="Arial"/>
          <w:spacing w:val="2"/>
          <w:sz w:val="22"/>
          <w:szCs w:val="22"/>
        </w:rPr>
        <w:t xml:space="preserve"> </w:t>
      </w:r>
      <w:r w:rsidR="00322E5D" w:rsidRPr="00BA7BA2">
        <w:rPr>
          <w:rFonts w:ascii="Arial" w:eastAsia="Arial" w:hAnsi="Arial" w:cs="Arial"/>
          <w:spacing w:val="-1"/>
          <w:sz w:val="22"/>
          <w:szCs w:val="22"/>
        </w:rPr>
        <w:t xml:space="preserve">wilayah </w:t>
      </w:r>
      <w:proofErr w:type="spellStart"/>
      <w:r w:rsidR="00322E5D" w:rsidRPr="00BA7BA2">
        <w:rPr>
          <w:rFonts w:ascii="Arial" w:eastAsia="Arial" w:hAnsi="Arial" w:cs="Arial"/>
          <w:spacing w:val="-1"/>
          <w:sz w:val="22"/>
          <w:szCs w:val="22"/>
        </w:rPr>
        <w:t>kerja</w:t>
      </w:r>
      <w:proofErr w:type="spellEnd"/>
      <w:r w:rsidR="00322E5D"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w:t>
      </w:r>
      <w:r w:rsidRPr="00BA7BA2">
        <w:rPr>
          <w:rFonts w:ascii="Arial" w:eastAsia="Arial" w:hAnsi="Arial" w:cs="Arial"/>
          <w:sz w:val="22"/>
          <w:szCs w:val="22"/>
        </w:rPr>
        <w:t>usk</w:t>
      </w:r>
      <w:r w:rsidRPr="00BA7BA2">
        <w:rPr>
          <w:rFonts w:ascii="Arial" w:eastAsia="Arial" w:hAnsi="Arial" w:cs="Arial"/>
          <w:spacing w:val="-1"/>
          <w:sz w:val="22"/>
          <w:szCs w:val="22"/>
        </w:rPr>
        <w:t>e</w:t>
      </w:r>
      <w:r w:rsidRPr="00BA7BA2">
        <w:rPr>
          <w:rFonts w:ascii="Arial" w:eastAsia="Arial" w:hAnsi="Arial" w:cs="Arial"/>
          <w:sz w:val="22"/>
          <w:szCs w:val="22"/>
        </w:rPr>
        <w:t>s</w:t>
      </w:r>
      <w:r w:rsidRPr="00BA7BA2">
        <w:rPr>
          <w:rFonts w:ascii="Arial" w:eastAsia="Arial" w:hAnsi="Arial" w:cs="Arial"/>
          <w:spacing w:val="1"/>
          <w:sz w:val="22"/>
          <w:szCs w:val="22"/>
        </w:rPr>
        <w:t>m</w:t>
      </w:r>
      <w:r w:rsidRPr="00BA7BA2">
        <w:rPr>
          <w:rFonts w:ascii="Arial" w:eastAsia="Arial" w:hAnsi="Arial" w:cs="Arial"/>
          <w:sz w:val="22"/>
          <w:szCs w:val="22"/>
        </w:rPr>
        <w:t>as</w:t>
      </w:r>
      <w:proofErr w:type="spellEnd"/>
      <w:r w:rsidR="00B97653" w:rsidRPr="00BA7BA2">
        <w:rPr>
          <w:rFonts w:ascii="Arial" w:eastAsia="Arial" w:hAnsi="Arial" w:cs="Arial"/>
          <w:spacing w:val="1"/>
          <w:sz w:val="22"/>
          <w:szCs w:val="22"/>
        </w:rPr>
        <w:t xml:space="preserve"> </w:t>
      </w:r>
      <w:proofErr w:type="spellStart"/>
      <w:proofErr w:type="gramStart"/>
      <w:r w:rsidR="00B97653" w:rsidRPr="00BA7BA2">
        <w:rPr>
          <w:rFonts w:ascii="Arial" w:eastAsia="Arial" w:hAnsi="Arial" w:cs="Arial"/>
          <w:spacing w:val="1"/>
          <w:sz w:val="22"/>
          <w:szCs w:val="22"/>
        </w:rPr>
        <w:t>Aikme</w:t>
      </w:r>
      <w:r w:rsidR="00322E5D" w:rsidRPr="00BA7BA2">
        <w:rPr>
          <w:rFonts w:ascii="Arial" w:eastAsia="Arial" w:hAnsi="Arial" w:cs="Arial"/>
          <w:spacing w:val="1"/>
          <w:sz w:val="22"/>
          <w:szCs w:val="22"/>
        </w:rPr>
        <w:t>l</w:t>
      </w:r>
      <w:proofErr w:type="spellEnd"/>
      <w:r w:rsidR="00B97653" w:rsidRPr="00BA7BA2">
        <w:rPr>
          <w:rFonts w:ascii="Arial" w:eastAsia="Arial" w:hAnsi="Arial" w:cs="Arial"/>
          <w:spacing w:val="1"/>
          <w:sz w:val="22"/>
          <w:szCs w:val="22"/>
        </w:rPr>
        <w:t xml:space="preserve"> </w:t>
      </w:r>
      <w:r w:rsidRPr="00BA7BA2">
        <w:rPr>
          <w:rFonts w:ascii="Arial" w:eastAsia="Arial" w:hAnsi="Arial" w:cs="Arial"/>
          <w:spacing w:val="1"/>
          <w:sz w:val="22"/>
          <w:szCs w:val="22"/>
        </w:rPr>
        <w:t xml:space="preserve"> </w:t>
      </w:r>
      <w:proofErr w:type="spellStart"/>
      <w:r w:rsidRPr="00BA7BA2">
        <w:rPr>
          <w:rFonts w:ascii="Arial" w:eastAsia="Arial" w:hAnsi="Arial" w:cs="Arial"/>
          <w:spacing w:val="-3"/>
          <w:sz w:val="22"/>
          <w:szCs w:val="22"/>
        </w:rPr>
        <w:t>K</w:t>
      </w:r>
      <w:r w:rsidRPr="00BA7BA2">
        <w:rPr>
          <w:rFonts w:ascii="Arial" w:eastAsia="Arial" w:hAnsi="Arial" w:cs="Arial"/>
          <w:sz w:val="22"/>
          <w:szCs w:val="22"/>
        </w:rPr>
        <w:t>a</w:t>
      </w:r>
      <w:r w:rsidRPr="00BA7BA2">
        <w:rPr>
          <w:rFonts w:ascii="Arial" w:eastAsia="Arial" w:hAnsi="Arial" w:cs="Arial"/>
          <w:spacing w:val="-1"/>
          <w:sz w:val="22"/>
          <w:szCs w:val="22"/>
        </w:rPr>
        <w:t>b</w:t>
      </w:r>
      <w:r w:rsidRPr="00BA7BA2">
        <w:rPr>
          <w:rFonts w:ascii="Arial" w:eastAsia="Arial" w:hAnsi="Arial" w:cs="Arial"/>
          <w:sz w:val="22"/>
          <w:szCs w:val="22"/>
        </w:rPr>
        <w:t>u</w:t>
      </w:r>
      <w:r w:rsidRPr="00BA7BA2">
        <w:rPr>
          <w:rFonts w:ascii="Arial" w:eastAsia="Arial" w:hAnsi="Arial" w:cs="Arial"/>
          <w:spacing w:val="-1"/>
          <w:sz w:val="22"/>
          <w:szCs w:val="22"/>
        </w:rPr>
        <w:t>p</w:t>
      </w:r>
      <w:r w:rsidRPr="00BA7BA2">
        <w:rPr>
          <w:rFonts w:ascii="Arial" w:eastAsia="Arial" w:hAnsi="Arial" w:cs="Arial"/>
          <w:sz w:val="22"/>
          <w:szCs w:val="22"/>
        </w:rPr>
        <w:t>aten</w:t>
      </w:r>
      <w:proofErr w:type="spellEnd"/>
      <w:proofErr w:type="gramEnd"/>
      <w:r w:rsidRPr="00BA7BA2">
        <w:rPr>
          <w:rFonts w:ascii="Arial" w:eastAsia="Arial" w:hAnsi="Arial" w:cs="Arial"/>
          <w:spacing w:val="1"/>
          <w:sz w:val="22"/>
          <w:szCs w:val="22"/>
        </w:rPr>
        <w:t xml:space="preserve"> </w:t>
      </w:r>
      <w:r w:rsidRPr="00BA7BA2">
        <w:rPr>
          <w:rFonts w:ascii="Arial" w:eastAsia="Arial" w:hAnsi="Arial" w:cs="Arial"/>
          <w:sz w:val="22"/>
          <w:szCs w:val="22"/>
        </w:rPr>
        <w:t>L</w:t>
      </w:r>
      <w:r w:rsidRPr="00BA7BA2">
        <w:rPr>
          <w:rFonts w:ascii="Arial" w:eastAsia="Arial" w:hAnsi="Arial" w:cs="Arial"/>
          <w:spacing w:val="-1"/>
          <w:sz w:val="22"/>
          <w:szCs w:val="22"/>
        </w:rPr>
        <w:t>o</w:t>
      </w:r>
      <w:r w:rsidRPr="00BA7BA2">
        <w:rPr>
          <w:rFonts w:ascii="Arial" w:eastAsia="Arial" w:hAnsi="Arial" w:cs="Arial"/>
          <w:spacing w:val="1"/>
          <w:sz w:val="22"/>
          <w:szCs w:val="22"/>
        </w:rPr>
        <w:t>m</w:t>
      </w:r>
      <w:r w:rsidRPr="00BA7BA2">
        <w:rPr>
          <w:rFonts w:ascii="Arial" w:eastAsia="Arial" w:hAnsi="Arial" w:cs="Arial"/>
          <w:sz w:val="22"/>
          <w:szCs w:val="22"/>
        </w:rPr>
        <w:t>b</w:t>
      </w:r>
      <w:r w:rsidRPr="00BA7BA2">
        <w:rPr>
          <w:rFonts w:ascii="Arial" w:eastAsia="Arial" w:hAnsi="Arial" w:cs="Arial"/>
          <w:spacing w:val="-3"/>
          <w:sz w:val="22"/>
          <w:szCs w:val="22"/>
        </w:rPr>
        <w:t>o</w:t>
      </w:r>
      <w:r w:rsidRPr="00BA7BA2">
        <w:rPr>
          <w:rFonts w:ascii="Arial" w:eastAsia="Arial" w:hAnsi="Arial" w:cs="Arial"/>
          <w:sz w:val="22"/>
          <w:szCs w:val="22"/>
        </w:rPr>
        <w:t>k</w:t>
      </w:r>
      <w:r w:rsidRPr="00BA7BA2">
        <w:rPr>
          <w:rFonts w:ascii="Arial" w:eastAsia="Arial" w:hAnsi="Arial" w:cs="Arial"/>
          <w:spacing w:val="1"/>
          <w:sz w:val="22"/>
          <w:szCs w:val="22"/>
        </w:rPr>
        <w:t xml:space="preserve"> </w:t>
      </w:r>
      <w:r w:rsidR="00B97653" w:rsidRPr="00BA7BA2">
        <w:rPr>
          <w:rFonts w:ascii="Arial" w:eastAsia="Arial" w:hAnsi="Arial" w:cs="Arial"/>
          <w:spacing w:val="-1"/>
          <w:sz w:val="22"/>
          <w:szCs w:val="22"/>
        </w:rPr>
        <w:t>Timur</w:t>
      </w:r>
      <w:r w:rsidRPr="00BA7BA2">
        <w:rPr>
          <w:rFonts w:ascii="Arial" w:eastAsia="Arial" w:hAnsi="Arial" w:cs="Arial"/>
          <w:sz w:val="22"/>
          <w:szCs w:val="22"/>
        </w:rPr>
        <w:t xml:space="preserve">, </w:t>
      </w:r>
      <w:r w:rsidRPr="00BA7BA2">
        <w:rPr>
          <w:rFonts w:ascii="Arial" w:eastAsia="Arial" w:hAnsi="Arial" w:cs="Arial"/>
          <w:spacing w:val="-1"/>
          <w:sz w:val="22"/>
          <w:szCs w:val="22"/>
        </w:rPr>
        <w:t>N</w:t>
      </w:r>
      <w:r w:rsidRPr="00BA7BA2">
        <w:rPr>
          <w:rFonts w:ascii="Arial" w:eastAsia="Arial" w:hAnsi="Arial" w:cs="Arial"/>
          <w:sz w:val="22"/>
          <w:szCs w:val="22"/>
        </w:rPr>
        <w:t>usa T</w:t>
      </w:r>
      <w:r w:rsidRPr="00BA7BA2">
        <w:rPr>
          <w:rFonts w:ascii="Arial" w:eastAsia="Arial" w:hAnsi="Arial" w:cs="Arial"/>
          <w:spacing w:val="-1"/>
          <w:sz w:val="22"/>
          <w:szCs w:val="22"/>
        </w:rPr>
        <w:t>e</w:t>
      </w:r>
      <w:r w:rsidRPr="00BA7BA2">
        <w:rPr>
          <w:rFonts w:ascii="Arial" w:eastAsia="Arial" w:hAnsi="Arial" w:cs="Arial"/>
          <w:sz w:val="22"/>
          <w:szCs w:val="22"/>
        </w:rPr>
        <w:t>n</w:t>
      </w:r>
      <w:r w:rsidRPr="00BA7BA2">
        <w:rPr>
          <w:rFonts w:ascii="Arial" w:eastAsia="Arial" w:hAnsi="Arial" w:cs="Arial"/>
          <w:spacing w:val="-1"/>
          <w:sz w:val="22"/>
          <w:szCs w:val="22"/>
        </w:rPr>
        <w:t>g</w:t>
      </w:r>
      <w:r w:rsidRPr="00BA7BA2">
        <w:rPr>
          <w:rFonts w:ascii="Arial" w:eastAsia="Arial" w:hAnsi="Arial" w:cs="Arial"/>
          <w:sz w:val="22"/>
          <w:szCs w:val="22"/>
        </w:rPr>
        <w:t>g</w:t>
      </w:r>
      <w:r w:rsidRPr="00BA7BA2">
        <w:rPr>
          <w:rFonts w:ascii="Arial" w:eastAsia="Arial" w:hAnsi="Arial" w:cs="Arial"/>
          <w:spacing w:val="-1"/>
          <w:sz w:val="22"/>
          <w:szCs w:val="22"/>
        </w:rPr>
        <w:t>a</w:t>
      </w:r>
      <w:r w:rsidRPr="00BA7BA2">
        <w:rPr>
          <w:rFonts w:ascii="Arial" w:eastAsia="Arial" w:hAnsi="Arial" w:cs="Arial"/>
          <w:spacing w:val="1"/>
          <w:sz w:val="22"/>
          <w:szCs w:val="22"/>
        </w:rPr>
        <w:t>r</w:t>
      </w:r>
      <w:r w:rsidRPr="00BA7BA2">
        <w:rPr>
          <w:rFonts w:ascii="Arial" w:eastAsia="Arial" w:hAnsi="Arial" w:cs="Arial"/>
          <w:sz w:val="22"/>
          <w:szCs w:val="22"/>
        </w:rPr>
        <w:t>a</w:t>
      </w:r>
      <w:r w:rsidRPr="00BA7BA2">
        <w:rPr>
          <w:rFonts w:ascii="Arial" w:eastAsia="Arial" w:hAnsi="Arial" w:cs="Arial"/>
          <w:spacing w:val="1"/>
          <w:sz w:val="22"/>
          <w:szCs w:val="22"/>
        </w:rPr>
        <w:t xml:space="preserve"> </w:t>
      </w:r>
      <w:r w:rsidRPr="00BA7BA2">
        <w:rPr>
          <w:rFonts w:ascii="Arial" w:eastAsia="Arial" w:hAnsi="Arial" w:cs="Arial"/>
          <w:spacing w:val="-1"/>
          <w:sz w:val="22"/>
          <w:szCs w:val="22"/>
        </w:rPr>
        <w:t>B</w:t>
      </w:r>
      <w:r w:rsidRPr="00BA7BA2">
        <w:rPr>
          <w:rFonts w:ascii="Arial" w:eastAsia="Arial" w:hAnsi="Arial" w:cs="Arial"/>
          <w:sz w:val="22"/>
          <w:szCs w:val="22"/>
        </w:rPr>
        <w:t>ar</w:t>
      </w:r>
      <w:r w:rsidRPr="00BA7BA2">
        <w:rPr>
          <w:rFonts w:ascii="Arial" w:eastAsia="Arial" w:hAnsi="Arial" w:cs="Arial"/>
          <w:spacing w:val="-2"/>
          <w:sz w:val="22"/>
          <w:szCs w:val="22"/>
        </w:rPr>
        <w:t>a</w:t>
      </w:r>
      <w:r w:rsidRPr="00BA7BA2">
        <w:rPr>
          <w:rFonts w:ascii="Arial" w:eastAsia="Arial" w:hAnsi="Arial" w:cs="Arial"/>
          <w:sz w:val="22"/>
          <w:szCs w:val="22"/>
        </w:rPr>
        <w:t>t</w:t>
      </w:r>
      <w:r w:rsidRPr="00BA7BA2">
        <w:rPr>
          <w:rFonts w:ascii="Arial" w:eastAsia="Arial" w:hAnsi="Arial" w:cs="Arial"/>
          <w:spacing w:val="2"/>
          <w:sz w:val="22"/>
          <w:szCs w:val="22"/>
        </w:rPr>
        <w:t xml:space="preserve"> </w:t>
      </w:r>
      <w:r w:rsidRPr="00BA7BA2">
        <w:rPr>
          <w:rFonts w:ascii="Arial" w:eastAsia="Arial" w:hAnsi="Arial" w:cs="Arial"/>
          <w:spacing w:val="-3"/>
          <w:sz w:val="22"/>
          <w:szCs w:val="22"/>
        </w:rPr>
        <w:t>p</w:t>
      </w:r>
      <w:r w:rsidRPr="00BA7BA2">
        <w:rPr>
          <w:rFonts w:ascii="Arial" w:eastAsia="Arial" w:hAnsi="Arial" w:cs="Arial"/>
          <w:sz w:val="22"/>
          <w:szCs w:val="22"/>
        </w:rPr>
        <w:t>a</w:t>
      </w:r>
      <w:r w:rsidRPr="00BA7BA2">
        <w:rPr>
          <w:rFonts w:ascii="Arial" w:eastAsia="Arial" w:hAnsi="Arial" w:cs="Arial"/>
          <w:spacing w:val="-1"/>
          <w:sz w:val="22"/>
          <w:szCs w:val="22"/>
        </w:rPr>
        <w:t>d</w:t>
      </w:r>
      <w:r w:rsidRPr="00BA7BA2">
        <w:rPr>
          <w:rFonts w:ascii="Arial" w:eastAsia="Arial" w:hAnsi="Arial" w:cs="Arial"/>
          <w:sz w:val="22"/>
          <w:szCs w:val="22"/>
        </w:rPr>
        <w:t>a</w:t>
      </w:r>
      <w:r w:rsidR="00B97653" w:rsidRPr="00BA7BA2">
        <w:rPr>
          <w:rFonts w:ascii="Arial" w:eastAsia="Arial" w:hAnsi="Arial" w:cs="Arial"/>
          <w:spacing w:val="1"/>
          <w:sz w:val="22"/>
          <w:szCs w:val="22"/>
        </w:rPr>
        <w:t xml:space="preserve"> </w:t>
      </w:r>
      <w:proofErr w:type="spellStart"/>
      <w:r w:rsidR="00B97653" w:rsidRPr="00BA7BA2">
        <w:rPr>
          <w:rFonts w:ascii="Arial" w:eastAsia="Arial" w:hAnsi="Arial" w:cs="Arial"/>
          <w:spacing w:val="1"/>
          <w:sz w:val="22"/>
          <w:szCs w:val="22"/>
        </w:rPr>
        <w:t>Tahun</w:t>
      </w:r>
      <w:proofErr w:type="spellEnd"/>
      <w:r w:rsidR="00B97653" w:rsidRPr="00BA7BA2">
        <w:rPr>
          <w:rFonts w:ascii="Arial" w:eastAsia="Arial" w:hAnsi="Arial" w:cs="Arial"/>
          <w:spacing w:val="1"/>
          <w:sz w:val="22"/>
          <w:szCs w:val="22"/>
        </w:rPr>
        <w:t xml:space="preserve"> 202</w:t>
      </w:r>
      <w:r w:rsidR="00322E5D" w:rsidRPr="00BA7BA2">
        <w:rPr>
          <w:rFonts w:ascii="Arial" w:eastAsia="Arial" w:hAnsi="Arial" w:cs="Arial"/>
          <w:spacing w:val="1"/>
          <w:sz w:val="22"/>
          <w:szCs w:val="22"/>
        </w:rPr>
        <w:t>4</w:t>
      </w:r>
      <w:r w:rsidR="00431CCC" w:rsidRPr="00BA7BA2">
        <w:rPr>
          <w:rFonts w:ascii="Arial" w:eastAsia="Arial" w:hAnsi="Arial" w:cs="Arial"/>
          <w:sz w:val="22"/>
          <w:szCs w:val="22"/>
        </w:rPr>
        <w:t>.</w:t>
      </w:r>
      <w:r w:rsidRPr="00BA7BA2">
        <w:rPr>
          <w:rFonts w:ascii="Arial" w:eastAsia="Arial" w:hAnsi="Arial" w:cs="Arial"/>
          <w:spacing w:val="7"/>
          <w:sz w:val="22"/>
          <w:szCs w:val="22"/>
        </w:rPr>
        <w:t xml:space="preserve"> </w:t>
      </w:r>
      <w:proofErr w:type="spellStart"/>
      <w:r w:rsidR="00431CCC" w:rsidRPr="00BA7BA2">
        <w:rPr>
          <w:rFonts w:ascii="Arial" w:eastAsia="Arial" w:hAnsi="Arial" w:cs="Arial"/>
          <w:sz w:val="22"/>
          <w:szCs w:val="22"/>
        </w:rPr>
        <w:t>S</w:t>
      </w:r>
      <w:r w:rsidRPr="00BA7BA2">
        <w:rPr>
          <w:rFonts w:ascii="Arial" w:eastAsia="Arial" w:hAnsi="Arial" w:cs="Arial"/>
          <w:spacing w:val="-3"/>
          <w:sz w:val="22"/>
          <w:szCs w:val="22"/>
        </w:rPr>
        <w:t>a</w:t>
      </w:r>
      <w:r w:rsidRPr="00BA7BA2">
        <w:rPr>
          <w:rFonts w:ascii="Arial" w:eastAsia="Arial" w:hAnsi="Arial" w:cs="Arial"/>
          <w:spacing w:val="1"/>
          <w:sz w:val="22"/>
          <w:szCs w:val="22"/>
        </w:rPr>
        <w:t>m</w:t>
      </w:r>
      <w:r w:rsidRPr="00BA7BA2">
        <w:rPr>
          <w:rFonts w:ascii="Arial" w:eastAsia="Arial" w:hAnsi="Arial" w:cs="Arial"/>
          <w:sz w:val="22"/>
          <w:szCs w:val="22"/>
        </w:rPr>
        <w:t>p</w:t>
      </w:r>
      <w:r w:rsidRPr="00BA7BA2">
        <w:rPr>
          <w:rFonts w:ascii="Arial" w:eastAsia="Arial" w:hAnsi="Arial" w:cs="Arial"/>
          <w:spacing w:val="-1"/>
          <w:sz w:val="22"/>
          <w:szCs w:val="22"/>
        </w:rPr>
        <w:t>e</w:t>
      </w:r>
      <w:r w:rsidRPr="00BA7BA2">
        <w:rPr>
          <w:rFonts w:ascii="Arial" w:eastAsia="Arial" w:hAnsi="Arial" w:cs="Arial"/>
          <w:sz w:val="22"/>
          <w:szCs w:val="22"/>
        </w:rPr>
        <w:t>l</w:t>
      </w:r>
      <w:proofErr w:type="spellEnd"/>
      <w:r w:rsidRPr="00BA7BA2">
        <w:rPr>
          <w:rFonts w:ascii="Arial" w:eastAsia="Arial" w:hAnsi="Arial" w:cs="Arial"/>
          <w:spacing w:val="5"/>
          <w:sz w:val="22"/>
          <w:szCs w:val="22"/>
        </w:rPr>
        <w:t xml:space="preserve"> </w:t>
      </w:r>
      <w:proofErr w:type="spellStart"/>
      <w:r w:rsidRPr="00BA7BA2">
        <w:rPr>
          <w:rFonts w:ascii="Arial" w:eastAsia="Arial" w:hAnsi="Arial" w:cs="Arial"/>
          <w:sz w:val="22"/>
          <w:szCs w:val="22"/>
        </w:rPr>
        <w:t>p</w:t>
      </w:r>
      <w:r w:rsidRPr="00BA7BA2">
        <w:rPr>
          <w:rFonts w:ascii="Arial" w:eastAsia="Arial" w:hAnsi="Arial" w:cs="Arial"/>
          <w:spacing w:val="-3"/>
          <w:sz w:val="22"/>
          <w:szCs w:val="22"/>
        </w:rPr>
        <w:t>e</w:t>
      </w:r>
      <w:r w:rsidRPr="00BA7BA2">
        <w:rPr>
          <w:rFonts w:ascii="Arial" w:eastAsia="Arial" w:hAnsi="Arial" w:cs="Arial"/>
          <w:sz w:val="22"/>
          <w:szCs w:val="22"/>
        </w:rPr>
        <w:t>n</w:t>
      </w:r>
      <w:r w:rsidRPr="00BA7BA2">
        <w:rPr>
          <w:rFonts w:ascii="Arial" w:eastAsia="Arial" w:hAnsi="Arial" w:cs="Arial"/>
          <w:spacing w:val="-1"/>
          <w:sz w:val="22"/>
          <w:szCs w:val="22"/>
        </w:rPr>
        <w:t>eli</w:t>
      </w:r>
      <w:r w:rsidRPr="00BA7BA2">
        <w:rPr>
          <w:rFonts w:ascii="Arial" w:eastAsia="Arial" w:hAnsi="Arial" w:cs="Arial"/>
          <w:spacing w:val="1"/>
          <w:sz w:val="22"/>
          <w:szCs w:val="22"/>
        </w:rPr>
        <w:t>t</w:t>
      </w:r>
      <w:r w:rsidRPr="00BA7BA2">
        <w:rPr>
          <w:rFonts w:ascii="Arial" w:eastAsia="Arial" w:hAnsi="Arial" w:cs="Arial"/>
          <w:spacing w:val="-1"/>
          <w:sz w:val="22"/>
          <w:szCs w:val="22"/>
        </w:rPr>
        <w:t>i</w:t>
      </w:r>
      <w:r w:rsidRPr="00BA7BA2">
        <w:rPr>
          <w:rFonts w:ascii="Arial" w:eastAsia="Arial" w:hAnsi="Arial" w:cs="Arial"/>
          <w:sz w:val="22"/>
          <w:szCs w:val="22"/>
        </w:rPr>
        <w:t>an</w:t>
      </w:r>
      <w:proofErr w:type="spellEnd"/>
      <w:r w:rsidRPr="00BA7BA2">
        <w:rPr>
          <w:rFonts w:ascii="Arial" w:eastAsia="Arial" w:hAnsi="Arial" w:cs="Arial"/>
          <w:spacing w:val="5"/>
          <w:sz w:val="22"/>
          <w:szCs w:val="22"/>
        </w:rPr>
        <w:t xml:space="preserve"> </w:t>
      </w:r>
      <w:r w:rsidR="00431CCC" w:rsidRPr="00BA7BA2">
        <w:rPr>
          <w:rFonts w:ascii="Arial" w:eastAsia="Arial" w:hAnsi="Arial" w:cs="Arial"/>
          <w:sz w:val="22"/>
          <w:szCs w:val="22"/>
        </w:rPr>
        <w:t>80 BBLR</w:t>
      </w:r>
      <w:r w:rsidR="00431CCC" w:rsidRPr="00BA7BA2">
        <w:rPr>
          <w:rFonts w:ascii="Arial" w:eastAsia="Arial" w:hAnsi="Arial" w:cs="Arial"/>
          <w:spacing w:val="5"/>
          <w:sz w:val="22"/>
          <w:szCs w:val="22"/>
        </w:rPr>
        <w:t xml:space="preserve"> di wilayah </w:t>
      </w:r>
      <w:proofErr w:type="spellStart"/>
      <w:r w:rsidR="00431CCC" w:rsidRPr="00BA7BA2">
        <w:rPr>
          <w:rFonts w:ascii="Arial" w:eastAsia="Arial" w:hAnsi="Arial" w:cs="Arial"/>
          <w:spacing w:val="5"/>
          <w:sz w:val="22"/>
          <w:szCs w:val="22"/>
        </w:rPr>
        <w:t>kerja</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puskesmas</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aikmel</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pengambilan</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sampel</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dengan</w:t>
      </w:r>
      <w:proofErr w:type="spellEnd"/>
      <w:r w:rsidR="00431CCC" w:rsidRPr="00BA7BA2">
        <w:rPr>
          <w:rFonts w:ascii="Arial" w:eastAsia="Arial" w:hAnsi="Arial" w:cs="Arial"/>
          <w:spacing w:val="5"/>
          <w:sz w:val="22"/>
          <w:szCs w:val="22"/>
        </w:rPr>
        <w:t xml:space="preserve"> </w:t>
      </w:r>
      <w:proofErr w:type="spellStart"/>
      <w:r w:rsidR="00431CCC" w:rsidRPr="00BA7BA2">
        <w:rPr>
          <w:rFonts w:ascii="Arial" w:eastAsia="Arial" w:hAnsi="Arial" w:cs="Arial"/>
          <w:spacing w:val="5"/>
          <w:sz w:val="22"/>
          <w:szCs w:val="22"/>
        </w:rPr>
        <w:t>teknik</w:t>
      </w:r>
      <w:proofErr w:type="spellEnd"/>
      <w:r w:rsidR="00431CCC" w:rsidRPr="00BA7BA2">
        <w:rPr>
          <w:rFonts w:ascii="Arial" w:eastAsia="Arial" w:hAnsi="Arial" w:cs="Arial"/>
          <w:spacing w:val="5"/>
          <w:sz w:val="22"/>
          <w:szCs w:val="22"/>
        </w:rPr>
        <w:t xml:space="preserve"> total sampling</w:t>
      </w:r>
      <w:r w:rsidRPr="00BA7BA2">
        <w:rPr>
          <w:rFonts w:ascii="Arial" w:eastAsia="Arial" w:hAnsi="Arial" w:cs="Arial"/>
          <w:sz w:val="22"/>
          <w:szCs w:val="22"/>
        </w:rPr>
        <w:t>.</w:t>
      </w:r>
      <w:r w:rsidRPr="00BA7BA2">
        <w:rPr>
          <w:rFonts w:ascii="Arial" w:eastAsia="Arial" w:hAnsi="Arial" w:cs="Arial"/>
          <w:spacing w:val="4"/>
          <w:sz w:val="22"/>
          <w:szCs w:val="22"/>
        </w:rPr>
        <w:t xml:space="preserve"> </w:t>
      </w:r>
      <w:proofErr w:type="spellStart"/>
      <w:r w:rsidRPr="00BA7BA2">
        <w:rPr>
          <w:rFonts w:ascii="Arial" w:eastAsia="Arial" w:hAnsi="Arial" w:cs="Arial"/>
          <w:spacing w:val="-1"/>
          <w:sz w:val="22"/>
          <w:szCs w:val="22"/>
        </w:rPr>
        <w:t>P</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g</w:t>
      </w:r>
      <w:r w:rsidRPr="00BA7BA2">
        <w:rPr>
          <w:rFonts w:ascii="Arial" w:eastAsia="Arial" w:hAnsi="Arial" w:cs="Arial"/>
          <w:spacing w:val="-1"/>
          <w:sz w:val="22"/>
          <w:szCs w:val="22"/>
        </w:rPr>
        <w:t>u</w:t>
      </w:r>
      <w:r w:rsidRPr="00BA7BA2">
        <w:rPr>
          <w:rFonts w:ascii="Arial" w:eastAsia="Arial" w:hAnsi="Arial" w:cs="Arial"/>
          <w:sz w:val="22"/>
          <w:szCs w:val="22"/>
        </w:rPr>
        <w:t>kuran</w:t>
      </w:r>
      <w:proofErr w:type="spellEnd"/>
      <w:r w:rsidRPr="00BA7BA2">
        <w:rPr>
          <w:rFonts w:ascii="Arial" w:eastAsia="Arial" w:hAnsi="Arial" w:cs="Arial"/>
          <w:spacing w:val="1"/>
          <w:sz w:val="22"/>
          <w:szCs w:val="22"/>
        </w:rPr>
        <w:t xml:space="preserve"> </w:t>
      </w:r>
      <w:proofErr w:type="spellStart"/>
      <w:r w:rsidR="00431CCC" w:rsidRPr="00BA7BA2">
        <w:rPr>
          <w:rFonts w:ascii="Arial" w:eastAsia="Arial" w:hAnsi="Arial" w:cs="Arial"/>
          <w:spacing w:val="1"/>
          <w:sz w:val="22"/>
          <w:szCs w:val="22"/>
        </w:rPr>
        <w:t>berat</w:t>
      </w:r>
      <w:proofErr w:type="spellEnd"/>
      <w:r w:rsidR="00431CCC" w:rsidRPr="00BA7BA2">
        <w:rPr>
          <w:rFonts w:ascii="Arial" w:eastAsia="Arial" w:hAnsi="Arial" w:cs="Arial"/>
          <w:spacing w:val="1"/>
          <w:sz w:val="22"/>
          <w:szCs w:val="22"/>
        </w:rPr>
        <w:t xml:space="preserve"> badan </w:t>
      </w:r>
      <w:proofErr w:type="spellStart"/>
      <w:r w:rsidR="00431CCC" w:rsidRPr="00BA7BA2">
        <w:rPr>
          <w:rFonts w:ascii="Arial" w:eastAsia="Arial" w:hAnsi="Arial" w:cs="Arial"/>
          <w:spacing w:val="1"/>
          <w:sz w:val="22"/>
          <w:szCs w:val="22"/>
        </w:rPr>
        <w:t>menggunakan</w:t>
      </w:r>
      <w:proofErr w:type="spellEnd"/>
      <w:r w:rsidR="00431CCC" w:rsidRPr="00BA7BA2">
        <w:rPr>
          <w:rFonts w:ascii="Arial" w:eastAsia="Arial" w:hAnsi="Arial" w:cs="Arial"/>
          <w:spacing w:val="1"/>
          <w:sz w:val="22"/>
          <w:szCs w:val="22"/>
        </w:rPr>
        <w:t xml:space="preserve"> </w:t>
      </w:r>
      <w:proofErr w:type="spellStart"/>
      <w:r w:rsidR="00431CCC" w:rsidRPr="00BA7BA2">
        <w:rPr>
          <w:rFonts w:ascii="Arial" w:eastAsia="Arial" w:hAnsi="Arial" w:cs="Arial"/>
          <w:spacing w:val="1"/>
          <w:sz w:val="22"/>
          <w:szCs w:val="22"/>
        </w:rPr>
        <w:t>timbangan</w:t>
      </w:r>
      <w:proofErr w:type="spellEnd"/>
      <w:r w:rsidR="00431CCC" w:rsidRPr="00BA7BA2">
        <w:rPr>
          <w:rFonts w:ascii="Arial" w:eastAsia="Arial" w:hAnsi="Arial" w:cs="Arial"/>
          <w:spacing w:val="1"/>
          <w:sz w:val="22"/>
          <w:szCs w:val="22"/>
        </w:rPr>
        <w:t xml:space="preserve"> </w:t>
      </w:r>
      <w:proofErr w:type="spellStart"/>
      <w:r w:rsidR="00431CCC" w:rsidRPr="00BA7BA2">
        <w:rPr>
          <w:rFonts w:ascii="Arial" w:eastAsia="Arial" w:hAnsi="Arial" w:cs="Arial"/>
          <w:spacing w:val="1"/>
          <w:sz w:val="22"/>
          <w:szCs w:val="22"/>
        </w:rPr>
        <w:t>saat</w:t>
      </w:r>
      <w:proofErr w:type="spellEnd"/>
      <w:r w:rsidR="00431CCC" w:rsidRPr="00BA7BA2">
        <w:rPr>
          <w:rFonts w:ascii="Arial" w:eastAsia="Arial" w:hAnsi="Arial" w:cs="Arial"/>
          <w:spacing w:val="1"/>
          <w:sz w:val="22"/>
          <w:szCs w:val="22"/>
        </w:rPr>
        <w:t xml:space="preserve"> </w:t>
      </w:r>
      <w:proofErr w:type="spellStart"/>
      <w:r w:rsidR="00431CCC" w:rsidRPr="00BA7BA2">
        <w:rPr>
          <w:rFonts w:ascii="Arial" w:eastAsia="Arial" w:hAnsi="Arial" w:cs="Arial"/>
          <w:spacing w:val="1"/>
          <w:sz w:val="22"/>
          <w:szCs w:val="22"/>
        </w:rPr>
        <w:t>dilakukan</w:t>
      </w:r>
      <w:proofErr w:type="spellEnd"/>
      <w:r w:rsidR="00431CCC" w:rsidRPr="00BA7BA2">
        <w:rPr>
          <w:rFonts w:ascii="Arial" w:eastAsia="Arial" w:hAnsi="Arial" w:cs="Arial"/>
          <w:spacing w:val="1"/>
          <w:sz w:val="22"/>
          <w:szCs w:val="22"/>
        </w:rPr>
        <w:t xml:space="preserve"> </w:t>
      </w:r>
      <w:proofErr w:type="spellStart"/>
      <w:r w:rsidR="00431CCC" w:rsidRPr="00BA7BA2">
        <w:rPr>
          <w:rFonts w:ascii="Arial" w:eastAsia="Arial" w:hAnsi="Arial" w:cs="Arial"/>
          <w:spacing w:val="1"/>
          <w:sz w:val="22"/>
          <w:szCs w:val="22"/>
        </w:rPr>
        <w:t>posyandu</w:t>
      </w:r>
      <w:proofErr w:type="spellEnd"/>
      <w:r w:rsidR="002D14C3" w:rsidRPr="00BA7BA2">
        <w:rPr>
          <w:rFonts w:ascii="Arial" w:eastAsia="Arial" w:hAnsi="Arial" w:cs="Arial"/>
          <w:spacing w:val="1"/>
          <w:sz w:val="22"/>
          <w:szCs w:val="22"/>
        </w:rPr>
        <w:t xml:space="preserve"> </w:t>
      </w:r>
      <w:proofErr w:type="spellStart"/>
      <w:r w:rsidR="002D14C3" w:rsidRPr="00BA7BA2">
        <w:rPr>
          <w:rFonts w:ascii="Arial" w:eastAsia="Arial" w:hAnsi="Arial" w:cs="Arial"/>
          <w:spacing w:val="1"/>
          <w:sz w:val="22"/>
          <w:szCs w:val="22"/>
        </w:rPr>
        <w:t>sedangkan</w:t>
      </w:r>
      <w:proofErr w:type="spellEnd"/>
      <w:r w:rsidR="002D14C3" w:rsidRPr="00BA7BA2">
        <w:rPr>
          <w:rFonts w:ascii="Arial" w:eastAsia="Arial" w:hAnsi="Arial" w:cs="Arial"/>
          <w:spacing w:val="1"/>
          <w:sz w:val="22"/>
          <w:szCs w:val="22"/>
        </w:rPr>
        <w:t xml:space="preserve"> </w:t>
      </w:r>
      <w:proofErr w:type="spellStart"/>
      <w:r w:rsidR="00C85199" w:rsidRPr="00BA7BA2">
        <w:rPr>
          <w:rFonts w:ascii="Arial" w:eastAsia="Arial" w:hAnsi="Arial" w:cs="Arial"/>
          <w:spacing w:val="1"/>
          <w:sz w:val="22"/>
          <w:szCs w:val="22"/>
        </w:rPr>
        <w:t>usia</w:t>
      </w:r>
      <w:proofErr w:type="spellEnd"/>
      <w:r w:rsidR="00C85199" w:rsidRPr="00BA7BA2">
        <w:rPr>
          <w:rFonts w:ascii="Arial" w:eastAsia="Arial" w:hAnsi="Arial" w:cs="Arial"/>
          <w:spacing w:val="1"/>
          <w:sz w:val="22"/>
          <w:szCs w:val="22"/>
        </w:rPr>
        <w:t xml:space="preserve"> </w:t>
      </w:r>
      <w:proofErr w:type="spellStart"/>
      <w:r w:rsidR="00C85199" w:rsidRPr="00BA7BA2">
        <w:rPr>
          <w:rFonts w:ascii="Arial" w:eastAsia="Arial" w:hAnsi="Arial" w:cs="Arial"/>
          <w:spacing w:val="1"/>
          <w:sz w:val="22"/>
          <w:szCs w:val="22"/>
        </w:rPr>
        <w:t>kehamialn</w:t>
      </w:r>
      <w:proofErr w:type="spellEnd"/>
      <w:r w:rsidR="00C85199" w:rsidRPr="00BA7BA2">
        <w:rPr>
          <w:rFonts w:ascii="Arial" w:eastAsia="Arial" w:hAnsi="Arial" w:cs="Arial"/>
          <w:spacing w:val="1"/>
          <w:sz w:val="22"/>
          <w:szCs w:val="22"/>
        </w:rPr>
        <w:t xml:space="preserve"> dan </w:t>
      </w:r>
      <w:proofErr w:type="spellStart"/>
      <w:r w:rsidR="00C85199" w:rsidRPr="00BA7BA2">
        <w:rPr>
          <w:rFonts w:ascii="Arial" w:eastAsia="Arial" w:hAnsi="Arial" w:cs="Arial"/>
          <w:spacing w:val="1"/>
          <w:sz w:val="22"/>
          <w:szCs w:val="22"/>
        </w:rPr>
        <w:t>berat</w:t>
      </w:r>
      <w:proofErr w:type="spellEnd"/>
      <w:r w:rsidR="00C85199" w:rsidRPr="00BA7BA2">
        <w:rPr>
          <w:rFonts w:ascii="Arial" w:eastAsia="Arial" w:hAnsi="Arial" w:cs="Arial"/>
          <w:spacing w:val="1"/>
          <w:sz w:val="22"/>
          <w:szCs w:val="22"/>
        </w:rPr>
        <w:t xml:space="preserve"> </w:t>
      </w:r>
      <w:proofErr w:type="spellStart"/>
      <w:r w:rsidR="00C85199" w:rsidRPr="00BA7BA2">
        <w:rPr>
          <w:rFonts w:ascii="Arial" w:eastAsia="Arial" w:hAnsi="Arial" w:cs="Arial"/>
          <w:spacing w:val="1"/>
          <w:sz w:val="22"/>
          <w:szCs w:val="22"/>
        </w:rPr>
        <w:t>bdan</w:t>
      </w:r>
      <w:proofErr w:type="spellEnd"/>
      <w:r w:rsidR="00C85199" w:rsidRPr="00BA7BA2">
        <w:rPr>
          <w:rFonts w:ascii="Arial" w:eastAsia="Arial" w:hAnsi="Arial" w:cs="Arial"/>
          <w:spacing w:val="1"/>
          <w:sz w:val="22"/>
          <w:szCs w:val="22"/>
        </w:rPr>
        <w:t xml:space="preserve"> </w:t>
      </w:r>
      <w:proofErr w:type="spellStart"/>
      <w:r w:rsidR="00C85199" w:rsidRPr="00BA7BA2">
        <w:rPr>
          <w:rFonts w:ascii="Arial" w:eastAsia="Arial" w:hAnsi="Arial" w:cs="Arial"/>
          <w:spacing w:val="1"/>
          <w:sz w:val="22"/>
          <w:szCs w:val="22"/>
        </w:rPr>
        <w:t>lahir</w:t>
      </w:r>
      <w:proofErr w:type="spellEnd"/>
      <w:r w:rsidR="00C85199" w:rsidRPr="00BA7BA2">
        <w:rPr>
          <w:rFonts w:ascii="Arial" w:eastAsia="Arial" w:hAnsi="Arial" w:cs="Arial"/>
          <w:spacing w:val="1"/>
          <w:sz w:val="22"/>
          <w:szCs w:val="22"/>
        </w:rPr>
        <w:t xml:space="preserve"> </w:t>
      </w:r>
      <w:proofErr w:type="spellStart"/>
      <w:r w:rsidR="002D14C3" w:rsidRPr="00BA7BA2">
        <w:rPr>
          <w:rFonts w:ascii="Arial" w:eastAsia="Arial" w:hAnsi="Arial" w:cs="Arial"/>
          <w:spacing w:val="1"/>
          <w:sz w:val="22"/>
          <w:szCs w:val="22"/>
        </w:rPr>
        <w:t>diambil</w:t>
      </w:r>
      <w:proofErr w:type="spellEnd"/>
      <w:r w:rsidR="002D14C3" w:rsidRPr="00BA7BA2">
        <w:rPr>
          <w:rFonts w:ascii="Arial" w:eastAsia="Arial" w:hAnsi="Arial" w:cs="Arial"/>
          <w:spacing w:val="1"/>
          <w:sz w:val="22"/>
          <w:szCs w:val="22"/>
        </w:rPr>
        <w:t xml:space="preserve"> pada </w:t>
      </w:r>
      <w:proofErr w:type="spellStart"/>
      <w:r w:rsidR="002D14C3" w:rsidRPr="00BA7BA2">
        <w:rPr>
          <w:rFonts w:ascii="Arial" w:eastAsia="Arial" w:hAnsi="Arial" w:cs="Arial"/>
          <w:spacing w:val="1"/>
          <w:sz w:val="22"/>
          <w:szCs w:val="22"/>
        </w:rPr>
        <w:t>buku</w:t>
      </w:r>
      <w:proofErr w:type="spellEnd"/>
      <w:r w:rsidR="002D14C3" w:rsidRPr="00BA7BA2">
        <w:rPr>
          <w:rFonts w:ascii="Arial" w:eastAsia="Arial" w:hAnsi="Arial" w:cs="Arial"/>
          <w:spacing w:val="1"/>
          <w:sz w:val="22"/>
          <w:szCs w:val="22"/>
        </w:rPr>
        <w:t xml:space="preserve"> KIA</w:t>
      </w:r>
      <w:r w:rsidRPr="00BA7BA2">
        <w:rPr>
          <w:rFonts w:ascii="Arial" w:eastAsia="Arial" w:hAnsi="Arial" w:cs="Arial"/>
          <w:sz w:val="22"/>
          <w:szCs w:val="22"/>
        </w:rPr>
        <w:t>.</w:t>
      </w:r>
      <w:r w:rsidR="002D14C3" w:rsidRPr="00BA7BA2">
        <w:rPr>
          <w:rFonts w:ascii="Arial" w:eastAsia="Arial" w:hAnsi="Arial" w:cs="Arial"/>
          <w:sz w:val="22"/>
          <w:szCs w:val="22"/>
        </w:rPr>
        <w:t xml:space="preserve"> Uji yang </w:t>
      </w:r>
      <w:proofErr w:type="spellStart"/>
      <w:r w:rsidR="002D14C3" w:rsidRPr="00BA7BA2">
        <w:rPr>
          <w:rFonts w:ascii="Arial" w:eastAsia="Arial" w:hAnsi="Arial" w:cs="Arial"/>
          <w:sz w:val="22"/>
          <w:szCs w:val="22"/>
        </w:rPr>
        <w:t>digunakan</w:t>
      </w:r>
      <w:proofErr w:type="spellEnd"/>
      <w:r w:rsidR="002D14C3" w:rsidRPr="00BA7BA2">
        <w:rPr>
          <w:rFonts w:ascii="Arial" w:eastAsia="Arial" w:hAnsi="Arial" w:cs="Arial"/>
          <w:sz w:val="22"/>
          <w:szCs w:val="22"/>
        </w:rPr>
        <w:t xml:space="preserve"> </w:t>
      </w:r>
      <w:proofErr w:type="spellStart"/>
      <w:r w:rsidR="002D14C3" w:rsidRPr="00BA7BA2">
        <w:rPr>
          <w:rFonts w:ascii="Arial" w:eastAsia="Arial" w:hAnsi="Arial" w:cs="Arial"/>
          <w:sz w:val="22"/>
          <w:szCs w:val="22"/>
        </w:rPr>
        <w:t>adalah</w:t>
      </w:r>
      <w:proofErr w:type="spellEnd"/>
      <w:r w:rsidR="002D14C3" w:rsidRPr="00BA7BA2">
        <w:rPr>
          <w:rFonts w:ascii="Arial" w:eastAsia="Arial" w:hAnsi="Arial" w:cs="Arial"/>
          <w:sz w:val="22"/>
          <w:szCs w:val="22"/>
        </w:rPr>
        <w:t xml:space="preserve"> uji </w:t>
      </w:r>
      <w:r w:rsidR="002D14C3" w:rsidRPr="00BA7BA2">
        <w:rPr>
          <w:rFonts w:ascii="Arial" w:eastAsia="Arial" w:hAnsi="Arial" w:cs="Arial"/>
          <w:i/>
          <w:iCs/>
          <w:sz w:val="22"/>
          <w:szCs w:val="22"/>
        </w:rPr>
        <w:t>Chi Square</w:t>
      </w:r>
      <w:r w:rsidR="00C85199" w:rsidRPr="00BA7BA2">
        <w:rPr>
          <w:rFonts w:ascii="Arial" w:eastAsia="Arial" w:hAnsi="Arial" w:cs="Arial"/>
          <w:spacing w:val="5"/>
          <w:sz w:val="22"/>
          <w:szCs w:val="22"/>
        </w:rPr>
        <w:t xml:space="preserve">, </w:t>
      </w:r>
      <w:proofErr w:type="spellStart"/>
      <w:r w:rsidRPr="00BA7BA2">
        <w:rPr>
          <w:rFonts w:ascii="Arial" w:eastAsia="Arial" w:hAnsi="Arial" w:cs="Arial"/>
          <w:spacing w:val="-1"/>
          <w:sz w:val="22"/>
          <w:szCs w:val="22"/>
        </w:rPr>
        <w:t>K</w:t>
      </w:r>
      <w:r w:rsidRPr="00BA7BA2">
        <w:rPr>
          <w:rFonts w:ascii="Arial" w:eastAsia="Arial" w:hAnsi="Arial" w:cs="Arial"/>
          <w:spacing w:val="-3"/>
          <w:sz w:val="22"/>
          <w:szCs w:val="22"/>
        </w:rPr>
        <w:t>o</w:t>
      </w:r>
      <w:r w:rsidRPr="00BA7BA2">
        <w:rPr>
          <w:rFonts w:ascii="Arial" w:eastAsia="Arial" w:hAnsi="Arial" w:cs="Arial"/>
          <w:spacing w:val="1"/>
          <w:sz w:val="22"/>
          <w:szCs w:val="22"/>
        </w:rPr>
        <w:t>m</w:t>
      </w:r>
      <w:r w:rsidRPr="00BA7BA2">
        <w:rPr>
          <w:rFonts w:ascii="Arial" w:eastAsia="Arial" w:hAnsi="Arial" w:cs="Arial"/>
          <w:spacing w:val="-1"/>
          <w:sz w:val="22"/>
          <w:szCs w:val="22"/>
        </w:rPr>
        <w:t>i</w:t>
      </w:r>
      <w:r w:rsidRPr="00BA7BA2">
        <w:rPr>
          <w:rFonts w:ascii="Arial" w:eastAsia="Arial" w:hAnsi="Arial" w:cs="Arial"/>
          <w:sz w:val="22"/>
          <w:szCs w:val="22"/>
        </w:rPr>
        <w:t>si</w:t>
      </w:r>
      <w:proofErr w:type="spellEnd"/>
      <w:r w:rsidRPr="00BA7BA2">
        <w:rPr>
          <w:rFonts w:ascii="Arial" w:eastAsia="Arial" w:hAnsi="Arial" w:cs="Arial"/>
          <w:spacing w:val="3"/>
          <w:sz w:val="22"/>
          <w:szCs w:val="22"/>
        </w:rPr>
        <w:t xml:space="preserve"> </w:t>
      </w:r>
      <w:proofErr w:type="spellStart"/>
      <w:r w:rsidRPr="00BA7BA2">
        <w:rPr>
          <w:rFonts w:ascii="Arial" w:eastAsia="Arial" w:hAnsi="Arial" w:cs="Arial"/>
          <w:sz w:val="22"/>
          <w:szCs w:val="22"/>
        </w:rPr>
        <w:t>etik</w:t>
      </w:r>
      <w:proofErr w:type="spellEnd"/>
      <w:r w:rsidRPr="00BA7BA2">
        <w:rPr>
          <w:rFonts w:ascii="Arial" w:eastAsia="Arial" w:hAnsi="Arial" w:cs="Arial"/>
          <w:spacing w:val="3"/>
          <w:sz w:val="22"/>
          <w:szCs w:val="22"/>
        </w:rPr>
        <w:t xml:space="preserve"> </w:t>
      </w:r>
      <w:proofErr w:type="spellStart"/>
      <w:r w:rsidRPr="00BA7BA2">
        <w:rPr>
          <w:rFonts w:ascii="Arial" w:eastAsia="Arial" w:hAnsi="Arial" w:cs="Arial"/>
          <w:spacing w:val="-1"/>
          <w:sz w:val="22"/>
          <w:szCs w:val="22"/>
        </w:rPr>
        <w:t>P</w:t>
      </w:r>
      <w:r w:rsidRPr="00BA7BA2">
        <w:rPr>
          <w:rFonts w:ascii="Arial" w:eastAsia="Arial" w:hAnsi="Arial" w:cs="Arial"/>
          <w:spacing w:val="-3"/>
          <w:sz w:val="22"/>
          <w:szCs w:val="22"/>
        </w:rPr>
        <w:t>o</w:t>
      </w:r>
      <w:r w:rsidRPr="00BA7BA2">
        <w:rPr>
          <w:rFonts w:ascii="Arial" w:eastAsia="Arial" w:hAnsi="Arial" w:cs="Arial"/>
          <w:spacing w:val="-1"/>
          <w:sz w:val="22"/>
          <w:szCs w:val="22"/>
        </w:rPr>
        <w:t>l</w:t>
      </w:r>
      <w:r w:rsidRPr="00BA7BA2">
        <w:rPr>
          <w:rFonts w:ascii="Arial" w:eastAsia="Arial" w:hAnsi="Arial" w:cs="Arial"/>
          <w:spacing w:val="1"/>
          <w:sz w:val="22"/>
          <w:szCs w:val="22"/>
        </w:rPr>
        <w:t>t</w:t>
      </w:r>
      <w:r w:rsidRPr="00BA7BA2">
        <w:rPr>
          <w:rFonts w:ascii="Arial" w:eastAsia="Arial" w:hAnsi="Arial" w:cs="Arial"/>
          <w:sz w:val="22"/>
          <w:szCs w:val="22"/>
        </w:rPr>
        <w:t>ekk</w:t>
      </w:r>
      <w:r w:rsidRPr="00BA7BA2">
        <w:rPr>
          <w:rFonts w:ascii="Arial" w:eastAsia="Arial" w:hAnsi="Arial" w:cs="Arial"/>
          <w:spacing w:val="-1"/>
          <w:sz w:val="22"/>
          <w:szCs w:val="22"/>
        </w:rPr>
        <w:t>e</w:t>
      </w:r>
      <w:r w:rsidRPr="00BA7BA2">
        <w:rPr>
          <w:rFonts w:ascii="Arial" w:eastAsia="Arial" w:hAnsi="Arial" w:cs="Arial"/>
          <w:sz w:val="22"/>
          <w:szCs w:val="22"/>
        </w:rPr>
        <w:t>s</w:t>
      </w:r>
      <w:proofErr w:type="spellEnd"/>
      <w:r w:rsidRPr="00BA7BA2">
        <w:rPr>
          <w:rFonts w:ascii="Arial" w:eastAsia="Arial" w:hAnsi="Arial" w:cs="Arial"/>
          <w:spacing w:val="4"/>
          <w:sz w:val="22"/>
          <w:szCs w:val="22"/>
        </w:rPr>
        <w:t xml:space="preserve"> </w:t>
      </w:r>
      <w:proofErr w:type="spellStart"/>
      <w:r w:rsidRPr="00BA7BA2">
        <w:rPr>
          <w:rFonts w:ascii="Arial" w:eastAsia="Arial" w:hAnsi="Arial" w:cs="Arial"/>
          <w:spacing w:val="-1"/>
          <w:sz w:val="22"/>
          <w:szCs w:val="22"/>
        </w:rPr>
        <w:t>K</w:t>
      </w:r>
      <w:r w:rsidRPr="00BA7BA2">
        <w:rPr>
          <w:rFonts w:ascii="Arial" w:eastAsia="Arial" w:hAnsi="Arial" w:cs="Arial"/>
          <w:spacing w:val="-3"/>
          <w:sz w:val="22"/>
          <w:szCs w:val="22"/>
        </w:rPr>
        <w:t>e</w:t>
      </w:r>
      <w:r w:rsidRPr="00BA7BA2">
        <w:rPr>
          <w:rFonts w:ascii="Arial" w:eastAsia="Arial" w:hAnsi="Arial" w:cs="Arial"/>
          <w:spacing w:val="1"/>
          <w:sz w:val="22"/>
          <w:szCs w:val="22"/>
        </w:rPr>
        <w:t>m</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kes</w:t>
      </w:r>
      <w:proofErr w:type="spellEnd"/>
      <w:r w:rsidRPr="00BA7BA2">
        <w:rPr>
          <w:rFonts w:ascii="Arial" w:eastAsia="Arial" w:hAnsi="Arial" w:cs="Arial"/>
          <w:sz w:val="22"/>
          <w:szCs w:val="22"/>
        </w:rPr>
        <w:t xml:space="preserve"> </w:t>
      </w:r>
      <w:proofErr w:type="spellStart"/>
      <w:r w:rsidRPr="00BA7BA2">
        <w:rPr>
          <w:rFonts w:ascii="Arial" w:eastAsia="Arial" w:hAnsi="Arial" w:cs="Arial"/>
          <w:spacing w:val="1"/>
          <w:sz w:val="22"/>
          <w:szCs w:val="22"/>
        </w:rPr>
        <w:t>t</w:t>
      </w:r>
      <w:r w:rsidRPr="00BA7BA2">
        <w:rPr>
          <w:rFonts w:ascii="Arial" w:eastAsia="Arial" w:hAnsi="Arial" w:cs="Arial"/>
          <w:sz w:val="22"/>
          <w:szCs w:val="22"/>
        </w:rPr>
        <w:t>e</w:t>
      </w:r>
      <w:r w:rsidRPr="00BA7BA2">
        <w:rPr>
          <w:rFonts w:ascii="Arial" w:eastAsia="Arial" w:hAnsi="Arial" w:cs="Arial"/>
          <w:spacing w:val="-1"/>
          <w:sz w:val="22"/>
          <w:szCs w:val="22"/>
        </w:rPr>
        <w:t>l</w:t>
      </w:r>
      <w:r w:rsidRPr="00BA7BA2">
        <w:rPr>
          <w:rFonts w:ascii="Arial" w:eastAsia="Arial" w:hAnsi="Arial" w:cs="Arial"/>
          <w:sz w:val="22"/>
          <w:szCs w:val="22"/>
        </w:rPr>
        <w:t>ah</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m</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g</w:t>
      </w:r>
      <w:r w:rsidRPr="00BA7BA2">
        <w:rPr>
          <w:rFonts w:ascii="Arial" w:eastAsia="Arial" w:hAnsi="Arial" w:cs="Arial"/>
          <w:spacing w:val="-1"/>
          <w:sz w:val="22"/>
          <w:szCs w:val="22"/>
        </w:rPr>
        <w:t>i</w:t>
      </w:r>
      <w:r w:rsidRPr="00BA7BA2">
        <w:rPr>
          <w:rFonts w:ascii="Arial" w:eastAsia="Arial" w:hAnsi="Arial" w:cs="Arial"/>
          <w:sz w:val="22"/>
          <w:szCs w:val="22"/>
        </w:rPr>
        <w:t>z</w:t>
      </w:r>
      <w:r w:rsidRPr="00BA7BA2">
        <w:rPr>
          <w:rFonts w:ascii="Arial" w:eastAsia="Arial" w:hAnsi="Arial" w:cs="Arial"/>
          <w:spacing w:val="-1"/>
          <w:sz w:val="22"/>
          <w:szCs w:val="22"/>
        </w:rPr>
        <w:t>i</w:t>
      </w:r>
      <w:r w:rsidRPr="00BA7BA2">
        <w:rPr>
          <w:rFonts w:ascii="Arial" w:eastAsia="Arial" w:hAnsi="Arial" w:cs="Arial"/>
          <w:sz w:val="22"/>
          <w:szCs w:val="22"/>
        </w:rPr>
        <w:t>nk</w:t>
      </w:r>
      <w:r w:rsidRPr="00BA7BA2">
        <w:rPr>
          <w:rFonts w:ascii="Arial" w:eastAsia="Arial" w:hAnsi="Arial" w:cs="Arial"/>
          <w:spacing w:val="-1"/>
          <w:sz w:val="22"/>
          <w:szCs w:val="22"/>
        </w:rPr>
        <w:t>a</w:t>
      </w:r>
      <w:r w:rsidRPr="00BA7BA2">
        <w:rPr>
          <w:rFonts w:ascii="Arial" w:eastAsia="Arial" w:hAnsi="Arial" w:cs="Arial"/>
          <w:sz w:val="22"/>
          <w:szCs w:val="22"/>
        </w:rPr>
        <w:t>n</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z w:val="22"/>
          <w:szCs w:val="22"/>
        </w:rPr>
        <w:t>p</w:t>
      </w:r>
      <w:r w:rsidRPr="00BA7BA2">
        <w:rPr>
          <w:rFonts w:ascii="Arial" w:eastAsia="Arial" w:hAnsi="Arial" w:cs="Arial"/>
          <w:spacing w:val="-1"/>
          <w:sz w:val="22"/>
          <w:szCs w:val="22"/>
        </w:rPr>
        <w:t>e</w:t>
      </w:r>
      <w:r w:rsidRPr="00BA7BA2">
        <w:rPr>
          <w:rFonts w:ascii="Arial" w:eastAsia="Arial" w:hAnsi="Arial" w:cs="Arial"/>
          <w:sz w:val="22"/>
          <w:szCs w:val="22"/>
        </w:rPr>
        <w:t>n</w:t>
      </w:r>
      <w:r w:rsidRPr="00BA7BA2">
        <w:rPr>
          <w:rFonts w:ascii="Arial" w:eastAsia="Arial" w:hAnsi="Arial" w:cs="Arial"/>
          <w:spacing w:val="-1"/>
          <w:sz w:val="22"/>
          <w:szCs w:val="22"/>
        </w:rPr>
        <w:t>eli</w:t>
      </w:r>
      <w:r w:rsidRPr="00BA7BA2">
        <w:rPr>
          <w:rFonts w:ascii="Arial" w:eastAsia="Arial" w:hAnsi="Arial" w:cs="Arial"/>
          <w:spacing w:val="1"/>
          <w:sz w:val="22"/>
          <w:szCs w:val="22"/>
        </w:rPr>
        <w:t>t</w:t>
      </w:r>
      <w:r w:rsidRPr="00BA7BA2">
        <w:rPr>
          <w:rFonts w:ascii="Arial" w:eastAsia="Arial" w:hAnsi="Arial" w:cs="Arial"/>
          <w:spacing w:val="-1"/>
          <w:sz w:val="22"/>
          <w:szCs w:val="22"/>
        </w:rPr>
        <w:t>i</w:t>
      </w:r>
      <w:r w:rsidRPr="00BA7BA2">
        <w:rPr>
          <w:rFonts w:ascii="Arial" w:eastAsia="Arial" w:hAnsi="Arial" w:cs="Arial"/>
          <w:sz w:val="22"/>
          <w:szCs w:val="22"/>
        </w:rPr>
        <w:t>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i</w:t>
      </w:r>
      <w:r w:rsidRPr="00BA7BA2">
        <w:rPr>
          <w:rFonts w:ascii="Arial" w:eastAsia="Arial" w:hAnsi="Arial" w:cs="Arial"/>
          <w:sz w:val="22"/>
          <w:szCs w:val="22"/>
        </w:rPr>
        <w:t>ni</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z w:val="22"/>
          <w:szCs w:val="22"/>
        </w:rPr>
        <w:t>n</w:t>
      </w:r>
      <w:r w:rsidRPr="00BA7BA2">
        <w:rPr>
          <w:rFonts w:ascii="Arial" w:eastAsia="Arial" w:hAnsi="Arial" w:cs="Arial"/>
          <w:spacing w:val="-3"/>
          <w:sz w:val="22"/>
          <w:szCs w:val="22"/>
        </w:rPr>
        <w:t>o</w:t>
      </w:r>
      <w:r w:rsidRPr="00BA7BA2">
        <w:rPr>
          <w:rFonts w:ascii="Arial" w:eastAsia="Arial" w:hAnsi="Arial" w:cs="Arial"/>
          <w:spacing w:val="1"/>
          <w:sz w:val="22"/>
          <w:szCs w:val="22"/>
        </w:rPr>
        <w:t>m</w:t>
      </w:r>
      <w:r w:rsidRPr="00BA7BA2">
        <w:rPr>
          <w:rFonts w:ascii="Arial" w:eastAsia="Arial" w:hAnsi="Arial" w:cs="Arial"/>
          <w:sz w:val="22"/>
          <w:szCs w:val="22"/>
        </w:rPr>
        <w:t>or</w:t>
      </w:r>
      <w:proofErr w:type="spellEnd"/>
      <w:r w:rsidRPr="00BA7BA2">
        <w:rPr>
          <w:rFonts w:ascii="Arial" w:eastAsia="Arial" w:hAnsi="Arial" w:cs="Arial"/>
          <w:sz w:val="22"/>
          <w:szCs w:val="22"/>
        </w:rPr>
        <w:t xml:space="preserve"> </w:t>
      </w:r>
      <w:r w:rsidRPr="00BA7BA2">
        <w:rPr>
          <w:rFonts w:ascii="Arial" w:eastAsia="Arial" w:hAnsi="Arial" w:cs="Arial"/>
          <w:spacing w:val="-1"/>
          <w:sz w:val="22"/>
          <w:szCs w:val="22"/>
        </w:rPr>
        <w:t>K</w:t>
      </w:r>
      <w:r w:rsidRPr="00BA7BA2">
        <w:rPr>
          <w:rFonts w:ascii="Arial" w:eastAsia="Arial" w:hAnsi="Arial" w:cs="Arial"/>
          <w:spacing w:val="-3"/>
          <w:sz w:val="22"/>
          <w:szCs w:val="22"/>
        </w:rPr>
        <w:t>o</w:t>
      </w:r>
      <w:r w:rsidRPr="00BA7BA2">
        <w:rPr>
          <w:rFonts w:ascii="Arial" w:eastAsia="Arial" w:hAnsi="Arial" w:cs="Arial"/>
          <w:sz w:val="22"/>
          <w:szCs w:val="22"/>
        </w:rPr>
        <w:t>de</w:t>
      </w:r>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E</w:t>
      </w:r>
      <w:r w:rsidRPr="00BA7BA2">
        <w:rPr>
          <w:rFonts w:ascii="Arial" w:eastAsia="Arial" w:hAnsi="Arial" w:cs="Arial"/>
          <w:spacing w:val="1"/>
          <w:sz w:val="22"/>
          <w:szCs w:val="22"/>
        </w:rPr>
        <w:t>t</w:t>
      </w:r>
      <w:r w:rsidRPr="00BA7BA2">
        <w:rPr>
          <w:rFonts w:ascii="Arial" w:eastAsia="Arial" w:hAnsi="Arial" w:cs="Arial"/>
          <w:spacing w:val="-1"/>
          <w:sz w:val="22"/>
          <w:szCs w:val="22"/>
        </w:rPr>
        <w:t>i</w:t>
      </w:r>
      <w:r w:rsidRPr="00BA7BA2">
        <w:rPr>
          <w:rFonts w:ascii="Arial" w:eastAsia="Arial" w:hAnsi="Arial" w:cs="Arial"/>
          <w:sz w:val="22"/>
          <w:szCs w:val="22"/>
        </w:rPr>
        <w:t>k</w:t>
      </w:r>
      <w:proofErr w:type="spellEnd"/>
      <w:r w:rsidRPr="00BA7BA2">
        <w:rPr>
          <w:rFonts w:ascii="Arial" w:eastAsia="Arial" w:hAnsi="Arial" w:cs="Arial"/>
          <w:spacing w:val="2"/>
          <w:sz w:val="22"/>
          <w:szCs w:val="22"/>
        </w:rPr>
        <w:t xml:space="preserve"> </w:t>
      </w:r>
      <w:r w:rsidRPr="00BA7BA2">
        <w:rPr>
          <w:rFonts w:ascii="Arial" w:eastAsia="Arial" w:hAnsi="Arial" w:cs="Arial"/>
          <w:sz w:val="22"/>
          <w:szCs w:val="22"/>
        </w:rPr>
        <w:t>L</w:t>
      </w:r>
      <w:r w:rsidRPr="00BA7BA2">
        <w:rPr>
          <w:rFonts w:ascii="Arial" w:eastAsia="Arial" w:hAnsi="Arial" w:cs="Arial"/>
          <w:spacing w:val="-4"/>
          <w:sz w:val="22"/>
          <w:szCs w:val="22"/>
        </w:rPr>
        <w:t>B</w:t>
      </w:r>
      <w:r w:rsidRPr="00BA7BA2">
        <w:rPr>
          <w:rFonts w:ascii="Arial" w:eastAsia="Arial" w:hAnsi="Arial" w:cs="Arial"/>
          <w:sz w:val="22"/>
          <w:szCs w:val="22"/>
        </w:rPr>
        <w:t>.</w:t>
      </w:r>
      <w:r w:rsidRPr="00BA7BA2">
        <w:rPr>
          <w:rFonts w:ascii="Arial" w:eastAsia="Arial" w:hAnsi="Arial" w:cs="Arial"/>
          <w:spacing w:val="2"/>
          <w:sz w:val="22"/>
          <w:szCs w:val="22"/>
        </w:rPr>
        <w:t xml:space="preserve"> </w:t>
      </w:r>
      <w:r w:rsidR="00322E5D" w:rsidRPr="00BA7BA2">
        <w:rPr>
          <w:rFonts w:ascii="Arial" w:eastAsia="Arial" w:hAnsi="Arial" w:cs="Arial"/>
          <w:sz w:val="22"/>
          <w:szCs w:val="22"/>
        </w:rPr>
        <w:t>0</w:t>
      </w:r>
      <w:r w:rsidRPr="00BA7BA2">
        <w:rPr>
          <w:rFonts w:ascii="Arial" w:eastAsia="Arial" w:hAnsi="Arial" w:cs="Arial"/>
          <w:spacing w:val="-3"/>
          <w:sz w:val="22"/>
          <w:szCs w:val="22"/>
        </w:rPr>
        <w:t>1</w:t>
      </w:r>
      <w:r w:rsidRPr="00BA7BA2">
        <w:rPr>
          <w:rFonts w:ascii="Arial" w:eastAsia="Arial" w:hAnsi="Arial" w:cs="Arial"/>
          <w:spacing w:val="1"/>
          <w:sz w:val="22"/>
          <w:szCs w:val="22"/>
        </w:rPr>
        <w:t>.</w:t>
      </w:r>
      <w:r w:rsidR="00322E5D" w:rsidRPr="00BA7BA2">
        <w:rPr>
          <w:rFonts w:ascii="Arial" w:eastAsia="Arial" w:hAnsi="Arial" w:cs="Arial"/>
          <w:sz w:val="22"/>
          <w:szCs w:val="22"/>
        </w:rPr>
        <w:t>03</w:t>
      </w:r>
      <w:r w:rsidRPr="00BA7BA2">
        <w:rPr>
          <w:rFonts w:ascii="Arial" w:eastAsia="Arial" w:hAnsi="Arial" w:cs="Arial"/>
          <w:spacing w:val="1"/>
          <w:sz w:val="22"/>
          <w:szCs w:val="22"/>
        </w:rPr>
        <w:t>/</w:t>
      </w:r>
      <w:r w:rsidR="00322E5D" w:rsidRPr="00BA7BA2">
        <w:rPr>
          <w:rFonts w:ascii="Arial" w:eastAsia="Arial" w:hAnsi="Arial" w:cs="Arial"/>
          <w:sz w:val="22"/>
          <w:szCs w:val="22"/>
        </w:rPr>
        <w:t>6/</w:t>
      </w:r>
      <w:r w:rsidRPr="00BA7BA2">
        <w:rPr>
          <w:rFonts w:ascii="Arial" w:eastAsia="Arial" w:hAnsi="Arial" w:cs="Arial"/>
          <w:spacing w:val="-3"/>
          <w:sz w:val="22"/>
          <w:szCs w:val="22"/>
        </w:rPr>
        <w:t>2</w:t>
      </w:r>
      <w:r w:rsidRPr="00BA7BA2">
        <w:rPr>
          <w:rFonts w:ascii="Arial" w:eastAsia="Arial" w:hAnsi="Arial" w:cs="Arial"/>
          <w:sz w:val="22"/>
          <w:szCs w:val="22"/>
        </w:rPr>
        <w:t>0</w:t>
      </w:r>
      <w:r w:rsidRPr="00BA7BA2">
        <w:rPr>
          <w:rFonts w:ascii="Arial" w:eastAsia="Arial" w:hAnsi="Arial" w:cs="Arial"/>
          <w:spacing w:val="-1"/>
          <w:sz w:val="22"/>
          <w:szCs w:val="22"/>
        </w:rPr>
        <w:t>2</w:t>
      </w:r>
      <w:r w:rsidR="00322E5D" w:rsidRPr="00BA7BA2">
        <w:rPr>
          <w:rFonts w:ascii="Arial" w:eastAsia="Arial" w:hAnsi="Arial" w:cs="Arial"/>
          <w:sz w:val="22"/>
          <w:szCs w:val="22"/>
        </w:rPr>
        <w:t>4</w:t>
      </w:r>
      <w:r w:rsidRPr="00BA7BA2">
        <w:rPr>
          <w:rFonts w:ascii="Arial" w:eastAsia="Arial" w:hAnsi="Arial" w:cs="Arial"/>
          <w:sz w:val="22"/>
          <w:szCs w:val="22"/>
        </w:rPr>
        <w:t>.</w:t>
      </w:r>
    </w:p>
    <w:p w14:paraId="05FBB1B7" w14:textId="77777777" w:rsidR="007378F1" w:rsidRPr="00BA7BA2" w:rsidRDefault="001362D0">
      <w:pPr>
        <w:ind w:left="139" w:right="6774"/>
        <w:jc w:val="both"/>
        <w:rPr>
          <w:rFonts w:ascii="Arial" w:eastAsia="Arial" w:hAnsi="Arial" w:cs="Arial"/>
          <w:sz w:val="22"/>
          <w:szCs w:val="22"/>
        </w:rPr>
      </w:pPr>
      <w:r w:rsidRPr="00BA7BA2">
        <w:rPr>
          <w:rFonts w:ascii="Arial" w:eastAsia="Arial" w:hAnsi="Arial" w:cs="Arial"/>
          <w:b/>
          <w:spacing w:val="-1"/>
          <w:sz w:val="22"/>
          <w:szCs w:val="22"/>
        </w:rPr>
        <w:t>H</w:t>
      </w:r>
      <w:r w:rsidRPr="00BA7BA2">
        <w:rPr>
          <w:rFonts w:ascii="Arial" w:eastAsia="Arial" w:hAnsi="Arial" w:cs="Arial"/>
          <w:b/>
          <w:sz w:val="22"/>
          <w:szCs w:val="22"/>
        </w:rPr>
        <w:t>a</w:t>
      </w:r>
      <w:r w:rsidRPr="00BA7BA2">
        <w:rPr>
          <w:rFonts w:ascii="Arial" w:eastAsia="Arial" w:hAnsi="Arial" w:cs="Arial"/>
          <w:b/>
          <w:spacing w:val="-1"/>
          <w:sz w:val="22"/>
          <w:szCs w:val="22"/>
        </w:rPr>
        <w:t>s</w:t>
      </w:r>
      <w:r w:rsidRPr="00BA7BA2">
        <w:rPr>
          <w:rFonts w:ascii="Arial" w:eastAsia="Arial" w:hAnsi="Arial" w:cs="Arial"/>
          <w:b/>
          <w:spacing w:val="1"/>
          <w:sz w:val="22"/>
          <w:szCs w:val="22"/>
        </w:rPr>
        <w:t>i</w:t>
      </w:r>
      <w:r w:rsidRPr="00BA7BA2">
        <w:rPr>
          <w:rFonts w:ascii="Arial" w:eastAsia="Arial" w:hAnsi="Arial" w:cs="Arial"/>
          <w:b/>
          <w:sz w:val="22"/>
          <w:szCs w:val="22"/>
        </w:rPr>
        <w:t>l</w:t>
      </w:r>
      <w:r w:rsidRPr="00BA7BA2">
        <w:rPr>
          <w:rFonts w:ascii="Arial" w:eastAsia="Arial" w:hAnsi="Arial" w:cs="Arial"/>
          <w:b/>
          <w:spacing w:val="2"/>
          <w:sz w:val="22"/>
          <w:szCs w:val="22"/>
        </w:rPr>
        <w:t xml:space="preserve"> </w:t>
      </w:r>
      <w:r w:rsidRPr="00BA7BA2">
        <w:rPr>
          <w:rFonts w:ascii="Arial" w:eastAsia="Arial" w:hAnsi="Arial" w:cs="Arial"/>
          <w:b/>
          <w:sz w:val="22"/>
          <w:szCs w:val="22"/>
        </w:rPr>
        <w:t>d</w:t>
      </w:r>
      <w:r w:rsidRPr="00BA7BA2">
        <w:rPr>
          <w:rFonts w:ascii="Arial" w:eastAsia="Arial" w:hAnsi="Arial" w:cs="Arial"/>
          <w:b/>
          <w:spacing w:val="-1"/>
          <w:sz w:val="22"/>
          <w:szCs w:val="22"/>
        </w:rPr>
        <w:t>a</w:t>
      </w:r>
      <w:r w:rsidRPr="00BA7BA2">
        <w:rPr>
          <w:rFonts w:ascii="Arial" w:eastAsia="Arial" w:hAnsi="Arial" w:cs="Arial"/>
          <w:b/>
          <w:sz w:val="22"/>
          <w:szCs w:val="22"/>
        </w:rPr>
        <w:t>n</w:t>
      </w:r>
      <w:r w:rsidRPr="00BA7BA2">
        <w:rPr>
          <w:rFonts w:ascii="Arial" w:eastAsia="Arial" w:hAnsi="Arial" w:cs="Arial"/>
          <w:b/>
          <w:spacing w:val="-1"/>
          <w:sz w:val="22"/>
          <w:szCs w:val="22"/>
        </w:rPr>
        <w:t xml:space="preserve"> </w:t>
      </w:r>
      <w:proofErr w:type="spellStart"/>
      <w:r w:rsidRPr="00BA7BA2">
        <w:rPr>
          <w:rFonts w:ascii="Arial" w:eastAsia="Arial" w:hAnsi="Arial" w:cs="Arial"/>
          <w:b/>
          <w:spacing w:val="-1"/>
          <w:sz w:val="22"/>
          <w:szCs w:val="22"/>
        </w:rPr>
        <w:t>P</w:t>
      </w:r>
      <w:r w:rsidRPr="00BA7BA2">
        <w:rPr>
          <w:rFonts w:ascii="Arial" w:eastAsia="Arial" w:hAnsi="Arial" w:cs="Arial"/>
          <w:b/>
          <w:sz w:val="22"/>
          <w:szCs w:val="22"/>
        </w:rPr>
        <w:t>emb</w:t>
      </w:r>
      <w:r w:rsidRPr="00BA7BA2">
        <w:rPr>
          <w:rFonts w:ascii="Arial" w:eastAsia="Arial" w:hAnsi="Arial" w:cs="Arial"/>
          <w:b/>
          <w:spacing w:val="-1"/>
          <w:sz w:val="22"/>
          <w:szCs w:val="22"/>
        </w:rPr>
        <w:t>a</w:t>
      </w:r>
      <w:r w:rsidRPr="00BA7BA2">
        <w:rPr>
          <w:rFonts w:ascii="Arial" w:eastAsia="Arial" w:hAnsi="Arial" w:cs="Arial"/>
          <w:b/>
          <w:sz w:val="22"/>
          <w:szCs w:val="22"/>
        </w:rPr>
        <w:t>h</w:t>
      </w:r>
      <w:r w:rsidRPr="00BA7BA2">
        <w:rPr>
          <w:rFonts w:ascii="Arial" w:eastAsia="Arial" w:hAnsi="Arial" w:cs="Arial"/>
          <w:b/>
          <w:spacing w:val="-1"/>
          <w:sz w:val="22"/>
          <w:szCs w:val="22"/>
        </w:rPr>
        <w:t>a</w:t>
      </w:r>
      <w:r w:rsidRPr="00BA7BA2">
        <w:rPr>
          <w:rFonts w:ascii="Arial" w:eastAsia="Arial" w:hAnsi="Arial" w:cs="Arial"/>
          <w:b/>
          <w:sz w:val="22"/>
          <w:szCs w:val="22"/>
        </w:rPr>
        <w:t>s</w:t>
      </w:r>
      <w:r w:rsidRPr="00BA7BA2">
        <w:rPr>
          <w:rFonts w:ascii="Arial" w:eastAsia="Arial" w:hAnsi="Arial" w:cs="Arial"/>
          <w:b/>
          <w:spacing w:val="-1"/>
          <w:sz w:val="22"/>
          <w:szCs w:val="22"/>
        </w:rPr>
        <w:t>a</w:t>
      </w:r>
      <w:r w:rsidRPr="00BA7BA2">
        <w:rPr>
          <w:rFonts w:ascii="Arial" w:eastAsia="Arial" w:hAnsi="Arial" w:cs="Arial"/>
          <w:b/>
          <w:sz w:val="22"/>
          <w:szCs w:val="22"/>
        </w:rPr>
        <w:t>n</w:t>
      </w:r>
      <w:proofErr w:type="spellEnd"/>
    </w:p>
    <w:p w14:paraId="23DD5F19" w14:textId="77777777" w:rsidR="007378F1" w:rsidRPr="00BA7BA2" w:rsidRDefault="007378F1">
      <w:pPr>
        <w:spacing w:before="7" w:line="120" w:lineRule="exact"/>
        <w:rPr>
          <w:rFonts w:ascii="Arial" w:hAnsi="Arial" w:cs="Arial"/>
          <w:sz w:val="22"/>
          <w:szCs w:val="22"/>
        </w:rPr>
      </w:pPr>
    </w:p>
    <w:p w14:paraId="7E95FC99" w14:textId="1AB6ABAC" w:rsidR="007378F1" w:rsidRPr="00BA7BA2" w:rsidRDefault="001362D0">
      <w:pPr>
        <w:ind w:left="139" w:right="3741"/>
        <w:jc w:val="both"/>
        <w:rPr>
          <w:rFonts w:ascii="Arial" w:eastAsia="Arial" w:hAnsi="Arial" w:cs="Arial"/>
          <w:sz w:val="22"/>
          <w:szCs w:val="22"/>
        </w:rPr>
      </w:pPr>
      <w:r w:rsidRPr="00BA7BA2">
        <w:rPr>
          <w:rFonts w:ascii="Arial" w:eastAsia="Arial" w:hAnsi="Arial" w:cs="Arial"/>
          <w:spacing w:val="-1"/>
          <w:sz w:val="22"/>
          <w:szCs w:val="22"/>
        </w:rPr>
        <w:t>H</w:t>
      </w:r>
      <w:r w:rsidRPr="00BA7BA2">
        <w:rPr>
          <w:rFonts w:ascii="Arial" w:eastAsia="Arial" w:hAnsi="Arial" w:cs="Arial"/>
          <w:sz w:val="22"/>
          <w:szCs w:val="22"/>
        </w:rPr>
        <w:t>as</w:t>
      </w:r>
      <w:r w:rsidRPr="00BA7BA2">
        <w:rPr>
          <w:rFonts w:ascii="Arial" w:eastAsia="Arial" w:hAnsi="Arial" w:cs="Arial"/>
          <w:spacing w:val="-1"/>
          <w:sz w:val="22"/>
          <w:szCs w:val="22"/>
        </w:rPr>
        <w:t>i</w:t>
      </w:r>
      <w:r w:rsidRPr="00BA7BA2">
        <w:rPr>
          <w:rFonts w:ascii="Arial" w:eastAsia="Arial" w:hAnsi="Arial" w:cs="Arial"/>
          <w:sz w:val="22"/>
          <w:szCs w:val="22"/>
        </w:rPr>
        <w:t xml:space="preserve">l </w:t>
      </w:r>
      <w:proofErr w:type="spellStart"/>
      <w:r w:rsidRPr="00BA7BA2">
        <w:rPr>
          <w:rFonts w:ascii="Arial" w:eastAsia="Arial" w:hAnsi="Arial" w:cs="Arial"/>
          <w:sz w:val="22"/>
          <w:szCs w:val="22"/>
        </w:rPr>
        <w:t>p</w:t>
      </w:r>
      <w:r w:rsidRPr="00BA7BA2">
        <w:rPr>
          <w:rFonts w:ascii="Arial" w:eastAsia="Arial" w:hAnsi="Arial" w:cs="Arial"/>
          <w:spacing w:val="-1"/>
          <w:sz w:val="22"/>
          <w:szCs w:val="22"/>
        </w:rPr>
        <w:t>e</w:t>
      </w:r>
      <w:r w:rsidRPr="00BA7BA2">
        <w:rPr>
          <w:rFonts w:ascii="Arial" w:eastAsia="Arial" w:hAnsi="Arial" w:cs="Arial"/>
          <w:sz w:val="22"/>
          <w:szCs w:val="22"/>
        </w:rPr>
        <w:t>n</w:t>
      </w:r>
      <w:r w:rsidRPr="00BA7BA2">
        <w:rPr>
          <w:rFonts w:ascii="Arial" w:eastAsia="Arial" w:hAnsi="Arial" w:cs="Arial"/>
          <w:spacing w:val="-1"/>
          <w:sz w:val="22"/>
          <w:szCs w:val="22"/>
        </w:rPr>
        <w:t>eli</w:t>
      </w:r>
      <w:r w:rsidRPr="00BA7BA2">
        <w:rPr>
          <w:rFonts w:ascii="Arial" w:eastAsia="Arial" w:hAnsi="Arial" w:cs="Arial"/>
          <w:spacing w:val="1"/>
          <w:sz w:val="22"/>
          <w:szCs w:val="22"/>
        </w:rPr>
        <w:t>t</w:t>
      </w:r>
      <w:r w:rsidRPr="00BA7BA2">
        <w:rPr>
          <w:rFonts w:ascii="Arial" w:eastAsia="Arial" w:hAnsi="Arial" w:cs="Arial"/>
          <w:spacing w:val="-1"/>
          <w:sz w:val="22"/>
          <w:szCs w:val="22"/>
        </w:rPr>
        <w:t>i</w:t>
      </w:r>
      <w:r w:rsidRPr="00BA7BA2">
        <w:rPr>
          <w:rFonts w:ascii="Arial" w:eastAsia="Arial" w:hAnsi="Arial" w:cs="Arial"/>
          <w:sz w:val="22"/>
          <w:szCs w:val="22"/>
        </w:rPr>
        <w:t>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z w:val="22"/>
          <w:szCs w:val="22"/>
        </w:rPr>
        <w:t>d</w:t>
      </w:r>
      <w:r w:rsidRPr="00BA7BA2">
        <w:rPr>
          <w:rFonts w:ascii="Arial" w:eastAsia="Arial" w:hAnsi="Arial" w:cs="Arial"/>
          <w:spacing w:val="-1"/>
          <w:sz w:val="22"/>
          <w:szCs w:val="22"/>
        </w:rPr>
        <w:t>a</w:t>
      </w:r>
      <w:r w:rsidRPr="00BA7BA2">
        <w:rPr>
          <w:rFonts w:ascii="Arial" w:eastAsia="Arial" w:hAnsi="Arial" w:cs="Arial"/>
          <w:sz w:val="22"/>
          <w:szCs w:val="22"/>
        </w:rPr>
        <w:t>p</w:t>
      </w:r>
      <w:r w:rsidRPr="00BA7BA2">
        <w:rPr>
          <w:rFonts w:ascii="Arial" w:eastAsia="Arial" w:hAnsi="Arial" w:cs="Arial"/>
          <w:spacing w:val="-1"/>
          <w:sz w:val="22"/>
          <w:szCs w:val="22"/>
        </w:rPr>
        <w:t>a</w:t>
      </w:r>
      <w:r w:rsidRPr="00BA7BA2">
        <w:rPr>
          <w:rFonts w:ascii="Arial" w:eastAsia="Arial" w:hAnsi="Arial" w:cs="Arial"/>
          <w:sz w:val="22"/>
          <w:szCs w:val="22"/>
        </w:rPr>
        <w:t>t</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z w:val="22"/>
          <w:szCs w:val="22"/>
        </w:rPr>
        <w:t>d</w:t>
      </w:r>
      <w:r w:rsidRPr="00BA7BA2">
        <w:rPr>
          <w:rFonts w:ascii="Arial" w:eastAsia="Arial" w:hAnsi="Arial" w:cs="Arial"/>
          <w:spacing w:val="-1"/>
          <w:sz w:val="22"/>
          <w:szCs w:val="22"/>
        </w:rPr>
        <w:t>it</w:t>
      </w:r>
      <w:r w:rsidRPr="00BA7BA2">
        <w:rPr>
          <w:rFonts w:ascii="Arial" w:eastAsia="Arial" w:hAnsi="Arial" w:cs="Arial"/>
          <w:sz w:val="22"/>
          <w:szCs w:val="22"/>
        </w:rPr>
        <w:t>u</w:t>
      </w:r>
      <w:r w:rsidRPr="00BA7BA2">
        <w:rPr>
          <w:rFonts w:ascii="Arial" w:eastAsia="Arial" w:hAnsi="Arial" w:cs="Arial"/>
          <w:spacing w:val="-1"/>
          <w:sz w:val="22"/>
          <w:szCs w:val="22"/>
        </w:rPr>
        <w:t>n</w:t>
      </w:r>
      <w:r w:rsidRPr="00BA7BA2">
        <w:rPr>
          <w:rFonts w:ascii="Arial" w:eastAsia="Arial" w:hAnsi="Arial" w:cs="Arial"/>
          <w:spacing w:val="1"/>
          <w:sz w:val="22"/>
          <w:szCs w:val="22"/>
        </w:rPr>
        <w:t>j</w:t>
      </w:r>
      <w:r w:rsidRPr="00BA7BA2">
        <w:rPr>
          <w:rFonts w:ascii="Arial" w:eastAsia="Arial" w:hAnsi="Arial" w:cs="Arial"/>
          <w:sz w:val="22"/>
          <w:szCs w:val="22"/>
        </w:rPr>
        <w:t>ukk</w:t>
      </w:r>
      <w:r w:rsidRPr="00BA7BA2">
        <w:rPr>
          <w:rFonts w:ascii="Arial" w:eastAsia="Arial" w:hAnsi="Arial" w:cs="Arial"/>
          <w:spacing w:val="-1"/>
          <w:sz w:val="22"/>
          <w:szCs w:val="22"/>
        </w:rPr>
        <w:t>a</w:t>
      </w:r>
      <w:r w:rsidRPr="00BA7BA2">
        <w:rPr>
          <w:rFonts w:ascii="Arial" w:eastAsia="Arial" w:hAnsi="Arial" w:cs="Arial"/>
          <w:sz w:val="22"/>
          <w:szCs w:val="22"/>
        </w:rPr>
        <w:t>n</w:t>
      </w:r>
      <w:proofErr w:type="spellEnd"/>
      <w:r w:rsidRPr="00BA7BA2">
        <w:rPr>
          <w:rFonts w:ascii="Arial" w:eastAsia="Arial" w:hAnsi="Arial" w:cs="Arial"/>
          <w:spacing w:val="-2"/>
          <w:sz w:val="22"/>
          <w:szCs w:val="22"/>
        </w:rPr>
        <w:t xml:space="preserve"> </w:t>
      </w:r>
      <w:r w:rsidRPr="00BA7BA2">
        <w:rPr>
          <w:rFonts w:ascii="Arial" w:eastAsia="Arial" w:hAnsi="Arial" w:cs="Arial"/>
          <w:sz w:val="22"/>
          <w:szCs w:val="22"/>
        </w:rPr>
        <w:t>p</w:t>
      </w:r>
      <w:r w:rsidRPr="00BA7BA2">
        <w:rPr>
          <w:rFonts w:ascii="Arial" w:eastAsia="Arial" w:hAnsi="Arial" w:cs="Arial"/>
          <w:spacing w:val="-1"/>
          <w:sz w:val="22"/>
          <w:szCs w:val="22"/>
        </w:rPr>
        <w:t>a</w:t>
      </w:r>
      <w:r w:rsidRPr="00BA7BA2">
        <w:rPr>
          <w:rFonts w:ascii="Arial" w:eastAsia="Arial" w:hAnsi="Arial" w:cs="Arial"/>
          <w:sz w:val="22"/>
          <w:szCs w:val="22"/>
        </w:rPr>
        <w:t>da</w:t>
      </w:r>
      <w:r w:rsidRPr="00BA7BA2">
        <w:rPr>
          <w:rFonts w:ascii="Arial" w:eastAsia="Arial" w:hAnsi="Arial" w:cs="Arial"/>
          <w:spacing w:val="-2"/>
          <w:sz w:val="22"/>
          <w:szCs w:val="22"/>
        </w:rPr>
        <w:t xml:space="preserve"> </w:t>
      </w:r>
      <w:proofErr w:type="spellStart"/>
      <w:r w:rsidRPr="00BA7BA2">
        <w:rPr>
          <w:rFonts w:ascii="Arial" w:eastAsia="Arial" w:hAnsi="Arial" w:cs="Arial"/>
          <w:spacing w:val="1"/>
          <w:sz w:val="22"/>
          <w:szCs w:val="22"/>
        </w:rPr>
        <w:t>t</w:t>
      </w:r>
      <w:r w:rsidRPr="00BA7BA2">
        <w:rPr>
          <w:rFonts w:ascii="Arial" w:eastAsia="Arial" w:hAnsi="Arial" w:cs="Arial"/>
          <w:sz w:val="22"/>
          <w:szCs w:val="22"/>
        </w:rPr>
        <w:t>a</w:t>
      </w:r>
      <w:r w:rsidRPr="00BA7BA2">
        <w:rPr>
          <w:rFonts w:ascii="Arial" w:eastAsia="Arial" w:hAnsi="Arial" w:cs="Arial"/>
          <w:spacing w:val="-1"/>
          <w:sz w:val="22"/>
          <w:szCs w:val="22"/>
        </w:rPr>
        <w:t>b</w:t>
      </w:r>
      <w:r w:rsidRPr="00BA7BA2">
        <w:rPr>
          <w:rFonts w:ascii="Arial" w:eastAsia="Arial" w:hAnsi="Arial" w:cs="Arial"/>
          <w:sz w:val="22"/>
          <w:szCs w:val="22"/>
        </w:rPr>
        <w:t>el</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w:t>
      </w:r>
      <w:r w:rsidRPr="00BA7BA2">
        <w:rPr>
          <w:rFonts w:ascii="Arial" w:eastAsia="Arial" w:hAnsi="Arial" w:cs="Arial"/>
          <w:spacing w:val="-1"/>
          <w:sz w:val="22"/>
          <w:szCs w:val="22"/>
        </w:rPr>
        <w:t>e</w:t>
      </w:r>
      <w:r w:rsidRPr="00BA7BA2">
        <w:rPr>
          <w:rFonts w:ascii="Arial" w:eastAsia="Arial" w:hAnsi="Arial" w:cs="Arial"/>
          <w:spacing w:val="1"/>
          <w:sz w:val="22"/>
          <w:szCs w:val="22"/>
        </w:rPr>
        <w:t>r</w:t>
      </w:r>
      <w:r w:rsidRPr="00BA7BA2">
        <w:rPr>
          <w:rFonts w:ascii="Arial" w:eastAsia="Arial" w:hAnsi="Arial" w:cs="Arial"/>
          <w:spacing w:val="-3"/>
          <w:sz w:val="22"/>
          <w:szCs w:val="22"/>
        </w:rPr>
        <w:t>i</w:t>
      </w:r>
      <w:r w:rsidRPr="00BA7BA2">
        <w:rPr>
          <w:rFonts w:ascii="Arial" w:eastAsia="Arial" w:hAnsi="Arial" w:cs="Arial"/>
          <w:sz w:val="22"/>
          <w:szCs w:val="22"/>
        </w:rPr>
        <w:t>kut</w:t>
      </w:r>
      <w:proofErr w:type="spellEnd"/>
      <w:r w:rsidRPr="00BA7BA2">
        <w:rPr>
          <w:rFonts w:ascii="Arial" w:eastAsia="Arial" w:hAnsi="Arial" w:cs="Arial"/>
          <w:spacing w:val="2"/>
          <w:sz w:val="22"/>
          <w:szCs w:val="22"/>
        </w:rPr>
        <w:t xml:space="preserve"> </w:t>
      </w:r>
      <w:proofErr w:type="spellStart"/>
      <w:r w:rsidRPr="00BA7BA2">
        <w:rPr>
          <w:rFonts w:ascii="Arial" w:eastAsia="Arial" w:hAnsi="Arial" w:cs="Arial"/>
          <w:spacing w:val="-1"/>
          <w:sz w:val="22"/>
          <w:szCs w:val="22"/>
        </w:rPr>
        <w:t>i</w:t>
      </w:r>
      <w:r w:rsidRPr="00BA7BA2">
        <w:rPr>
          <w:rFonts w:ascii="Arial" w:eastAsia="Arial" w:hAnsi="Arial" w:cs="Arial"/>
          <w:sz w:val="22"/>
          <w:szCs w:val="22"/>
        </w:rPr>
        <w:t>n</w:t>
      </w:r>
      <w:r w:rsidRPr="00BA7BA2">
        <w:rPr>
          <w:rFonts w:ascii="Arial" w:eastAsia="Arial" w:hAnsi="Arial" w:cs="Arial"/>
          <w:spacing w:val="1"/>
          <w:sz w:val="22"/>
          <w:szCs w:val="22"/>
        </w:rPr>
        <w:t>i</w:t>
      </w:r>
      <w:proofErr w:type="spellEnd"/>
      <w:r w:rsidRPr="00BA7BA2">
        <w:rPr>
          <w:rFonts w:ascii="Arial" w:eastAsia="Arial" w:hAnsi="Arial" w:cs="Arial"/>
          <w:sz w:val="22"/>
          <w:szCs w:val="22"/>
        </w:rPr>
        <w:t>:</w:t>
      </w:r>
    </w:p>
    <w:p w14:paraId="6CE49E81" w14:textId="77777777" w:rsidR="003D1417" w:rsidRPr="00BA7BA2" w:rsidRDefault="003D1417">
      <w:pPr>
        <w:ind w:left="139" w:right="3741"/>
        <w:jc w:val="both"/>
        <w:rPr>
          <w:rFonts w:ascii="Arial" w:eastAsia="Arial" w:hAnsi="Arial" w:cs="Arial"/>
          <w:sz w:val="22"/>
          <w:szCs w:val="22"/>
        </w:rPr>
      </w:pPr>
    </w:p>
    <w:p w14:paraId="68E44232" w14:textId="24928366" w:rsidR="002953E8" w:rsidRPr="00BA7BA2" w:rsidRDefault="003D1417" w:rsidP="003D1417">
      <w:pPr>
        <w:ind w:left="139" w:right="1989"/>
        <w:jc w:val="center"/>
        <w:rPr>
          <w:rFonts w:ascii="Arial" w:eastAsia="Arial" w:hAnsi="Arial" w:cs="Arial"/>
          <w:b/>
          <w:bCs/>
          <w:sz w:val="22"/>
          <w:szCs w:val="22"/>
        </w:rPr>
      </w:pPr>
      <w:r w:rsidRPr="00BA7BA2">
        <w:rPr>
          <w:rFonts w:ascii="Arial" w:eastAsia="Arial" w:hAnsi="Arial" w:cs="Arial"/>
          <w:sz w:val="22"/>
          <w:szCs w:val="22"/>
        </w:rPr>
        <w:t xml:space="preserve">                    </w:t>
      </w:r>
      <w:proofErr w:type="spellStart"/>
      <w:r w:rsidR="002953E8" w:rsidRPr="00BA7BA2">
        <w:rPr>
          <w:rFonts w:ascii="Arial" w:eastAsia="Arial" w:hAnsi="Arial" w:cs="Arial"/>
          <w:b/>
          <w:bCs/>
          <w:sz w:val="22"/>
          <w:szCs w:val="22"/>
        </w:rPr>
        <w:t>Tabel</w:t>
      </w:r>
      <w:proofErr w:type="spellEnd"/>
      <w:r w:rsidR="002953E8" w:rsidRPr="00BA7BA2">
        <w:rPr>
          <w:rFonts w:ascii="Arial" w:eastAsia="Arial" w:hAnsi="Arial" w:cs="Arial"/>
          <w:b/>
          <w:bCs/>
          <w:sz w:val="22"/>
          <w:szCs w:val="22"/>
        </w:rPr>
        <w:t xml:space="preserve"> 1. </w:t>
      </w:r>
      <w:proofErr w:type="spellStart"/>
      <w:r w:rsidR="002953E8" w:rsidRPr="00BA7BA2">
        <w:rPr>
          <w:rFonts w:ascii="Arial" w:eastAsia="Arial" w:hAnsi="Arial" w:cs="Arial"/>
          <w:b/>
          <w:bCs/>
          <w:sz w:val="22"/>
          <w:szCs w:val="22"/>
        </w:rPr>
        <w:t>Karateristik</w:t>
      </w:r>
      <w:proofErr w:type="spellEnd"/>
      <w:r w:rsidR="002953E8" w:rsidRPr="00BA7BA2">
        <w:rPr>
          <w:rFonts w:ascii="Arial" w:eastAsia="Arial" w:hAnsi="Arial" w:cs="Arial"/>
          <w:b/>
          <w:bCs/>
          <w:sz w:val="22"/>
          <w:szCs w:val="22"/>
        </w:rPr>
        <w:t xml:space="preserve"> </w:t>
      </w:r>
      <w:proofErr w:type="spellStart"/>
      <w:r w:rsidR="002953E8" w:rsidRPr="00BA7BA2">
        <w:rPr>
          <w:rFonts w:ascii="Arial" w:eastAsia="Arial" w:hAnsi="Arial" w:cs="Arial"/>
          <w:b/>
          <w:bCs/>
          <w:sz w:val="22"/>
          <w:szCs w:val="22"/>
        </w:rPr>
        <w:t>Responden</w:t>
      </w:r>
      <w:proofErr w:type="spellEnd"/>
      <w:r w:rsidR="002953E8" w:rsidRPr="00BA7BA2">
        <w:rPr>
          <w:rFonts w:ascii="Arial" w:eastAsia="Arial" w:hAnsi="Arial" w:cs="Arial"/>
          <w:b/>
          <w:bCs/>
          <w:sz w:val="22"/>
          <w:szCs w:val="22"/>
        </w:rPr>
        <w:t xml:space="preserve"> </w:t>
      </w:r>
      <w:proofErr w:type="spellStart"/>
      <w:r w:rsidR="002953E8" w:rsidRPr="00BA7BA2">
        <w:rPr>
          <w:rFonts w:ascii="Arial" w:eastAsia="Arial" w:hAnsi="Arial" w:cs="Arial"/>
          <w:b/>
          <w:bCs/>
          <w:sz w:val="22"/>
          <w:szCs w:val="22"/>
        </w:rPr>
        <w:t>Penelitian</w:t>
      </w:r>
      <w:proofErr w:type="spellEnd"/>
    </w:p>
    <w:tbl>
      <w:tblPr>
        <w:tblStyle w:val="TableGrid"/>
        <w:tblW w:w="6091" w:type="dxa"/>
        <w:tblInd w:w="1028" w:type="dxa"/>
        <w:tblBorders>
          <w:left w:val="none" w:sz="0" w:space="0" w:color="auto"/>
          <w:right w:val="none" w:sz="0" w:space="0" w:color="auto"/>
          <w:insideV w:val="none" w:sz="0" w:space="0" w:color="auto"/>
        </w:tblBorders>
        <w:tblLook w:val="04A0" w:firstRow="1" w:lastRow="0" w:firstColumn="1" w:lastColumn="0" w:noHBand="0" w:noVBand="1"/>
      </w:tblPr>
      <w:tblGrid>
        <w:gridCol w:w="3539"/>
        <w:gridCol w:w="1276"/>
        <w:gridCol w:w="1276"/>
      </w:tblGrid>
      <w:tr w:rsidR="002953E8" w:rsidRPr="00BA7BA2" w14:paraId="49C623A2" w14:textId="77777777" w:rsidTr="0063272E">
        <w:tc>
          <w:tcPr>
            <w:tcW w:w="3539" w:type="dxa"/>
          </w:tcPr>
          <w:p w14:paraId="66EA510E" w14:textId="77777777" w:rsidR="002953E8" w:rsidRPr="00BA7BA2" w:rsidRDefault="002953E8" w:rsidP="00237F6A">
            <w:pPr>
              <w:spacing w:line="200" w:lineRule="exact"/>
              <w:jc w:val="center"/>
              <w:rPr>
                <w:rFonts w:ascii="Arial" w:hAnsi="Arial" w:cs="Arial"/>
                <w:sz w:val="22"/>
                <w:szCs w:val="22"/>
              </w:rPr>
            </w:pPr>
            <w:proofErr w:type="spellStart"/>
            <w:r w:rsidRPr="00BA7BA2">
              <w:rPr>
                <w:rFonts w:ascii="Arial" w:hAnsi="Arial" w:cs="Arial"/>
                <w:sz w:val="22"/>
                <w:szCs w:val="22"/>
              </w:rPr>
              <w:t>Karateristik</w:t>
            </w:r>
            <w:proofErr w:type="spellEnd"/>
          </w:p>
        </w:tc>
        <w:tc>
          <w:tcPr>
            <w:tcW w:w="1276" w:type="dxa"/>
          </w:tcPr>
          <w:p w14:paraId="463485D7" w14:textId="0A300192" w:rsidR="002953E8" w:rsidRPr="00BA7BA2" w:rsidRDefault="00BA7BA2" w:rsidP="00237F6A">
            <w:pPr>
              <w:spacing w:line="200" w:lineRule="exact"/>
              <w:jc w:val="center"/>
              <w:rPr>
                <w:rFonts w:ascii="Arial" w:hAnsi="Arial" w:cs="Arial"/>
                <w:sz w:val="22"/>
                <w:szCs w:val="22"/>
              </w:rPr>
            </w:pPr>
            <w:r>
              <w:rPr>
                <w:rFonts w:ascii="Arial" w:hAnsi="Arial" w:cs="Arial"/>
                <w:sz w:val="22"/>
                <w:szCs w:val="22"/>
              </w:rPr>
              <w:t>n</w:t>
            </w:r>
          </w:p>
        </w:tc>
        <w:tc>
          <w:tcPr>
            <w:tcW w:w="1276" w:type="dxa"/>
          </w:tcPr>
          <w:p w14:paraId="67FF5754" w14:textId="77777777" w:rsidR="002953E8" w:rsidRPr="00BA7BA2" w:rsidRDefault="002953E8" w:rsidP="00237F6A">
            <w:pPr>
              <w:spacing w:line="200" w:lineRule="exact"/>
              <w:jc w:val="center"/>
              <w:rPr>
                <w:rFonts w:ascii="Arial" w:hAnsi="Arial" w:cs="Arial"/>
                <w:sz w:val="22"/>
                <w:szCs w:val="22"/>
              </w:rPr>
            </w:pPr>
            <w:r w:rsidRPr="00BA7BA2">
              <w:rPr>
                <w:rFonts w:ascii="Arial" w:hAnsi="Arial" w:cs="Arial"/>
                <w:sz w:val="22"/>
                <w:szCs w:val="22"/>
              </w:rPr>
              <w:t>%</w:t>
            </w:r>
          </w:p>
        </w:tc>
      </w:tr>
      <w:tr w:rsidR="003D1417" w:rsidRPr="00BA7BA2" w14:paraId="6EFDA9CA" w14:textId="77777777" w:rsidTr="0063272E">
        <w:tc>
          <w:tcPr>
            <w:tcW w:w="3539" w:type="dxa"/>
          </w:tcPr>
          <w:p w14:paraId="51B2DC2E" w14:textId="77777777" w:rsidR="003D1417" w:rsidRPr="00BA7BA2" w:rsidRDefault="003D1417" w:rsidP="003D1417">
            <w:pPr>
              <w:spacing w:line="200" w:lineRule="exact"/>
              <w:rPr>
                <w:rFonts w:ascii="Arial" w:hAnsi="Arial" w:cs="Arial"/>
                <w:sz w:val="22"/>
                <w:szCs w:val="22"/>
              </w:rPr>
            </w:pPr>
            <w:proofErr w:type="spellStart"/>
            <w:r w:rsidRPr="00BA7BA2">
              <w:rPr>
                <w:rFonts w:ascii="Arial" w:hAnsi="Arial" w:cs="Arial"/>
                <w:sz w:val="22"/>
                <w:szCs w:val="22"/>
              </w:rPr>
              <w:t>Usia</w:t>
            </w:r>
            <w:proofErr w:type="spellEnd"/>
            <w:r w:rsidRPr="00BA7BA2">
              <w:rPr>
                <w:rFonts w:ascii="Arial" w:hAnsi="Arial" w:cs="Arial"/>
                <w:sz w:val="22"/>
                <w:szCs w:val="22"/>
              </w:rPr>
              <w:t xml:space="preserve"> </w:t>
            </w:r>
            <w:proofErr w:type="spellStart"/>
            <w:r w:rsidRPr="00BA7BA2">
              <w:rPr>
                <w:rFonts w:ascii="Arial" w:hAnsi="Arial" w:cs="Arial"/>
                <w:sz w:val="22"/>
                <w:szCs w:val="22"/>
              </w:rPr>
              <w:t>Kehamilan</w:t>
            </w:r>
            <w:proofErr w:type="spellEnd"/>
            <w:r w:rsidRPr="00BA7BA2">
              <w:rPr>
                <w:rFonts w:ascii="Arial" w:hAnsi="Arial" w:cs="Arial"/>
                <w:sz w:val="22"/>
                <w:szCs w:val="22"/>
              </w:rPr>
              <w:t xml:space="preserve"> </w:t>
            </w:r>
          </w:p>
          <w:p w14:paraId="75675AD4" w14:textId="77777777" w:rsidR="003D1417" w:rsidRPr="00BA7BA2" w:rsidRDefault="003D1417" w:rsidP="003D1417">
            <w:pPr>
              <w:pStyle w:val="ListParagraph"/>
              <w:numPr>
                <w:ilvl w:val="0"/>
                <w:numId w:val="3"/>
              </w:numPr>
              <w:spacing w:line="200" w:lineRule="exact"/>
              <w:rPr>
                <w:rFonts w:ascii="Arial" w:hAnsi="Arial" w:cs="Arial"/>
                <w:sz w:val="22"/>
                <w:szCs w:val="22"/>
              </w:rPr>
            </w:pPr>
            <w:r w:rsidRPr="00BA7BA2">
              <w:rPr>
                <w:rFonts w:ascii="Arial" w:hAnsi="Arial" w:cs="Arial"/>
                <w:sz w:val="22"/>
                <w:szCs w:val="22"/>
              </w:rPr>
              <w:t>Preterm</w:t>
            </w:r>
          </w:p>
          <w:p w14:paraId="7F0F3C85" w14:textId="61E61F75" w:rsidR="003D1417" w:rsidRPr="00BA7BA2" w:rsidRDefault="003D1417" w:rsidP="003D1417">
            <w:pPr>
              <w:pStyle w:val="ListParagraph"/>
              <w:numPr>
                <w:ilvl w:val="0"/>
                <w:numId w:val="3"/>
              </w:numPr>
              <w:spacing w:line="200" w:lineRule="exact"/>
              <w:rPr>
                <w:rFonts w:ascii="Arial" w:hAnsi="Arial" w:cs="Arial"/>
                <w:sz w:val="22"/>
                <w:szCs w:val="22"/>
              </w:rPr>
            </w:pPr>
            <w:proofErr w:type="spellStart"/>
            <w:r w:rsidRPr="00BA7BA2">
              <w:rPr>
                <w:rFonts w:ascii="Arial" w:hAnsi="Arial" w:cs="Arial"/>
                <w:sz w:val="22"/>
                <w:szCs w:val="22"/>
              </w:rPr>
              <w:t>Aterm</w:t>
            </w:r>
            <w:proofErr w:type="spellEnd"/>
            <w:r w:rsidRPr="00BA7BA2">
              <w:rPr>
                <w:rFonts w:ascii="Arial" w:hAnsi="Arial" w:cs="Arial"/>
                <w:sz w:val="22"/>
                <w:szCs w:val="22"/>
              </w:rPr>
              <w:t xml:space="preserve"> </w:t>
            </w:r>
          </w:p>
        </w:tc>
        <w:tc>
          <w:tcPr>
            <w:tcW w:w="1276" w:type="dxa"/>
          </w:tcPr>
          <w:p w14:paraId="5EE448BD" w14:textId="77777777" w:rsidR="003D1417" w:rsidRPr="00BA7BA2" w:rsidRDefault="003D1417" w:rsidP="00237F6A">
            <w:pPr>
              <w:spacing w:line="200" w:lineRule="exact"/>
              <w:jc w:val="center"/>
              <w:rPr>
                <w:rFonts w:ascii="Arial" w:hAnsi="Arial" w:cs="Arial"/>
                <w:sz w:val="22"/>
                <w:szCs w:val="22"/>
              </w:rPr>
            </w:pPr>
          </w:p>
          <w:p w14:paraId="3D9B5529" w14:textId="77777777" w:rsidR="003D1417" w:rsidRPr="00BA7BA2" w:rsidRDefault="003D1417" w:rsidP="00237F6A">
            <w:pPr>
              <w:spacing w:line="200" w:lineRule="exact"/>
              <w:jc w:val="center"/>
              <w:rPr>
                <w:rFonts w:ascii="Arial" w:hAnsi="Arial" w:cs="Arial"/>
                <w:sz w:val="22"/>
                <w:szCs w:val="22"/>
              </w:rPr>
            </w:pPr>
            <w:r w:rsidRPr="00BA7BA2">
              <w:rPr>
                <w:rFonts w:ascii="Arial" w:hAnsi="Arial" w:cs="Arial"/>
                <w:sz w:val="22"/>
                <w:szCs w:val="22"/>
              </w:rPr>
              <w:t>49</w:t>
            </w:r>
          </w:p>
          <w:p w14:paraId="0691B3EE" w14:textId="3A7FC0B6" w:rsidR="003D1417" w:rsidRPr="00BA7BA2" w:rsidRDefault="003D1417" w:rsidP="00237F6A">
            <w:pPr>
              <w:spacing w:line="200" w:lineRule="exact"/>
              <w:jc w:val="center"/>
              <w:rPr>
                <w:rFonts w:ascii="Arial" w:hAnsi="Arial" w:cs="Arial"/>
                <w:sz w:val="22"/>
                <w:szCs w:val="22"/>
              </w:rPr>
            </w:pPr>
            <w:r w:rsidRPr="00BA7BA2">
              <w:rPr>
                <w:rFonts w:ascii="Arial" w:hAnsi="Arial" w:cs="Arial"/>
                <w:sz w:val="22"/>
                <w:szCs w:val="22"/>
              </w:rPr>
              <w:t>31</w:t>
            </w:r>
          </w:p>
        </w:tc>
        <w:tc>
          <w:tcPr>
            <w:tcW w:w="1276" w:type="dxa"/>
          </w:tcPr>
          <w:p w14:paraId="6B1F1AAD" w14:textId="77777777" w:rsidR="003D1417" w:rsidRPr="00BA7BA2" w:rsidRDefault="003D1417" w:rsidP="00237F6A">
            <w:pPr>
              <w:spacing w:line="200" w:lineRule="exact"/>
              <w:jc w:val="center"/>
              <w:rPr>
                <w:rFonts w:ascii="Arial" w:hAnsi="Arial" w:cs="Arial"/>
                <w:sz w:val="22"/>
                <w:szCs w:val="22"/>
              </w:rPr>
            </w:pPr>
          </w:p>
          <w:p w14:paraId="0575A3CC" w14:textId="77777777" w:rsidR="003D1417" w:rsidRPr="00BA7BA2" w:rsidRDefault="003D1417" w:rsidP="00237F6A">
            <w:pPr>
              <w:spacing w:line="200" w:lineRule="exact"/>
              <w:jc w:val="center"/>
              <w:rPr>
                <w:rFonts w:ascii="Arial" w:hAnsi="Arial" w:cs="Arial"/>
                <w:sz w:val="22"/>
                <w:szCs w:val="22"/>
              </w:rPr>
            </w:pPr>
            <w:r w:rsidRPr="00BA7BA2">
              <w:rPr>
                <w:rFonts w:ascii="Arial" w:hAnsi="Arial" w:cs="Arial"/>
                <w:sz w:val="22"/>
                <w:szCs w:val="22"/>
              </w:rPr>
              <w:t>61,2</w:t>
            </w:r>
          </w:p>
          <w:p w14:paraId="1EB05D72" w14:textId="68DC1DC1" w:rsidR="003D1417" w:rsidRPr="00BA7BA2" w:rsidRDefault="003D1417" w:rsidP="00237F6A">
            <w:pPr>
              <w:spacing w:line="200" w:lineRule="exact"/>
              <w:jc w:val="center"/>
              <w:rPr>
                <w:rFonts w:ascii="Arial" w:hAnsi="Arial" w:cs="Arial"/>
                <w:sz w:val="22"/>
                <w:szCs w:val="22"/>
              </w:rPr>
            </w:pPr>
            <w:r w:rsidRPr="00BA7BA2">
              <w:rPr>
                <w:rFonts w:ascii="Arial" w:hAnsi="Arial" w:cs="Arial"/>
                <w:sz w:val="22"/>
                <w:szCs w:val="22"/>
              </w:rPr>
              <w:t>38,8</w:t>
            </w:r>
          </w:p>
        </w:tc>
      </w:tr>
      <w:tr w:rsidR="002953E8" w:rsidRPr="00BA7BA2" w14:paraId="0E51F9F1" w14:textId="77777777" w:rsidTr="0063272E">
        <w:tc>
          <w:tcPr>
            <w:tcW w:w="3539" w:type="dxa"/>
          </w:tcPr>
          <w:p w14:paraId="5151C9D4" w14:textId="77777777" w:rsidR="002953E8" w:rsidRPr="00BA7BA2" w:rsidRDefault="002953E8" w:rsidP="00237F6A">
            <w:pPr>
              <w:spacing w:line="200" w:lineRule="exact"/>
              <w:rPr>
                <w:rFonts w:ascii="Arial" w:hAnsi="Arial" w:cs="Arial"/>
                <w:sz w:val="22"/>
                <w:szCs w:val="22"/>
              </w:rPr>
            </w:pP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 Lahir</w:t>
            </w:r>
          </w:p>
          <w:p w14:paraId="3E6D9C93" w14:textId="77777777" w:rsidR="002953E8" w:rsidRPr="00BA7BA2" w:rsidRDefault="0063272E" w:rsidP="0063272E">
            <w:pPr>
              <w:pStyle w:val="ListParagraph"/>
              <w:numPr>
                <w:ilvl w:val="0"/>
                <w:numId w:val="2"/>
              </w:numPr>
              <w:spacing w:line="200" w:lineRule="exact"/>
              <w:rPr>
                <w:rFonts w:ascii="Arial" w:hAnsi="Arial" w:cs="Arial"/>
                <w:sz w:val="22"/>
                <w:szCs w:val="22"/>
              </w:rPr>
            </w:pPr>
            <w:r w:rsidRPr="00BA7BA2">
              <w:rPr>
                <w:rFonts w:ascii="Arial" w:hAnsi="Arial" w:cs="Arial"/>
                <w:sz w:val="22"/>
                <w:szCs w:val="22"/>
              </w:rPr>
              <w:t>BBLR (1500-2400 gram)</w:t>
            </w:r>
          </w:p>
          <w:p w14:paraId="49B8AAE6" w14:textId="37096350" w:rsidR="0063272E" w:rsidRPr="00BA7BA2" w:rsidRDefault="0063272E" w:rsidP="0063272E">
            <w:pPr>
              <w:pStyle w:val="ListParagraph"/>
              <w:numPr>
                <w:ilvl w:val="0"/>
                <w:numId w:val="2"/>
              </w:numPr>
              <w:spacing w:line="200" w:lineRule="exact"/>
              <w:rPr>
                <w:rFonts w:ascii="Arial" w:hAnsi="Arial" w:cs="Arial"/>
                <w:sz w:val="22"/>
                <w:szCs w:val="22"/>
              </w:rPr>
            </w:pPr>
            <w:r w:rsidRPr="00BA7BA2">
              <w:rPr>
                <w:rFonts w:ascii="Arial" w:hAnsi="Arial" w:cs="Arial"/>
                <w:sz w:val="22"/>
                <w:szCs w:val="22"/>
              </w:rPr>
              <w:t>BBLSR (&lt; 1500 gram)</w:t>
            </w:r>
          </w:p>
        </w:tc>
        <w:tc>
          <w:tcPr>
            <w:tcW w:w="1276" w:type="dxa"/>
          </w:tcPr>
          <w:p w14:paraId="239C1A3E" w14:textId="77777777" w:rsidR="002953E8" w:rsidRPr="00BA7BA2" w:rsidRDefault="002953E8" w:rsidP="00237F6A">
            <w:pPr>
              <w:spacing w:line="200" w:lineRule="exact"/>
              <w:rPr>
                <w:rFonts w:ascii="Arial" w:hAnsi="Arial" w:cs="Arial"/>
                <w:sz w:val="22"/>
                <w:szCs w:val="22"/>
              </w:rPr>
            </w:pPr>
          </w:p>
          <w:p w14:paraId="5DF300B0" w14:textId="77777777"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69</w:t>
            </w:r>
          </w:p>
          <w:p w14:paraId="4C810E13" w14:textId="7629D346"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11</w:t>
            </w:r>
          </w:p>
        </w:tc>
        <w:tc>
          <w:tcPr>
            <w:tcW w:w="1276" w:type="dxa"/>
          </w:tcPr>
          <w:p w14:paraId="7F9A9D7B" w14:textId="77777777" w:rsidR="002953E8" w:rsidRPr="00BA7BA2" w:rsidRDefault="002953E8" w:rsidP="00237F6A">
            <w:pPr>
              <w:spacing w:line="200" w:lineRule="exact"/>
              <w:rPr>
                <w:rFonts w:ascii="Arial" w:hAnsi="Arial" w:cs="Arial"/>
                <w:sz w:val="22"/>
                <w:szCs w:val="22"/>
              </w:rPr>
            </w:pPr>
          </w:p>
          <w:p w14:paraId="30E797EB" w14:textId="77777777"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86,2</w:t>
            </w:r>
          </w:p>
          <w:p w14:paraId="0E05C48C" w14:textId="4503CBD8"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13,8</w:t>
            </w:r>
          </w:p>
        </w:tc>
      </w:tr>
      <w:tr w:rsidR="002953E8" w:rsidRPr="00BA7BA2" w14:paraId="03A9FA28" w14:textId="77777777" w:rsidTr="0063272E">
        <w:tc>
          <w:tcPr>
            <w:tcW w:w="3539" w:type="dxa"/>
          </w:tcPr>
          <w:p w14:paraId="79EE462C" w14:textId="77777777" w:rsidR="002953E8" w:rsidRPr="00BA7BA2" w:rsidRDefault="002953E8" w:rsidP="00237F6A">
            <w:pPr>
              <w:spacing w:line="200" w:lineRule="exact"/>
              <w:rPr>
                <w:rFonts w:ascii="Arial" w:hAnsi="Arial" w:cs="Arial"/>
                <w:sz w:val="22"/>
                <w:szCs w:val="22"/>
              </w:rPr>
            </w:pPr>
            <w:proofErr w:type="spellStart"/>
            <w:r w:rsidRPr="00BA7BA2">
              <w:rPr>
                <w:rFonts w:ascii="Arial" w:hAnsi="Arial" w:cs="Arial"/>
                <w:sz w:val="22"/>
                <w:szCs w:val="22"/>
              </w:rPr>
              <w:t>Jenis</w:t>
            </w:r>
            <w:proofErr w:type="spellEnd"/>
            <w:r w:rsidRPr="00BA7BA2">
              <w:rPr>
                <w:rFonts w:ascii="Arial" w:hAnsi="Arial" w:cs="Arial"/>
                <w:sz w:val="22"/>
                <w:szCs w:val="22"/>
              </w:rPr>
              <w:t xml:space="preserve"> </w:t>
            </w:r>
            <w:proofErr w:type="spellStart"/>
            <w:r w:rsidRPr="00BA7BA2">
              <w:rPr>
                <w:rFonts w:ascii="Arial" w:hAnsi="Arial" w:cs="Arial"/>
                <w:sz w:val="22"/>
                <w:szCs w:val="22"/>
              </w:rPr>
              <w:t>Kelamin</w:t>
            </w:r>
            <w:proofErr w:type="spellEnd"/>
          </w:p>
          <w:p w14:paraId="450636D1" w14:textId="145B2AAB" w:rsidR="0063272E" w:rsidRPr="00BA7BA2" w:rsidRDefault="0063272E" w:rsidP="0063272E">
            <w:pPr>
              <w:pStyle w:val="ListParagraph"/>
              <w:numPr>
                <w:ilvl w:val="0"/>
                <w:numId w:val="2"/>
              </w:numPr>
              <w:spacing w:line="200" w:lineRule="exact"/>
              <w:rPr>
                <w:rFonts w:ascii="Arial" w:hAnsi="Arial" w:cs="Arial"/>
                <w:sz w:val="22"/>
                <w:szCs w:val="22"/>
              </w:rPr>
            </w:pPr>
            <w:proofErr w:type="spellStart"/>
            <w:r w:rsidRPr="00BA7BA2">
              <w:rPr>
                <w:rFonts w:ascii="Arial" w:hAnsi="Arial" w:cs="Arial"/>
                <w:sz w:val="22"/>
                <w:szCs w:val="22"/>
              </w:rPr>
              <w:t>Laki-Laki</w:t>
            </w:r>
            <w:proofErr w:type="spellEnd"/>
          </w:p>
          <w:p w14:paraId="45070BF5" w14:textId="677065E4" w:rsidR="002953E8" w:rsidRPr="00BA7BA2" w:rsidRDefault="0063272E" w:rsidP="0063272E">
            <w:pPr>
              <w:pStyle w:val="ListParagraph"/>
              <w:numPr>
                <w:ilvl w:val="0"/>
                <w:numId w:val="2"/>
              </w:numPr>
              <w:spacing w:line="200" w:lineRule="exact"/>
              <w:rPr>
                <w:rFonts w:ascii="Arial" w:hAnsi="Arial" w:cs="Arial"/>
                <w:sz w:val="22"/>
                <w:szCs w:val="22"/>
              </w:rPr>
            </w:pPr>
            <w:r w:rsidRPr="00BA7BA2">
              <w:rPr>
                <w:rFonts w:ascii="Arial" w:hAnsi="Arial" w:cs="Arial"/>
                <w:sz w:val="22"/>
                <w:szCs w:val="22"/>
              </w:rPr>
              <w:t>Perempuan</w:t>
            </w:r>
          </w:p>
        </w:tc>
        <w:tc>
          <w:tcPr>
            <w:tcW w:w="1276" w:type="dxa"/>
          </w:tcPr>
          <w:p w14:paraId="7A7546C7" w14:textId="77777777" w:rsidR="002953E8" w:rsidRPr="00BA7BA2" w:rsidRDefault="002953E8" w:rsidP="00237F6A">
            <w:pPr>
              <w:spacing w:line="200" w:lineRule="exact"/>
              <w:rPr>
                <w:rFonts w:ascii="Arial" w:hAnsi="Arial" w:cs="Arial"/>
                <w:sz w:val="22"/>
                <w:szCs w:val="22"/>
              </w:rPr>
            </w:pPr>
          </w:p>
          <w:p w14:paraId="00292AB2" w14:textId="6E4C9976"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39</w:t>
            </w:r>
          </w:p>
          <w:p w14:paraId="3A628727" w14:textId="4CCD4BD0"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41</w:t>
            </w:r>
          </w:p>
        </w:tc>
        <w:tc>
          <w:tcPr>
            <w:tcW w:w="1276" w:type="dxa"/>
          </w:tcPr>
          <w:p w14:paraId="38FCC9DF" w14:textId="77777777" w:rsidR="0063272E" w:rsidRPr="00BA7BA2" w:rsidRDefault="0063272E" w:rsidP="0063272E">
            <w:pPr>
              <w:spacing w:line="200" w:lineRule="exact"/>
              <w:jc w:val="center"/>
              <w:rPr>
                <w:rFonts w:ascii="Arial" w:hAnsi="Arial" w:cs="Arial"/>
                <w:sz w:val="22"/>
                <w:szCs w:val="22"/>
              </w:rPr>
            </w:pPr>
          </w:p>
          <w:p w14:paraId="7AE23EA1" w14:textId="35D70F49"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48,8</w:t>
            </w:r>
          </w:p>
          <w:p w14:paraId="70E7B224" w14:textId="104DFBDF" w:rsidR="002953E8"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51,2</w:t>
            </w:r>
          </w:p>
        </w:tc>
      </w:tr>
      <w:tr w:rsidR="002953E8" w:rsidRPr="00BA7BA2" w14:paraId="0D6FD2A1" w14:textId="77777777" w:rsidTr="0063272E">
        <w:tc>
          <w:tcPr>
            <w:tcW w:w="3539" w:type="dxa"/>
          </w:tcPr>
          <w:p w14:paraId="771A0EE0" w14:textId="77777777" w:rsidR="002953E8" w:rsidRPr="00BA7BA2" w:rsidRDefault="002953E8" w:rsidP="00237F6A">
            <w:pPr>
              <w:spacing w:line="200" w:lineRule="exact"/>
              <w:rPr>
                <w:rFonts w:ascii="Arial" w:hAnsi="Arial" w:cs="Arial"/>
                <w:sz w:val="22"/>
                <w:szCs w:val="22"/>
              </w:rPr>
            </w:pPr>
            <w:proofErr w:type="spellStart"/>
            <w:r w:rsidRPr="00BA7BA2">
              <w:rPr>
                <w:rFonts w:ascii="Arial" w:hAnsi="Arial" w:cs="Arial"/>
                <w:sz w:val="22"/>
                <w:szCs w:val="22"/>
              </w:rPr>
              <w:t>Kenaikan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 </w:t>
            </w:r>
          </w:p>
          <w:p w14:paraId="08A1767A" w14:textId="3E38BDC5" w:rsidR="0063272E" w:rsidRPr="00BA7BA2" w:rsidRDefault="0063272E" w:rsidP="0063272E">
            <w:pPr>
              <w:pStyle w:val="ListParagraph"/>
              <w:numPr>
                <w:ilvl w:val="0"/>
                <w:numId w:val="2"/>
              </w:numPr>
              <w:spacing w:line="200" w:lineRule="exact"/>
              <w:rPr>
                <w:rFonts w:ascii="Arial" w:hAnsi="Arial" w:cs="Arial"/>
                <w:sz w:val="22"/>
                <w:szCs w:val="22"/>
              </w:rPr>
            </w:pPr>
            <w:proofErr w:type="spellStart"/>
            <w:r w:rsidRPr="00BA7BA2">
              <w:rPr>
                <w:rFonts w:ascii="Arial" w:hAnsi="Arial" w:cs="Arial"/>
                <w:sz w:val="22"/>
                <w:szCs w:val="22"/>
              </w:rPr>
              <w:t>Sesua</w:t>
            </w:r>
            <w:proofErr w:type="spellEnd"/>
            <w:r w:rsidRPr="00BA7BA2">
              <w:rPr>
                <w:rFonts w:ascii="Arial" w:hAnsi="Arial" w:cs="Arial"/>
                <w:sz w:val="22"/>
                <w:szCs w:val="22"/>
              </w:rPr>
              <w:t xml:space="preserve"> </w:t>
            </w:r>
            <w:proofErr w:type="spellStart"/>
            <w:r w:rsidRPr="00BA7BA2">
              <w:rPr>
                <w:rFonts w:ascii="Arial" w:hAnsi="Arial" w:cs="Arial"/>
                <w:sz w:val="22"/>
                <w:szCs w:val="22"/>
              </w:rPr>
              <w:t>dengan</w:t>
            </w:r>
            <w:proofErr w:type="spellEnd"/>
            <w:r w:rsidRPr="00BA7BA2">
              <w:rPr>
                <w:rFonts w:ascii="Arial" w:hAnsi="Arial" w:cs="Arial"/>
                <w:sz w:val="22"/>
                <w:szCs w:val="22"/>
              </w:rPr>
              <w:t xml:space="preserve"> KBM</w:t>
            </w:r>
          </w:p>
          <w:p w14:paraId="2AEE7360" w14:textId="48A6A0F7" w:rsidR="0063272E" w:rsidRPr="00BA7BA2" w:rsidRDefault="0063272E" w:rsidP="0063272E">
            <w:pPr>
              <w:pStyle w:val="ListParagraph"/>
              <w:numPr>
                <w:ilvl w:val="0"/>
                <w:numId w:val="2"/>
              </w:numPr>
              <w:spacing w:line="200" w:lineRule="exact"/>
              <w:rPr>
                <w:rFonts w:ascii="Arial" w:hAnsi="Arial" w:cs="Arial"/>
                <w:sz w:val="22"/>
                <w:szCs w:val="22"/>
              </w:rPr>
            </w:pPr>
            <w:proofErr w:type="spellStart"/>
            <w:r w:rsidRPr="00BA7BA2">
              <w:rPr>
                <w:rFonts w:ascii="Arial" w:hAnsi="Arial" w:cs="Arial"/>
                <w:sz w:val="22"/>
                <w:szCs w:val="22"/>
              </w:rPr>
              <w:t>Tidak</w:t>
            </w:r>
            <w:proofErr w:type="spellEnd"/>
            <w:r w:rsidRPr="00BA7BA2">
              <w:rPr>
                <w:rFonts w:ascii="Arial" w:hAnsi="Arial" w:cs="Arial"/>
                <w:sz w:val="22"/>
                <w:szCs w:val="22"/>
              </w:rPr>
              <w:t xml:space="preserve"> </w:t>
            </w:r>
            <w:proofErr w:type="spellStart"/>
            <w:r w:rsidRPr="00BA7BA2">
              <w:rPr>
                <w:rFonts w:ascii="Arial" w:hAnsi="Arial" w:cs="Arial"/>
                <w:sz w:val="22"/>
                <w:szCs w:val="22"/>
              </w:rPr>
              <w:t>Sesuai</w:t>
            </w:r>
            <w:proofErr w:type="spellEnd"/>
            <w:r w:rsidRPr="00BA7BA2">
              <w:rPr>
                <w:rFonts w:ascii="Arial" w:hAnsi="Arial" w:cs="Arial"/>
                <w:sz w:val="22"/>
                <w:szCs w:val="22"/>
              </w:rPr>
              <w:t xml:space="preserve"> </w:t>
            </w:r>
            <w:proofErr w:type="spellStart"/>
            <w:r w:rsidRPr="00BA7BA2">
              <w:rPr>
                <w:rFonts w:ascii="Arial" w:hAnsi="Arial" w:cs="Arial"/>
                <w:sz w:val="22"/>
                <w:szCs w:val="22"/>
              </w:rPr>
              <w:t>dengan</w:t>
            </w:r>
            <w:proofErr w:type="spellEnd"/>
            <w:r w:rsidRPr="00BA7BA2">
              <w:rPr>
                <w:rFonts w:ascii="Arial" w:hAnsi="Arial" w:cs="Arial"/>
                <w:sz w:val="22"/>
                <w:szCs w:val="22"/>
              </w:rPr>
              <w:t xml:space="preserve"> KBM</w:t>
            </w:r>
          </w:p>
        </w:tc>
        <w:tc>
          <w:tcPr>
            <w:tcW w:w="1276" w:type="dxa"/>
          </w:tcPr>
          <w:p w14:paraId="248787ED" w14:textId="77777777" w:rsidR="0063272E" w:rsidRPr="00BA7BA2" w:rsidRDefault="0063272E" w:rsidP="0063272E">
            <w:pPr>
              <w:spacing w:line="200" w:lineRule="exact"/>
              <w:jc w:val="center"/>
              <w:rPr>
                <w:rFonts w:ascii="Arial" w:hAnsi="Arial" w:cs="Arial"/>
                <w:sz w:val="22"/>
                <w:szCs w:val="22"/>
              </w:rPr>
            </w:pPr>
          </w:p>
          <w:p w14:paraId="03D8E4C4" w14:textId="1C4077EB"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38</w:t>
            </w:r>
          </w:p>
          <w:p w14:paraId="18CCEF1D" w14:textId="2A422B0E" w:rsidR="002953E8"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42</w:t>
            </w:r>
          </w:p>
        </w:tc>
        <w:tc>
          <w:tcPr>
            <w:tcW w:w="1276" w:type="dxa"/>
          </w:tcPr>
          <w:p w14:paraId="5AC99D06" w14:textId="77777777" w:rsidR="002953E8" w:rsidRPr="00BA7BA2" w:rsidRDefault="002953E8" w:rsidP="00237F6A">
            <w:pPr>
              <w:spacing w:line="200" w:lineRule="exact"/>
              <w:rPr>
                <w:rFonts w:ascii="Arial" w:hAnsi="Arial" w:cs="Arial"/>
                <w:sz w:val="22"/>
                <w:szCs w:val="22"/>
              </w:rPr>
            </w:pPr>
          </w:p>
          <w:p w14:paraId="75200EDC" w14:textId="77777777"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52,5</w:t>
            </w:r>
          </w:p>
          <w:p w14:paraId="08FDD8B8" w14:textId="6851305C" w:rsidR="0063272E" w:rsidRPr="00BA7BA2" w:rsidRDefault="0063272E" w:rsidP="0063272E">
            <w:pPr>
              <w:spacing w:line="200" w:lineRule="exact"/>
              <w:jc w:val="center"/>
              <w:rPr>
                <w:rFonts w:ascii="Arial" w:hAnsi="Arial" w:cs="Arial"/>
                <w:sz w:val="22"/>
                <w:szCs w:val="22"/>
              </w:rPr>
            </w:pPr>
            <w:r w:rsidRPr="00BA7BA2">
              <w:rPr>
                <w:rFonts w:ascii="Arial" w:hAnsi="Arial" w:cs="Arial"/>
                <w:sz w:val="22"/>
                <w:szCs w:val="22"/>
              </w:rPr>
              <w:t>47,5</w:t>
            </w:r>
          </w:p>
        </w:tc>
      </w:tr>
    </w:tbl>
    <w:p w14:paraId="60C1C4F4" w14:textId="35B086C2" w:rsidR="007378F1" w:rsidRPr="00BA7BA2" w:rsidRDefault="0063272E" w:rsidP="00181BDA">
      <w:pPr>
        <w:tabs>
          <w:tab w:val="left" w:pos="8460"/>
        </w:tabs>
        <w:spacing w:before="36"/>
        <w:ind w:left="816" w:right="813" w:firstLine="318"/>
        <w:rPr>
          <w:rFonts w:ascii="Arial" w:eastAsia="Arial" w:hAnsi="Arial" w:cs="Arial"/>
          <w:b/>
          <w:spacing w:val="9"/>
          <w:sz w:val="22"/>
          <w:szCs w:val="22"/>
          <w:u w:val="single" w:color="000000"/>
        </w:rPr>
      </w:pPr>
      <w:proofErr w:type="spellStart"/>
      <w:proofErr w:type="gramStart"/>
      <w:r w:rsidRPr="00BA7BA2">
        <w:rPr>
          <w:rFonts w:ascii="Arial" w:eastAsia="Arial" w:hAnsi="Arial" w:cs="Arial"/>
          <w:bCs/>
          <w:sz w:val="22"/>
          <w:szCs w:val="22"/>
        </w:rPr>
        <w:t>Sumber</w:t>
      </w:r>
      <w:proofErr w:type="spellEnd"/>
      <w:r w:rsidRPr="00BA7BA2">
        <w:rPr>
          <w:rFonts w:ascii="Arial" w:eastAsia="Arial" w:hAnsi="Arial" w:cs="Arial"/>
          <w:bCs/>
          <w:sz w:val="22"/>
          <w:szCs w:val="22"/>
        </w:rPr>
        <w:t xml:space="preserve"> :</w:t>
      </w:r>
      <w:proofErr w:type="gramEnd"/>
      <w:r w:rsidRPr="00BA7BA2">
        <w:rPr>
          <w:rFonts w:ascii="Arial" w:eastAsia="Arial" w:hAnsi="Arial" w:cs="Arial"/>
          <w:bCs/>
          <w:sz w:val="22"/>
          <w:szCs w:val="22"/>
        </w:rPr>
        <w:t xml:space="preserve"> Data Primer</w:t>
      </w:r>
      <w:r w:rsidR="001362D0" w:rsidRPr="00BA7BA2">
        <w:rPr>
          <w:rFonts w:ascii="Arial" w:eastAsia="Arial" w:hAnsi="Arial" w:cs="Arial"/>
          <w:b/>
          <w:sz w:val="22"/>
          <w:szCs w:val="22"/>
          <w:u w:val="single" w:color="000000"/>
        </w:rPr>
        <w:t xml:space="preserve">                                      </w:t>
      </w:r>
      <w:r w:rsidR="001362D0" w:rsidRPr="00BA7BA2">
        <w:rPr>
          <w:rFonts w:ascii="Arial" w:eastAsia="Arial" w:hAnsi="Arial" w:cs="Arial"/>
          <w:b/>
          <w:spacing w:val="9"/>
          <w:sz w:val="22"/>
          <w:szCs w:val="22"/>
          <w:u w:val="single" w:color="000000"/>
        </w:rPr>
        <w:t xml:space="preserve"> </w:t>
      </w:r>
    </w:p>
    <w:p w14:paraId="04ADC11A" w14:textId="77777777" w:rsidR="007378F1" w:rsidRPr="00BA7BA2" w:rsidRDefault="007378F1">
      <w:pPr>
        <w:spacing w:before="12" w:line="220" w:lineRule="exact"/>
        <w:rPr>
          <w:rFonts w:ascii="Arial" w:hAnsi="Arial" w:cs="Arial"/>
          <w:sz w:val="22"/>
          <w:szCs w:val="22"/>
        </w:rPr>
      </w:pPr>
    </w:p>
    <w:p w14:paraId="2A9627E4" w14:textId="21DDE661" w:rsidR="003D1417" w:rsidRPr="00BA7BA2" w:rsidRDefault="003D1417" w:rsidP="00F40EE3">
      <w:pPr>
        <w:spacing w:line="360" w:lineRule="auto"/>
        <w:ind w:left="142" w:right="91" w:firstLine="425"/>
        <w:jc w:val="both"/>
        <w:rPr>
          <w:rFonts w:ascii="Arial" w:eastAsia="Arial" w:hAnsi="Arial" w:cs="Arial"/>
          <w:spacing w:val="-1"/>
          <w:sz w:val="22"/>
          <w:szCs w:val="22"/>
        </w:rPr>
      </w:pPr>
      <w:r w:rsidRPr="00BA7BA2">
        <w:rPr>
          <w:rFonts w:ascii="Arial" w:eastAsia="Arial" w:hAnsi="Arial" w:cs="Arial"/>
          <w:spacing w:val="-1"/>
          <w:sz w:val="22"/>
          <w:szCs w:val="22"/>
        </w:rPr>
        <w:t xml:space="preserve">Hasil </w:t>
      </w:r>
      <w:proofErr w:type="spellStart"/>
      <w:r w:rsidRPr="00BA7BA2">
        <w:rPr>
          <w:rFonts w:ascii="Arial" w:eastAsia="Arial" w:hAnsi="Arial" w:cs="Arial"/>
          <w:spacing w:val="-1"/>
          <w:sz w:val="22"/>
          <w:szCs w:val="22"/>
        </w:rPr>
        <w:t>penelitian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menunjukkan</w:t>
      </w:r>
      <w:proofErr w:type="spellEnd"/>
      <w:r w:rsidRPr="00BA7BA2">
        <w:rPr>
          <w:rFonts w:ascii="Arial" w:eastAsia="Arial" w:hAnsi="Arial" w:cs="Arial"/>
          <w:spacing w:val="-1"/>
          <w:sz w:val="22"/>
          <w:szCs w:val="22"/>
        </w:rPr>
        <w:t xml:space="preserve"> 80 </w:t>
      </w:r>
      <w:proofErr w:type="spellStart"/>
      <w:r w:rsidRPr="00BA7BA2">
        <w:rPr>
          <w:rFonts w:ascii="Arial" w:eastAsia="Arial" w:hAnsi="Arial" w:cs="Arial"/>
          <w:spacing w:val="-1"/>
          <w:sz w:val="22"/>
          <w:szCs w:val="22"/>
        </w:rPr>
        <w:t>bayi</w:t>
      </w:r>
      <w:proofErr w:type="spellEnd"/>
      <w:r w:rsidRPr="00BA7BA2">
        <w:rPr>
          <w:rFonts w:ascii="Arial" w:eastAsia="Arial" w:hAnsi="Arial" w:cs="Arial"/>
          <w:spacing w:val="-1"/>
          <w:sz w:val="22"/>
          <w:szCs w:val="22"/>
        </w:rPr>
        <w:t xml:space="preserve"> yang </w:t>
      </w:r>
      <w:proofErr w:type="spellStart"/>
      <w:r w:rsidRPr="00BA7BA2">
        <w:rPr>
          <w:rFonts w:ascii="Arial" w:eastAsia="Arial" w:hAnsi="Arial" w:cs="Arial"/>
          <w:spacing w:val="-1"/>
          <w:sz w:val="22"/>
          <w:szCs w:val="22"/>
        </w:rPr>
        <w:t>mengalami</w:t>
      </w:r>
      <w:proofErr w:type="spellEnd"/>
      <w:r w:rsidRPr="00BA7BA2">
        <w:rPr>
          <w:rFonts w:ascii="Arial" w:eastAsia="Arial" w:hAnsi="Arial" w:cs="Arial"/>
          <w:spacing w:val="-1"/>
          <w:sz w:val="22"/>
          <w:szCs w:val="22"/>
        </w:rPr>
        <w:t xml:space="preserve"> BBLR </w:t>
      </w:r>
      <w:proofErr w:type="spellStart"/>
      <w:r w:rsidRPr="00BA7BA2">
        <w:rPr>
          <w:rFonts w:ascii="Arial" w:eastAsia="Arial" w:hAnsi="Arial" w:cs="Arial"/>
          <w:spacing w:val="-1"/>
          <w:sz w:val="22"/>
          <w:szCs w:val="22"/>
        </w:rPr>
        <w:t>lahir</w:t>
      </w:r>
      <w:proofErr w:type="spellEnd"/>
      <w:r w:rsidRPr="00BA7BA2">
        <w:rPr>
          <w:rFonts w:ascii="Arial" w:eastAsia="Arial" w:hAnsi="Arial" w:cs="Arial"/>
          <w:spacing w:val="-1"/>
          <w:sz w:val="22"/>
          <w:szCs w:val="22"/>
        </w:rPr>
        <w:t xml:space="preserve"> pada </w:t>
      </w:r>
      <w:proofErr w:type="spellStart"/>
      <w:r w:rsidRPr="00BA7BA2">
        <w:rPr>
          <w:rFonts w:ascii="Arial" w:eastAsia="Arial" w:hAnsi="Arial" w:cs="Arial"/>
          <w:spacing w:val="-1"/>
          <w:sz w:val="22"/>
          <w:szCs w:val="22"/>
        </w:rPr>
        <w:t>usia</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kehamilan</w:t>
      </w:r>
      <w:proofErr w:type="spellEnd"/>
      <w:r w:rsidRPr="00BA7BA2">
        <w:rPr>
          <w:rFonts w:ascii="Arial" w:eastAsia="Arial" w:hAnsi="Arial" w:cs="Arial"/>
          <w:spacing w:val="-1"/>
          <w:sz w:val="22"/>
          <w:szCs w:val="22"/>
        </w:rPr>
        <w:t xml:space="preserve"> preterm </w:t>
      </w:r>
      <w:proofErr w:type="spellStart"/>
      <w:r w:rsidRPr="00BA7BA2">
        <w:rPr>
          <w:rFonts w:ascii="Arial" w:eastAsia="Arial" w:hAnsi="Arial" w:cs="Arial"/>
          <w:spacing w:val="-1"/>
          <w:sz w:val="22"/>
          <w:szCs w:val="22"/>
        </w:rPr>
        <w:t>sebanyak</w:t>
      </w:r>
      <w:proofErr w:type="spellEnd"/>
      <w:r w:rsidRPr="00BA7BA2">
        <w:rPr>
          <w:rFonts w:ascii="Arial" w:eastAsia="Arial" w:hAnsi="Arial" w:cs="Arial"/>
          <w:spacing w:val="-1"/>
          <w:sz w:val="22"/>
          <w:szCs w:val="22"/>
        </w:rPr>
        <w:t xml:space="preserve"> 49 orang (61,2). </w:t>
      </w:r>
      <w:proofErr w:type="spellStart"/>
      <w:r w:rsidRPr="00BA7BA2">
        <w:rPr>
          <w:rFonts w:ascii="Arial" w:eastAsia="Arial" w:hAnsi="Arial" w:cs="Arial"/>
          <w:spacing w:val="-1"/>
          <w:sz w:val="22"/>
          <w:szCs w:val="22"/>
        </w:rPr>
        <w:t>Kategori</w:t>
      </w:r>
      <w:proofErr w:type="spellEnd"/>
      <w:r w:rsidRPr="00BA7BA2">
        <w:rPr>
          <w:rFonts w:ascii="Arial" w:eastAsia="Arial" w:hAnsi="Arial" w:cs="Arial"/>
          <w:spacing w:val="-1"/>
          <w:sz w:val="22"/>
          <w:szCs w:val="22"/>
        </w:rPr>
        <w:t xml:space="preserve"> BBLR pada </w:t>
      </w:r>
      <w:proofErr w:type="spellStart"/>
      <w:r w:rsidRPr="00BA7BA2">
        <w:rPr>
          <w:rFonts w:ascii="Arial" w:eastAsia="Arial" w:hAnsi="Arial" w:cs="Arial"/>
          <w:spacing w:val="-1"/>
          <w:sz w:val="22"/>
          <w:szCs w:val="22"/>
        </w:rPr>
        <w:t>berat</w:t>
      </w:r>
      <w:proofErr w:type="spellEnd"/>
      <w:r w:rsidRPr="00BA7BA2">
        <w:rPr>
          <w:rFonts w:ascii="Arial" w:eastAsia="Arial" w:hAnsi="Arial" w:cs="Arial"/>
          <w:spacing w:val="-1"/>
          <w:sz w:val="22"/>
          <w:szCs w:val="22"/>
        </w:rPr>
        <w:t xml:space="preserve"> (1500-2400 gram) </w:t>
      </w:r>
      <w:proofErr w:type="spellStart"/>
      <w:r w:rsidRPr="00BA7BA2">
        <w:rPr>
          <w:rFonts w:ascii="Arial" w:eastAsia="Arial" w:hAnsi="Arial" w:cs="Arial"/>
          <w:spacing w:val="-1"/>
          <w:sz w:val="22"/>
          <w:szCs w:val="22"/>
        </w:rPr>
        <w:t>sebanyak</w:t>
      </w:r>
      <w:proofErr w:type="spellEnd"/>
      <w:r w:rsidRPr="00BA7BA2">
        <w:rPr>
          <w:rFonts w:ascii="Arial" w:eastAsia="Arial" w:hAnsi="Arial" w:cs="Arial"/>
          <w:spacing w:val="-1"/>
          <w:sz w:val="22"/>
          <w:szCs w:val="22"/>
        </w:rPr>
        <w:t xml:space="preserve"> 69 (86,2%). </w:t>
      </w:r>
      <w:proofErr w:type="spellStart"/>
      <w:r w:rsidRPr="00BA7BA2">
        <w:rPr>
          <w:rFonts w:ascii="Arial" w:eastAsia="Arial" w:hAnsi="Arial" w:cs="Arial"/>
          <w:spacing w:val="-1"/>
          <w:sz w:val="22"/>
          <w:szCs w:val="22"/>
        </w:rPr>
        <w:t>Jenis</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kelamin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bayi</w:t>
      </w:r>
      <w:proofErr w:type="spellEnd"/>
      <w:r w:rsidRPr="00BA7BA2">
        <w:rPr>
          <w:rFonts w:ascii="Arial" w:eastAsia="Arial" w:hAnsi="Arial" w:cs="Arial"/>
          <w:spacing w:val="-1"/>
          <w:sz w:val="22"/>
          <w:szCs w:val="22"/>
        </w:rPr>
        <w:t xml:space="preserve"> yang </w:t>
      </w:r>
      <w:proofErr w:type="spellStart"/>
      <w:r w:rsidRPr="00BA7BA2">
        <w:rPr>
          <w:rFonts w:ascii="Arial" w:eastAsia="Arial" w:hAnsi="Arial" w:cs="Arial"/>
          <w:spacing w:val="-1"/>
          <w:sz w:val="22"/>
          <w:szCs w:val="22"/>
        </w:rPr>
        <w:t>mengalami</w:t>
      </w:r>
      <w:proofErr w:type="spellEnd"/>
      <w:r w:rsidRPr="00BA7BA2">
        <w:rPr>
          <w:rFonts w:ascii="Arial" w:eastAsia="Arial" w:hAnsi="Arial" w:cs="Arial"/>
          <w:spacing w:val="-1"/>
          <w:sz w:val="22"/>
          <w:szCs w:val="22"/>
        </w:rPr>
        <w:t xml:space="preserve"> BBLR </w:t>
      </w:r>
      <w:proofErr w:type="spellStart"/>
      <w:r w:rsidRPr="00BA7BA2">
        <w:rPr>
          <w:rFonts w:ascii="Arial" w:eastAsia="Arial" w:hAnsi="Arial" w:cs="Arial"/>
          <w:spacing w:val="-1"/>
          <w:sz w:val="22"/>
          <w:szCs w:val="22"/>
        </w:rPr>
        <w:t>adalah</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jenis</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kelamin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perempuan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sebanyak</w:t>
      </w:r>
      <w:proofErr w:type="spellEnd"/>
      <w:r w:rsidRPr="00BA7BA2">
        <w:rPr>
          <w:rFonts w:ascii="Arial" w:eastAsia="Arial" w:hAnsi="Arial" w:cs="Arial"/>
          <w:spacing w:val="-1"/>
          <w:sz w:val="22"/>
          <w:szCs w:val="22"/>
        </w:rPr>
        <w:t xml:space="preserve"> 41 (51,2) dan </w:t>
      </w:r>
      <w:proofErr w:type="spellStart"/>
      <w:r w:rsidRPr="00BA7BA2">
        <w:rPr>
          <w:rFonts w:ascii="Arial" w:eastAsia="Arial" w:hAnsi="Arial" w:cs="Arial"/>
          <w:spacing w:val="-1"/>
          <w:sz w:val="22"/>
          <w:szCs w:val="22"/>
        </w:rPr>
        <w:t>kenaikan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berat</w:t>
      </w:r>
      <w:proofErr w:type="spellEnd"/>
      <w:r w:rsidRPr="00BA7BA2">
        <w:rPr>
          <w:rFonts w:ascii="Arial" w:eastAsia="Arial" w:hAnsi="Arial" w:cs="Arial"/>
          <w:spacing w:val="-1"/>
          <w:sz w:val="22"/>
          <w:szCs w:val="22"/>
        </w:rPr>
        <w:t xml:space="preserve"> badan pada </w:t>
      </w:r>
      <w:proofErr w:type="spellStart"/>
      <w:r w:rsidRPr="00BA7BA2">
        <w:rPr>
          <w:rFonts w:ascii="Arial" w:eastAsia="Arial" w:hAnsi="Arial" w:cs="Arial"/>
          <w:spacing w:val="-1"/>
          <w:sz w:val="22"/>
          <w:szCs w:val="22"/>
        </w:rPr>
        <w:t>bayi</w:t>
      </w:r>
      <w:proofErr w:type="spellEnd"/>
      <w:r w:rsidRPr="00BA7BA2">
        <w:rPr>
          <w:rFonts w:ascii="Arial" w:eastAsia="Arial" w:hAnsi="Arial" w:cs="Arial"/>
          <w:spacing w:val="-1"/>
          <w:sz w:val="22"/>
          <w:szCs w:val="22"/>
        </w:rPr>
        <w:t xml:space="preserve"> BBLR </w:t>
      </w:r>
      <w:proofErr w:type="spellStart"/>
      <w:r w:rsidRPr="00BA7BA2">
        <w:rPr>
          <w:rFonts w:ascii="Arial" w:eastAsia="Arial" w:hAnsi="Arial" w:cs="Arial"/>
          <w:spacing w:val="-1"/>
          <w:sz w:val="22"/>
          <w:szCs w:val="22"/>
        </w:rPr>
        <w:t>sesuai</w:t>
      </w:r>
      <w:proofErr w:type="spellEnd"/>
      <w:r w:rsidRPr="00BA7BA2">
        <w:rPr>
          <w:rFonts w:ascii="Arial" w:eastAsia="Arial" w:hAnsi="Arial" w:cs="Arial"/>
          <w:spacing w:val="-1"/>
          <w:sz w:val="22"/>
          <w:szCs w:val="22"/>
        </w:rPr>
        <w:t xml:space="preserve"> KBM </w:t>
      </w:r>
      <w:proofErr w:type="spellStart"/>
      <w:r w:rsidRPr="00BA7BA2">
        <w:rPr>
          <w:rFonts w:ascii="Arial" w:eastAsia="Arial" w:hAnsi="Arial" w:cs="Arial"/>
          <w:spacing w:val="-1"/>
          <w:sz w:val="22"/>
          <w:szCs w:val="22"/>
        </w:rPr>
        <w:t>adalah</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kategori</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tidak</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sesuai</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dengan</w:t>
      </w:r>
      <w:proofErr w:type="spellEnd"/>
      <w:r w:rsidRPr="00BA7BA2">
        <w:rPr>
          <w:rFonts w:ascii="Arial" w:eastAsia="Arial" w:hAnsi="Arial" w:cs="Arial"/>
          <w:spacing w:val="-1"/>
          <w:sz w:val="22"/>
          <w:szCs w:val="22"/>
        </w:rPr>
        <w:t xml:space="preserve"> KBM </w:t>
      </w:r>
      <w:proofErr w:type="spellStart"/>
      <w:r w:rsidRPr="00BA7BA2">
        <w:rPr>
          <w:rFonts w:ascii="Arial" w:eastAsia="Arial" w:hAnsi="Arial" w:cs="Arial"/>
          <w:spacing w:val="-1"/>
          <w:sz w:val="22"/>
          <w:szCs w:val="22"/>
        </w:rPr>
        <w:t>sebanyak</w:t>
      </w:r>
      <w:proofErr w:type="spellEnd"/>
      <w:r w:rsidRPr="00BA7BA2">
        <w:rPr>
          <w:rFonts w:ascii="Arial" w:eastAsia="Arial" w:hAnsi="Arial" w:cs="Arial"/>
          <w:spacing w:val="-1"/>
          <w:sz w:val="22"/>
          <w:szCs w:val="22"/>
        </w:rPr>
        <w:t xml:space="preserve"> 42 (47,5)</w:t>
      </w:r>
    </w:p>
    <w:p w14:paraId="58DBD581" w14:textId="77777777" w:rsidR="00F40EE3" w:rsidRPr="00BA7BA2" w:rsidRDefault="00F40EE3">
      <w:pPr>
        <w:spacing w:before="32" w:line="276" w:lineRule="auto"/>
        <w:ind w:left="139" w:right="93" w:firstLine="427"/>
        <w:jc w:val="both"/>
        <w:rPr>
          <w:rFonts w:ascii="Arial" w:eastAsia="Arial" w:hAnsi="Arial" w:cs="Arial"/>
          <w:spacing w:val="-1"/>
          <w:sz w:val="22"/>
          <w:szCs w:val="22"/>
        </w:rPr>
      </w:pPr>
    </w:p>
    <w:p w14:paraId="6ECF1DC9" w14:textId="347EC18B" w:rsidR="003D1417" w:rsidRPr="00BA7BA2" w:rsidRDefault="00181BDA" w:rsidP="00181BDA">
      <w:pPr>
        <w:spacing w:before="32" w:line="276" w:lineRule="auto"/>
        <w:ind w:left="139" w:right="93" w:firstLine="427"/>
        <w:rPr>
          <w:rFonts w:ascii="Arial" w:eastAsia="Arial" w:hAnsi="Arial" w:cs="Arial"/>
          <w:spacing w:val="-1"/>
          <w:sz w:val="22"/>
          <w:szCs w:val="22"/>
        </w:rPr>
      </w:pPr>
      <w:proofErr w:type="spellStart"/>
      <w:r w:rsidRPr="00BA7BA2">
        <w:rPr>
          <w:rFonts w:ascii="Arial" w:eastAsia="Arial" w:hAnsi="Arial" w:cs="Arial"/>
          <w:b/>
          <w:bCs/>
          <w:sz w:val="22"/>
          <w:szCs w:val="22"/>
        </w:rPr>
        <w:t>Tabel</w:t>
      </w:r>
      <w:proofErr w:type="spellEnd"/>
      <w:r w:rsidRPr="00BA7BA2">
        <w:rPr>
          <w:rFonts w:ascii="Arial" w:eastAsia="Arial" w:hAnsi="Arial" w:cs="Arial"/>
          <w:b/>
          <w:bCs/>
          <w:sz w:val="22"/>
          <w:szCs w:val="22"/>
        </w:rPr>
        <w:t xml:space="preserve"> 2. </w:t>
      </w:r>
      <w:proofErr w:type="spellStart"/>
      <w:r w:rsidRPr="00BA7BA2">
        <w:rPr>
          <w:rFonts w:ascii="Arial" w:eastAsia="Arial" w:hAnsi="Arial" w:cs="Arial"/>
          <w:b/>
          <w:bCs/>
          <w:sz w:val="22"/>
          <w:szCs w:val="22"/>
        </w:rPr>
        <w:t>Korelasi</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Usia</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Kehamilan</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terhadap</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Kenaikan</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Berat</w:t>
      </w:r>
      <w:proofErr w:type="spellEnd"/>
      <w:r w:rsidRPr="00BA7BA2">
        <w:rPr>
          <w:rFonts w:ascii="Arial" w:eastAsia="Arial" w:hAnsi="Arial" w:cs="Arial"/>
          <w:b/>
          <w:bCs/>
          <w:sz w:val="22"/>
          <w:szCs w:val="22"/>
        </w:rPr>
        <w:t xml:space="preserve"> Badan BBLR</w:t>
      </w:r>
    </w:p>
    <w:tbl>
      <w:tblPr>
        <w:tblStyle w:val="TableGrid"/>
        <w:tblpPr w:leftFromText="180" w:rightFromText="180" w:vertAnchor="text" w:horzAnchor="margin" w:tblpXSpec="center" w:tblpY="-3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40"/>
        <w:gridCol w:w="823"/>
        <w:gridCol w:w="711"/>
        <w:gridCol w:w="851"/>
        <w:gridCol w:w="1134"/>
        <w:gridCol w:w="864"/>
        <w:gridCol w:w="851"/>
        <w:gridCol w:w="1169"/>
      </w:tblGrid>
      <w:tr w:rsidR="00181BDA" w:rsidRPr="00BA7BA2" w14:paraId="64C2EE4F" w14:textId="77777777" w:rsidTr="00181BDA">
        <w:tc>
          <w:tcPr>
            <w:tcW w:w="1440" w:type="dxa"/>
            <w:vMerge w:val="restart"/>
          </w:tcPr>
          <w:p w14:paraId="21844CB9" w14:textId="77777777" w:rsidR="00181BDA" w:rsidRPr="00BA7BA2" w:rsidRDefault="00181BDA" w:rsidP="00181BDA">
            <w:pPr>
              <w:spacing w:before="16" w:line="220" w:lineRule="exact"/>
              <w:jc w:val="center"/>
              <w:rPr>
                <w:rFonts w:ascii="Arial" w:hAnsi="Arial" w:cs="Arial"/>
                <w:sz w:val="22"/>
                <w:szCs w:val="22"/>
              </w:rPr>
            </w:pPr>
          </w:p>
          <w:p w14:paraId="6B8028AD" w14:textId="77777777" w:rsidR="00181BDA" w:rsidRPr="00BA7BA2" w:rsidRDefault="00181BDA" w:rsidP="00181BDA">
            <w:pPr>
              <w:spacing w:before="16" w:line="220" w:lineRule="exact"/>
              <w:jc w:val="center"/>
              <w:rPr>
                <w:rFonts w:ascii="Arial" w:hAnsi="Arial" w:cs="Arial"/>
                <w:sz w:val="22"/>
                <w:szCs w:val="22"/>
              </w:rPr>
            </w:pPr>
            <w:proofErr w:type="spellStart"/>
            <w:r w:rsidRPr="00BA7BA2">
              <w:rPr>
                <w:rFonts w:ascii="Arial" w:hAnsi="Arial" w:cs="Arial"/>
                <w:sz w:val="22"/>
                <w:szCs w:val="22"/>
              </w:rPr>
              <w:t>Usia</w:t>
            </w:r>
            <w:proofErr w:type="spellEnd"/>
            <w:r w:rsidRPr="00BA7BA2">
              <w:rPr>
                <w:rFonts w:ascii="Arial" w:hAnsi="Arial" w:cs="Arial"/>
                <w:sz w:val="22"/>
                <w:szCs w:val="22"/>
              </w:rPr>
              <w:t xml:space="preserve"> </w:t>
            </w:r>
            <w:proofErr w:type="spellStart"/>
            <w:r w:rsidRPr="00BA7BA2">
              <w:rPr>
                <w:rFonts w:ascii="Arial" w:hAnsi="Arial" w:cs="Arial"/>
                <w:sz w:val="22"/>
                <w:szCs w:val="22"/>
              </w:rPr>
              <w:t>kehamilan</w:t>
            </w:r>
            <w:proofErr w:type="spellEnd"/>
          </w:p>
        </w:tc>
        <w:tc>
          <w:tcPr>
            <w:tcW w:w="3519" w:type="dxa"/>
            <w:gridSpan w:val="4"/>
          </w:tcPr>
          <w:p w14:paraId="2EA55C06" w14:textId="77777777" w:rsidR="00181BDA" w:rsidRPr="00BA7BA2" w:rsidRDefault="00181BDA" w:rsidP="00181BDA">
            <w:pPr>
              <w:spacing w:before="16" w:line="220" w:lineRule="exact"/>
              <w:jc w:val="center"/>
              <w:rPr>
                <w:rFonts w:ascii="Arial" w:hAnsi="Arial" w:cs="Arial"/>
                <w:sz w:val="22"/>
                <w:szCs w:val="22"/>
              </w:rPr>
            </w:pPr>
            <w:proofErr w:type="spellStart"/>
            <w:r w:rsidRPr="00BA7BA2">
              <w:rPr>
                <w:rFonts w:ascii="Arial" w:hAnsi="Arial" w:cs="Arial"/>
                <w:sz w:val="22"/>
                <w:szCs w:val="22"/>
              </w:rPr>
              <w:t>Kenaikan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w:t>
            </w:r>
          </w:p>
        </w:tc>
        <w:tc>
          <w:tcPr>
            <w:tcW w:w="864" w:type="dxa"/>
            <w:vMerge w:val="restart"/>
          </w:tcPr>
          <w:p w14:paraId="18C830AB" w14:textId="77777777" w:rsidR="00181BDA" w:rsidRPr="00BA7BA2" w:rsidRDefault="00181BDA" w:rsidP="00181BDA">
            <w:pPr>
              <w:spacing w:before="16" w:line="220" w:lineRule="exact"/>
              <w:jc w:val="center"/>
              <w:rPr>
                <w:rFonts w:ascii="Arial" w:hAnsi="Arial" w:cs="Arial"/>
                <w:sz w:val="22"/>
                <w:szCs w:val="22"/>
              </w:rPr>
            </w:pPr>
          </w:p>
          <w:p w14:paraId="52FFC578"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Total</w:t>
            </w:r>
          </w:p>
        </w:tc>
        <w:tc>
          <w:tcPr>
            <w:tcW w:w="851" w:type="dxa"/>
            <w:vMerge w:val="restart"/>
          </w:tcPr>
          <w:p w14:paraId="39477305" w14:textId="77777777" w:rsidR="00181BDA" w:rsidRPr="00BA7BA2" w:rsidRDefault="00181BDA" w:rsidP="00181BDA">
            <w:pPr>
              <w:spacing w:before="16" w:line="220" w:lineRule="exact"/>
              <w:jc w:val="center"/>
              <w:rPr>
                <w:rFonts w:ascii="Arial" w:hAnsi="Arial" w:cs="Arial"/>
                <w:sz w:val="22"/>
                <w:szCs w:val="22"/>
              </w:rPr>
            </w:pPr>
          </w:p>
          <w:p w14:paraId="05146C46"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w:t>
            </w:r>
          </w:p>
        </w:tc>
        <w:tc>
          <w:tcPr>
            <w:tcW w:w="1169" w:type="dxa"/>
            <w:vMerge w:val="restart"/>
          </w:tcPr>
          <w:p w14:paraId="7B8A6AA7" w14:textId="77777777" w:rsidR="00181BDA" w:rsidRPr="00BA7BA2" w:rsidRDefault="00181BDA" w:rsidP="00181BDA">
            <w:pPr>
              <w:spacing w:before="16" w:line="220" w:lineRule="exact"/>
              <w:jc w:val="center"/>
              <w:rPr>
                <w:rFonts w:ascii="Arial" w:hAnsi="Arial" w:cs="Arial"/>
                <w:sz w:val="22"/>
                <w:szCs w:val="22"/>
              </w:rPr>
            </w:pPr>
          </w:p>
          <w:p w14:paraId="082A95D6" w14:textId="77777777" w:rsidR="00181BDA" w:rsidRPr="00BA7BA2" w:rsidRDefault="00181BDA" w:rsidP="00181BDA">
            <w:pPr>
              <w:spacing w:before="16" w:line="220" w:lineRule="exact"/>
              <w:jc w:val="center"/>
              <w:rPr>
                <w:rFonts w:ascii="Arial" w:hAnsi="Arial" w:cs="Arial"/>
                <w:sz w:val="22"/>
                <w:szCs w:val="22"/>
              </w:rPr>
            </w:pPr>
            <w:proofErr w:type="spellStart"/>
            <w:r w:rsidRPr="00BA7BA2">
              <w:rPr>
                <w:rFonts w:ascii="Arial" w:hAnsi="Arial" w:cs="Arial"/>
                <w:sz w:val="22"/>
                <w:szCs w:val="22"/>
              </w:rPr>
              <w:t>P</w:t>
            </w:r>
            <w:r w:rsidRPr="00BA7BA2">
              <w:rPr>
                <w:rFonts w:ascii="Arial" w:hAnsi="Arial" w:cs="Arial"/>
                <w:i/>
                <w:iCs/>
                <w:sz w:val="22"/>
                <w:szCs w:val="22"/>
                <w:vertAlign w:val="subscript"/>
              </w:rPr>
              <w:t>Value</w:t>
            </w:r>
            <w:proofErr w:type="spellEnd"/>
          </w:p>
        </w:tc>
      </w:tr>
      <w:tr w:rsidR="00181BDA" w:rsidRPr="00BA7BA2" w14:paraId="01954BB3" w14:textId="77777777" w:rsidTr="00181BDA">
        <w:tc>
          <w:tcPr>
            <w:tcW w:w="1440" w:type="dxa"/>
            <w:vMerge/>
          </w:tcPr>
          <w:p w14:paraId="253D360D" w14:textId="77777777" w:rsidR="00181BDA" w:rsidRPr="00BA7BA2" w:rsidRDefault="00181BDA" w:rsidP="00181BDA">
            <w:pPr>
              <w:spacing w:before="16" w:line="220" w:lineRule="exact"/>
              <w:rPr>
                <w:rFonts w:ascii="Arial" w:hAnsi="Arial" w:cs="Arial"/>
                <w:sz w:val="22"/>
                <w:szCs w:val="22"/>
              </w:rPr>
            </w:pPr>
          </w:p>
        </w:tc>
        <w:tc>
          <w:tcPr>
            <w:tcW w:w="1534" w:type="dxa"/>
            <w:gridSpan w:val="2"/>
          </w:tcPr>
          <w:p w14:paraId="384F5309" w14:textId="77777777" w:rsidR="00181BDA" w:rsidRPr="00BA7BA2" w:rsidRDefault="00181BDA" w:rsidP="00181BDA">
            <w:pPr>
              <w:spacing w:before="16" w:line="220" w:lineRule="exact"/>
              <w:jc w:val="center"/>
              <w:rPr>
                <w:rFonts w:ascii="Arial" w:hAnsi="Arial" w:cs="Arial"/>
                <w:sz w:val="22"/>
                <w:szCs w:val="22"/>
              </w:rPr>
            </w:pP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1985" w:type="dxa"/>
            <w:gridSpan w:val="2"/>
          </w:tcPr>
          <w:p w14:paraId="56315097" w14:textId="77777777" w:rsidR="00181BDA" w:rsidRPr="00BA7BA2" w:rsidRDefault="00181BDA" w:rsidP="00181BDA">
            <w:pPr>
              <w:spacing w:before="16" w:line="220" w:lineRule="exact"/>
              <w:rPr>
                <w:rFonts w:ascii="Arial" w:hAnsi="Arial" w:cs="Arial"/>
                <w:sz w:val="22"/>
                <w:szCs w:val="22"/>
              </w:rPr>
            </w:pPr>
            <w:proofErr w:type="spellStart"/>
            <w:r w:rsidRPr="00BA7BA2">
              <w:rPr>
                <w:rFonts w:ascii="Arial" w:hAnsi="Arial" w:cs="Arial"/>
                <w:sz w:val="22"/>
                <w:szCs w:val="22"/>
              </w:rPr>
              <w:t>Tidak</w:t>
            </w:r>
            <w:proofErr w:type="spellEnd"/>
            <w:r w:rsidRPr="00BA7BA2">
              <w:rPr>
                <w:rFonts w:ascii="Arial" w:hAnsi="Arial" w:cs="Arial"/>
                <w:sz w:val="22"/>
                <w:szCs w:val="22"/>
              </w:rPr>
              <w:t xml:space="preserve"> </w:t>
            </w: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864" w:type="dxa"/>
            <w:vMerge/>
          </w:tcPr>
          <w:p w14:paraId="3CEDA645" w14:textId="77777777" w:rsidR="00181BDA" w:rsidRPr="00BA7BA2" w:rsidRDefault="00181BDA" w:rsidP="00181BDA">
            <w:pPr>
              <w:spacing w:before="16" w:line="220" w:lineRule="exact"/>
              <w:rPr>
                <w:rFonts w:ascii="Arial" w:hAnsi="Arial" w:cs="Arial"/>
                <w:sz w:val="22"/>
                <w:szCs w:val="22"/>
              </w:rPr>
            </w:pPr>
          </w:p>
        </w:tc>
        <w:tc>
          <w:tcPr>
            <w:tcW w:w="851" w:type="dxa"/>
            <w:vMerge/>
          </w:tcPr>
          <w:p w14:paraId="041070BF" w14:textId="77777777" w:rsidR="00181BDA" w:rsidRPr="00BA7BA2" w:rsidRDefault="00181BDA" w:rsidP="00181BDA">
            <w:pPr>
              <w:spacing w:before="16" w:line="220" w:lineRule="exact"/>
              <w:rPr>
                <w:rFonts w:ascii="Arial" w:hAnsi="Arial" w:cs="Arial"/>
                <w:sz w:val="22"/>
                <w:szCs w:val="22"/>
              </w:rPr>
            </w:pPr>
          </w:p>
        </w:tc>
        <w:tc>
          <w:tcPr>
            <w:tcW w:w="1169" w:type="dxa"/>
            <w:vMerge/>
          </w:tcPr>
          <w:p w14:paraId="05C21466" w14:textId="77777777" w:rsidR="00181BDA" w:rsidRPr="00BA7BA2" w:rsidRDefault="00181BDA" w:rsidP="00181BDA">
            <w:pPr>
              <w:spacing w:before="16" w:line="220" w:lineRule="exact"/>
              <w:rPr>
                <w:rFonts w:ascii="Arial" w:hAnsi="Arial" w:cs="Arial"/>
                <w:sz w:val="22"/>
                <w:szCs w:val="22"/>
              </w:rPr>
            </w:pPr>
          </w:p>
        </w:tc>
      </w:tr>
      <w:tr w:rsidR="00181BDA" w:rsidRPr="00BA7BA2" w14:paraId="7B1D48EA" w14:textId="77777777" w:rsidTr="00181BDA">
        <w:tc>
          <w:tcPr>
            <w:tcW w:w="1440" w:type="dxa"/>
            <w:vMerge/>
          </w:tcPr>
          <w:p w14:paraId="5785BFCF" w14:textId="77777777" w:rsidR="00181BDA" w:rsidRPr="00BA7BA2" w:rsidRDefault="00181BDA" w:rsidP="00181BDA">
            <w:pPr>
              <w:spacing w:before="16" w:line="220" w:lineRule="exact"/>
              <w:rPr>
                <w:rFonts w:ascii="Arial" w:hAnsi="Arial" w:cs="Arial"/>
                <w:sz w:val="22"/>
                <w:szCs w:val="22"/>
              </w:rPr>
            </w:pPr>
          </w:p>
        </w:tc>
        <w:tc>
          <w:tcPr>
            <w:tcW w:w="823" w:type="dxa"/>
          </w:tcPr>
          <w:p w14:paraId="411C415E"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n</w:t>
            </w:r>
          </w:p>
        </w:tc>
        <w:tc>
          <w:tcPr>
            <w:tcW w:w="711" w:type="dxa"/>
          </w:tcPr>
          <w:p w14:paraId="740477EE"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w:t>
            </w:r>
          </w:p>
        </w:tc>
        <w:tc>
          <w:tcPr>
            <w:tcW w:w="851" w:type="dxa"/>
          </w:tcPr>
          <w:p w14:paraId="6A79DBEC"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n</w:t>
            </w:r>
          </w:p>
        </w:tc>
        <w:tc>
          <w:tcPr>
            <w:tcW w:w="1134" w:type="dxa"/>
          </w:tcPr>
          <w:p w14:paraId="5FF6CD51"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w:t>
            </w:r>
          </w:p>
        </w:tc>
        <w:tc>
          <w:tcPr>
            <w:tcW w:w="864" w:type="dxa"/>
            <w:vMerge/>
          </w:tcPr>
          <w:p w14:paraId="1A2F7B70" w14:textId="77777777" w:rsidR="00181BDA" w:rsidRPr="00BA7BA2" w:rsidRDefault="00181BDA" w:rsidP="00181BDA">
            <w:pPr>
              <w:spacing w:before="16" w:line="220" w:lineRule="exact"/>
              <w:rPr>
                <w:rFonts w:ascii="Arial" w:hAnsi="Arial" w:cs="Arial"/>
                <w:sz w:val="22"/>
                <w:szCs w:val="22"/>
              </w:rPr>
            </w:pPr>
          </w:p>
        </w:tc>
        <w:tc>
          <w:tcPr>
            <w:tcW w:w="851" w:type="dxa"/>
            <w:vMerge/>
          </w:tcPr>
          <w:p w14:paraId="2A9F3774" w14:textId="77777777" w:rsidR="00181BDA" w:rsidRPr="00BA7BA2" w:rsidRDefault="00181BDA" w:rsidP="00181BDA">
            <w:pPr>
              <w:spacing w:before="16" w:line="220" w:lineRule="exact"/>
              <w:rPr>
                <w:rFonts w:ascii="Arial" w:hAnsi="Arial" w:cs="Arial"/>
                <w:sz w:val="22"/>
                <w:szCs w:val="22"/>
              </w:rPr>
            </w:pPr>
          </w:p>
        </w:tc>
        <w:tc>
          <w:tcPr>
            <w:tcW w:w="1169" w:type="dxa"/>
            <w:vMerge/>
          </w:tcPr>
          <w:p w14:paraId="391F26B9" w14:textId="77777777" w:rsidR="00181BDA" w:rsidRPr="00BA7BA2" w:rsidRDefault="00181BDA" w:rsidP="00181BDA">
            <w:pPr>
              <w:spacing w:before="16" w:line="220" w:lineRule="exact"/>
              <w:rPr>
                <w:rFonts w:ascii="Arial" w:hAnsi="Arial" w:cs="Arial"/>
                <w:sz w:val="22"/>
                <w:szCs w:val="22"/>
              </w:rPr>
            </w:pPr>
          </w:p>
        </w:tc>
      </w:tr>
      <w:tr w:rsidR="00181BDA" w:rsidRPr="00BA7BA2" w14:paraId="11B24F3C" w14:textId="77777777" w:rsidTr="00181BDA">
        <w:tc>
          <w:tcPr>
            <w:tcW w:w="1440" w:type="dxa"/>
          </w:tcPr>
          <w:p w14:paraId="2D8344AD" w14:textId="77777777" w:rsidR="00181BDA" w:rsidRPr="00BA7BA2" w:rsidRDefault="00181BDA" w:rsidP="00181BDA">
            <w:pPr>
              <w:spacing w:before="16" w:line="220" w:lineRule="exact"/>
              <w:rPr>
                <w:rFonts w:ascii="Arial" w:hAnsi="Arial" w:cs="Arial"/>
                <w:sz w:val="22"/>
                <w:szCs w:val="22"/>
              </w:rPr>
            </w:pPr>
            <w:r w:rsidRPr="00BA7BA2">
              <w:rPr>
                <w:rFonts w:ascii="Arial" w:hAnsi="Arial" w:cs="Arial"/>
                <w:sz w:val="22"/>
                <w:szCs w:val="22"/>
              </w:rPr>
              <w:t>Preterm</w:t>
            </w:r>
          </w:p>
          <w:p w14:paraId="1FEE6A81" w14:textId="77777777" w:rsidR="00181BDA" w:rsidRPr="00BA7BA2" w:rsidRDefault="00181BDA" w:rsidP="00181BDA">
            <w:pPr>
              <w:spacing w:before="16" w:line="220" w:lineRule="exact"/>
              <w:rPr>
                <w:rFonts w:ascii="Arial" w:hAnsi="Arial" w:cs="Arial"/>
                <w:sz w:val="22"/>
                <w:szCs w:val="22"/>
              </w:rPr>
            </w:pPr>
            <w:proofErr w:type="spellStart"/>
            <w:r w:rsidRPr="00BA7BA2">
              <w:rPr>
                <w:rFonts w:ascii="Arial" w:hAnsi="Arial" w:cs="Arial"/>
                <w:sz w:val="22"/>
                <w:szCs w:val="22"/>
              </w:rPr>
              <w:t>Aterm</w:t>
            </w:r>
            <w:proofErr w:type="spellEnd"/>
            <w:r w:rsidRPr="00BA7BA2">
              <w:rPr>
                <w:rFonts w:ascii="Arial" w:hAnsi="Arial" w:cs="Arial"/>
                <w:sz w:val="22"/>
                <w:szCs w:val="22"/>
              </w:rPr>
              <w:t xml:space="preserve"> </w:t>
            </w:r>
          </w:p>
        </w:tc>
        <w:tc>
          <w:tcPr>
            <w:tcW w:w="823" w:type="dxa"/>
          </w:tcPr>
          <w:p w14:paraId="18789F8C"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30</w:t>
            </w:r>
          </w:p>
          <w:p w14:paraId="668D78AD" w14:textId="7D98D00A"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10</w:t>
            </w:r>
          </w:p>
        </w:tc>
        <w:tc>
          <w:tcPr>
            <w:tcW w:w="711" w:type="dxa"/>
          </w:tcPr>
          <w:p w14:paraId="5C5B753D" w14:textId="67F8A37D"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61,2</w:t>
            </w:r>
          </w:p>
          <w:p w14:paraId="3BAD90AF" w14:textId="6AA22510" w:rsidR="00181BDA" w:rsidRPr="00BA7BA2" w:rsidRDefault="005641C3" w:rsidP="00181BDA">
            <w:pPr>
              <w:spacing w:before="16" w:line="220" w:lineRule="exact"/>
              <w:jc w:val="center"/>
              <w:rPr>
                <w:rFonts w:ascii="Arial" w:hAnsi="Arial" w:cs="Arial"/>
                <w:sz w:val="22"/>
                <w:szCs w:val="22"/>
              </w:rPr>
            </w:pPr>
            <w:r w:rsidRPr="00BA7BA2">
              <w:rPr>
                <w:rFonts w:ascii="Arial" w:hAnsi="Arial" w:cs="Arial"/>
                <w:sz w:val="22"/>
                <w:szCs w:val="22"/>
              </w:rPr>
              <w:t>32,</w:t>
            </w:r>
            <w:r w:rsidR="00C52E50" w:rsidRPr="00BA7BA2">
              <w:rPr>
                <w:rFonts w:ascii="Arial" w:hAnsi="Arial" w:cs="Arial"/>
                <w:sz w:val="22"/>
                <w:szCs w:val="22"/>
              </w:rPr>
              <w:t>3</w:t>
            </w:r>
            <w:r w:rsidRPr="00BA7BA2">
              <w:rPr>
                <w:rFonts w:ascii="Arial" w:hAnsi="Arial" w:cs="Arial"/>
                <w:sz w:val="22"/>
                <w:szCs w:val="22"/>
              </w:rPr>
              <w:t xml:space="preserve"> </w:t>
            </w:r>
          </w:p>
        </w:tc>
        <w:tc>
          <w:tcPr>
            <w:tcW w:w="851" w:type="dxa"/>
          </w:tcPr>
          <w:p w14:paraId="0C945628"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19</w:t>
            </w:r>
          </w:p>
          <w:p w14:paraId="31B9E212" w14:textId="448C5881"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21</w:t>
            </w:r>
          </w:p>
        </w:tc>
        <w:tc>
          <w:tcPr>
            <w:tcW w:w="1134" w:type="dxa"/>
          </w:tcPr>
          <w:p w14:paraId="4322A674" w14:textId="7FF4BED5"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38,</w:t>
            </w:r>
            <w:r w:rsidR="00C52E50" w:rsidRPr="00BA7BA2">
              <w:rPr>
                <w:rFonts w:ascii="Arial" w:hAnsi="Arial" w:cs="Arial"/>
                <w:sz w:val="22"/>
                <w:szCs w:val="22"/>
              </w:rPr>
              <w:t>8</w:t>
            </w:r>
          </w:p>
          <w:p w14:paraId="235888C8" w14:textId="6974CF72" w:rsidR="00181BDA" w:rsidRPr="00BA7BA2" w:rsidRDefault="005641C3" w:rsidP="00181BDA">
            <w:pPr>
              <w:spacing w:before="16" w:line="220" w:lineRule="exact"/>
              <w:jc w:val="center"/>
              <w:rPr>
                <w:rFonts w:ascii="Arial" w:hAnsi="Arial" w:cs="Arial"/>
                <w:sz w:val="22"/>
                <w:szCs w:val="22"/>
              </w:rPr>
            </w:pPr>
            <w:r w:rsidRPr="00BA7BA2">
              <w:rPr>
                <w:rFonts w:ascii="Arial" w:hAnsi="Arial" w:cs="Arial"/>
                <w:sz w:val="22"/>
                <w:szCs w:val="22"/>
              </w:rPr>
              <w:t>67,7</w:t>
            </w:r>
          </w:p>
        </w:tc>
        <w:tc>
          <w:tcPr>
            <w:tcW w:w="864" w:type="dxa"/>
          </w:tcPr>
          <w:p w14:paraId="168435ED"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49</w:t>
            </w:r>
          </w:p>
          <w:p w14:paraId="691593B2" w14:textId="77777777"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31</w:t>
            </w:r>
          </w:p>
        </w:tc>
        <w:tc>
          <w:tcPr>
            <w:tcW w:w="851" w:type="dxa"/>
          </w:tcPr>
          <w:p w14:paraId="7BD00241" w14:textId="48A0EA33"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61,</w:t>
            </w:r>
            <w:r w:rsidR="00C52E50" w:rsidRPr="00BA7BA2">
              <w:rPr>
                <w:rFonts w:ascii="Arial" w:hAnsi="Arial" w:cs="Arial"/>
                <w:sz w:val="22"/>
                <w:szCs w:val="22"/>
              </w:rPr>
              <w:t>3</w:t>
            </w:r>
          </w:p>
          <w:p w14:paraId="75F37BB5" w14:textId="60457CB1"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38.7</w:t>
            </w:r>
          </w:p>
        </w:tc>
        <w:tc>
          <w:tcPr>
            <w:tcW w:w="1169" w:type="dxa"/>
          </w:tcPr>
          <w:p w14:paraId="18DDD7F3" w14:textId="6C27F051" w:rsidR="00181BDA" w:rsidRPr="00BA7BA2" w:rsidRDefault="00181BDA" w:rsidP="00181BDA">
            <w:pPr>
              <w:spacing w:before="16" w:line="220" w:lineRule="exact"/>
              <w:jc w:val="center"/>
              <w:rPr>
                <w:rFonts w:ascii="Arial" w:hAnsi="Arial" w:cs="Arial"/>
                <w:sz w:val="22"/>
                <w:szCs w:val="22"/>
              </w:rPr>
            </w:pPr>
            <w:r w:rsidRPr="00BA7BA2">
              <w:rPr>
                <w:rFonts w:ascii="Arial" w:hAnsi="Arial" w:cs="Arial"/>
                <w:sz w:val="22"/>
                <w:szCs w:val="22"/>
              </w:rPr>
              <w:t>0.0</w:t>
            </w:r>
            <w:r w:rsidR="00C52E50" w:rsidRPr="00BA7BA2">
              <w:rPr>
                <w:rFonts w:ascii="Arial" w:hAnsi="Arial" w:cs="Arial"/>
                <w:sz w:val="22"/>
                <w:szCs w:val="22"/>
              </w:rPr>
              <w:t>41</w:t>
            </w:r>
          </w:p>
        </w:tc>
      </w:tr>
    </w:tbl>
    <w:p w14:paraId="525CEE60" w14:textId="3E254F88" w:rsidR="007378F1" w:rsidRPr="00BA7BA2" w:rsidRDefault="007378F1">
      <w:pPr>
        <w:spacing w:before="16" w:line="220" w:lineRule="exact"/>
        <w:rPr>
          <w:rFonts w:ascii="Arial" w:hAnsi="Arial" w:cs="Arial"/>
          <w:sz w:val="22"/>
          <w:szCs w:val="22"/>
        </w:rPr>
      </w:pPr>
    </w:p>
    <w:p w14:paraId="3868E0AF" w14:textId="77777777" w:rsidR="003D1417" w:rsidRPr="00BA7BA2" w:rsidRDefault="003D1417">
      <w:pPr>
        <w:spacing w:before="16" w:line="220" w:lineRule="exact"/>
        <w:rPr>
          <w:rFonts w:ascii="Arial" w:hAnsi="Arial" w:cs="Arial"/>
          <w:sz w:val="22"/>
          <w:szCs w:val="22"/>
        </w:rPr>
      </w:pPr>
    </w:p>
    <w:p w14:paraId="262CB09C" w14:textId="77777777" w:rsidR="00181BDA" w:rsidRPr="00BA7BA2" w:rsidRDefault="00181BDA">
      <w:pPr>
        <w:spacing w:before="17" w:line="276" w:lineRule="auto"/>
        <w:ind w:left="139" w:right="98" w:firstLine="427"/>
        <w:jc w:val="both"/>
        <w:rPr>
          <w:rFonts w:ascii="Arial" w:eastAsia="Arial" w:hAnsi="Arial" w:cs="Arial"/>
          <w:sz w:val="22"/>
          <w:szCs w:val="22"/>
        </w:rPr>
      </w:pPr>
    </w:p>
    <w:p w14:paraId="1CC6B978" w14:textId="0EC5DFC4" w:rsidR="00181BDA" w:rsidRPr="00BA7BA2" w:rsidRDefault="00181BDA">
      <w:pPr>
        <w:spacing w:before="17" w:line="276" w:lineRule="auto"/>
        <w:ind w:left="139" w:right="98" w:firstLine="427"/>
        <w:jc w:val="both"/>
        <w:rPr>
          <w:rFonts w:ascii="Arial" w:eastAsia="Arial" w:hAnsi="Arial" w:cs="Arial"/>
          <w:sz w:val="22"/>
          <w:szCs w:val="22"/>
        </w:rPr>
      </w:pPr>
    </w:p>
    <w:p w14:paraId="58260FA5" w14:textId="77777777" w:rsidR="00181BDA" w:rsidRPr="00BA7BA2" w:rsidRDefault="00181BDA">
      <w:pPr>
        <w:spacing w:before="17" w:line="276" w:lineRule="auto"/>
        <w:ind w:left="139" w:right="98" w:firstLine="427"/>
        <w:jc w:val="both"/>
        <w:rPr>
          <w:rFonts w:ascii="Arial" w:eastAsia="Arial" w:hAnsi="Arial" w:cs="Arial"/>
          <w:sz w:val="22"/>
          <w:szCs w:val="22"/>
        </w:rPr>
      </w:pPr>
    </w:p>
    <w:p w14:paraId="0BB49C87" w14:textId="6F0115E7" w:rsidR="00181BDA" w:rsidRPr="00BA7BA2" w:rsidRDefault="001362D0" w:rsidP="00F40EE3">
      <w:pPr>
        <w:spacing w:line="360" w:lineRule="auto"/>
        <w:ind w:left="142" w:right="96" w:firstLine="425"/>
        <w:jc w:val="both"/>
        <w:rPr>
          <w:rFonts w:ascii="Arial" w:eastAsia="Arial" w:hAnsi="Arial" w:cs="Arial"/>
          <w:spacing w:val="-13"/>
          <w:sz w:val="22"/>
          <w:szCs w:val="22"/>
        </w:rPr>
      </w:pPr>
      <w:proofErr w:type="spellStart"/>
      <w:r w:rsidRPr="00BA7BA2">
        <w:rPr>
          <w:rFonts w:ascii="Arial" w:eastAsia="Arial" w:hAnsi="Arial" w:cs="Arial"/>
          <w:sz w:val="22"/>
          <w:szCs w:val="22"/>
        </w:rPr>
        <w:t>T</w:t>
      </w:r>
      <w:r w:rsidRPr="00BA7BA2">
        <w:rPr>
          <w:rFonts w:ascii="Arial" w:eastAsia="Arial" w:hAnsi="Arial" w:cs="Arial"/>
          <w:spacing w:val="-1"/>
          <w:sz w:val="22"/>
          <w:szCs w:val="22"/>
        </w:rPr>
        <w:t>a</w:t>
      </w:r>
      <w:r w:rsidRPr="00BA7BA2">
        <w:rPr>
          <w:rFonts w:ascii="Arial" w:eastAsia="Arial" w:hAnsi="Arial" w:cs="Arial"/>
          <w:sz w:val="22"/>
          <w:szCs w:val="22"/>
        </w:rPr>
        <w:t>b</w:t>
      </w:r>
      <w:r w:rsidRPr="00BA7BA2">
        <w:rPr>
          <w:rFonts w:ascii="Arial" w:eastAsia="Arial" w:hAnsi="Arial" w:cs="Arial"/>
          <w:spacing w:val="-1"/>
          <w:sz w:val="22"/>
          <w:szCs w:val="22"/>
        </w:rPr>
        <w:t>e</w:t>
      </w:r>
      <w:r w:rsidRPr="00BA7BA2">
        <w:rPr>
          <w:rFonts w:ascii="Arial" w:eastAsia="Arial" w:hAnsi="Arial" w:cs="Arial"/>
          <w:sz w:val="22"/>
          <w:szCs w:val="22"/>
        </w:rPr>
        <w:t>l</w:t>
      </w:r>
      <w:proofErr w:type="spellEnd"/>
      <w:r w:rsidRPr="00BA7BA2">
        <w:rPr>
          <w:rFonts w:ascii="Arial" w:eastAsia="Arial" w:hAnsi="Arial" w:cs="Arial"/>
          <w:spacing w:val="-14"/>
          <w:sz w:val="22"/>
          <w:szCs w:val="22"/>
        </w:rPr>
        <w:t xml:space="preserve"> </w:t>
      </w:r>
      <w:r w:rsidRPr="00BA7BA2">
        <w:rPr>
          <w:rFonts w:ascii="Arial" w:eastAsia="Arial" w:hAnsi="Arial" w:cs="Arial"/>
          <w:sz w:val="22"/>
          <w:szCs w:val="22"/>
        </w:rPr>
        <w:t>2</w:t>
      </w:r>
      <w:r w:rsidRPr="00BA7BA2">
        <w:rPr>
          <w:rFonts w:ascii="Arial" w:eastAsia="Arial" w:hAnsi="Arial" w:cs="Arial"/>
          <w:spacing w:val="-13"/>
          <w:sz w:val="22"/>
          <w:szCs w:val="22"/>
        </w:rPr>
        <w:t xml:space="preserve"> </w:t>
      </w:r>
      <w:proofErr w:type="spellStart"/>
      <w:r w:rsidRPr="00BA7BA2">
        <w:rPr>
          <w:rFonts w:ascii="Arial" w:eastAsia="Arial" w:hAnsi="Arial" w:cs="Arial"/>
          <w:spacing w:val="1"/>
          <w:sz w:val="22"/>
          <w:szCs w:val="22"/>
        </w:rPr>
        <w:t>m</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u</w:t>
      </w:r>
      <w:r w:rsidRPr="00BA7BA2">
        <w:rPr>
          <w:rFonts w:ascii="Arial" w:eastAsia="Arial" w:hAnsi="Arial" w:cs="Arial"/>
          <w:spacing w:val="-3"/>
          <w:sz w:val="22"/>
          <w:szCs w:val="22"/>
        </w:rPr>
        <w:t>n</w:t>
      </w:r>
      <w:r w:rsidRPr="00BA7BA2">
        <w:rPr>
          <w:rFonts w:ascii="Arial" w:eastAsia="Arial" w:hAnsi="Arial" w:cs="Arial"/>
          <w:spacing w:val="1"/>
          <w:sz w:val="22"/>
          <w:szCs w:val="22"/>
        </w:rPr>
        <w:t>j</w:t>
      </w:r>
      <w:r w:rsidRPr="00BA7BA2">
        <w:rPr>
          <w:rFonts w:ascii="Arial" w:eastAsia="Arial" w:hAnsi="Arial" w:cs="Arial"/>
          <w:sz w:val="22"/>
          <w:szCs w:val="22"/>
        </w:rPr>
        <w:t>ukk</w:t>
      </w:r>
      <w:r w:rsidRPr="00BA7BA2">
        <w:rPr>
          <w:rFonts w:ascii="Arial" w:eastAsia="Arial" w:hAnsi="Arial" w:cs="Arial"/>
          <w:spacing w:val="-1"/>
          <w:sz w:val="22"/>
          <w:szCs w:val="22"/>
        </w:rPr>
        <w:t>a</w:t>
      </w:r>
      <w:r w:rsidRPr="00BA7BA2">
        <w:rPr>
          <w:rFonts w:ascii="Arial" w:eastAsia="Arial" w:hAnsi="Arial" w:cs="Arial"/>
          <w:sz w:val="22"/>
          <w:szCs w:val="22"/>
        </w:rPr>
        <w:t>n</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z w:val="22"/>
          <w:szCs w:val="22"/>
        </w:rPr>
        <w:t>b</w:t>
      </w:r>
      <w:r w:rsidRPr="00BA7BA2">
        <w:rPr>
          <w:rFonts w:ascii="Arial" w:eastAsia="Arial" w:hAnsi="Arial" w:cs="Arial"/>
          <w:spacing w:val="-3"/>
          <w:sz w:val="22"/>
          <w:szCs w:val="22"/>
        </w:rPr>
        <w:t>a</w:t>
      </w:r>
      <w:r w:rsidRPr="00BA7BA2">
        <w:rPr>
          <w:rFonts w:ascii="Arial" w:eastAsia="Arial" w:hAnsi="Arial" w:cs="Arial"/>
          <w:sz w:val="22"/>
          <w:szCs w:val="22"/>
        </w:rPr>
        <w:t>h</w:t>
      </w:r>
      <w:r w:rsidRPr="00BA7BA2">
        <w:rPr>
          <w:rFonts w:ascii="Arial" w:eastAsia="Arial" w:hAnsi="Arial" w:cs="Arial"/>
          <w:spacing w:val="-1"/>
          <w:sz w:val="22"/>
          <w:szCs w:val="22"/>
        </w:rPr>
        <w:t>w</w:t>
      </w:r>
      <w:r w:rsidRPr="00BA7BA2">
        <w:rPr>
          <w:rFonts w:ascii="Arial" w:eastAsia="Arial" w:hAnsi="Arial" w:cs="Arial"/>
          <w:sz w:val="22"/>
          <w:szCs w:val="22"/>
        </w:rPr>
        <w:t>a</w:t>
      </w:r>
      <w:proofErr w:type="spellEnd"/>
      <w:r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usia</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kehamilan</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memiliki</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korelasi</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dengan</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kenaikan</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berat</w:t>
      </w:r>
      <w:proofErr w:type="spellEnd"/>
      <w:r w:rsidR="00181BDA" w:rsidRPr="00BA7BA2">
        <w:rPr>
          <w:rFonts w:ascii="Arial" w:eastAsia="Arial" w:hAnsi="Arial" w:cs="Arial"/>
          <w:spacing w:val="-13"/>
          <w:sz w:val="22"/>
          <w:szCs w:val="22"/>
        </w:rPr>
        <w:t xml:space="preserve"> nada pada </w:t>
      </w:r>
      <w:proofErr w:type="spellStart"/>
      <w:r w:rsidR="00181BDA" w:rsidRPr="00BA7BA2">
        <w:rPr>
          <w:rFonts w:ascii="Arial" w:eastAsia="Arial" w:hAnsi="Arial" w:cs="Arial"/>
          <w:spacing w:val="-13"/>
          <w:sz w:val="22"/>
          <w:szCs w:val="22"/>
        </w:rPr>
        <w:t>bayi</w:t>
      </w:r>
      <w:proofErr w:type="spellEnd"/>
      <w:r w:rsidR="00181BDA" w:rsidRPr="00BA7BA2">
        <w:rPr>
          <w:rFonts w:ascii="Arial" w:eastAsia="Arial" w:hAnsi="Arial" w:cs="Arial"/>
          <w:spacing w:val="-13"/>
          <w:sz w:val="22"/>
          <w:szCs w:val="22"/>
        </w:rPr>
        <w:t xml:space="preserve"> BBLR, </w:t>
      </w:r>
      <w:proofErr w:type="spellStart"/>
      <w:r w:rsidR="00181BDA" w:rsidRPr="00BA7BA2">
        <w:rPr>
          <w:rFonts w:ascii="Arial" w:eastAsia="Arial" w:hAnsi="Arial" w:cs="Arial"/>
          <w:spacing w:val="-13"/>
          <w:sz w:val="22"/>
          <w:szCs w:val="22"/>
        </w:rPr>
        <w:t>dimana</w:t>
      </w:r>
      <w:proofErr w:type="spellEnd"/>
      <w:r w:rsidR="00181BDA" w:rsidRPr="00BA7BA2">
        <w:rPr>
          <w:rFonts w:ascii="Arial" w:eastAsia="Arial" w:hAnsi="Arial" w:cs="Arial"/>
          <w:spacing w:val="-13"/>
          <w:sz w:val="22"/>
          <w:szCs w:val="22"/>
        </w:rPr>
        <w:t xml:space="preserve"> pada </w:t>
      </w:r>
      <w:proofErr w:type="spellStart"/>
      <w:r w:rsidR="00181BDA" w:rsidRPr="00BA7BA2">
        <w:rPr>
          <w:rFonts w:ascii="Arial" w:eastAsia="Arial" w:hAnsi="Arial" w:cs="Arial"/>
          <w:spacing w:val="-13"/>
          <w:sz w:val="22"/>
          <w:szCs w:val="22"/>
        </w:rPr>
        <w:t>bayi</w:t>
      </w:r>
      <w:proofErr w:type="spellEnd"/>
      <w:r w:rsidR="00181BDA" w:rsidRPr="00BA7BA2">
        <w:rPr>
          <w:rFonts w:ascii="Arial" w:eastAsia="Arial" w:hAnsi="Arial" w:cs="Arial"/>
          <w:spacing w:val="-13"/>
          <w:sz w:val="22"/>
          <w:szCs w:val="22"/>
        </w:rPr>
        <w:t xml:space="preserve"> BBLR yang </w:t>
      </w:r>
      <w:proofErr w:type="spellStart"/>
      <w:r w:rsidR="00181BDA" w:rsidRPr="00BA7BA2">
        <w:rPr>
          <w:rFonts w:ascii="Arial" w:eastAsia="Arial" w:hAnsi="Arial" w:cs="Arial"/>
          <w:spacing w:val="-13"/>
          <w:sz w:val="22"/>
          <w:szCs w:val="22"/>
        </w:rPr>
        <w:t>lahir</w:t>
      </w:r>
      <w:proofErr w:type="spellEnd"/>
      <w:r w:rsidR="00181BDA" w:rsidRPr="00BA7BA2">
        <w:rPr>
          <w:rFonts w:ascii="Arial" w:eastAsia="Arial" w:hAnsi="Arial" w:cs="Arial"/>
          <w:spacing w:val="-13"/>
          <w:sz w:val="22"/>
          <w:szCs w:val="22"/>
        </w:rPr>
        <w:t xml:space="preserve"> preterm </w:t>
      </w:r>
      <w:proofErr w:type="spellStart"/>
      <w:r w:rsidR="00181BDA" w:rsidRPr="00BA7BA2">
        <w:rPr>
          <w:rFonts w:ascii="Arial" w:eastAsia="Arial" w:hAnsi="Arial" w:cs="Arial"/>
          <w:spacing w:val="-13"/>
          <w:sz w:val="22"/>
          <w:szCs w:val="22"/>
        </w:rPr>
        <w:t>lebih</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banyak</w:t>
      </w:r>
      <w:proofErr w:type="spellEnd"/>
      <w:r w:rsidR="00181BDA" w:rsidRPr="00BA7BA2">
        <w:rPr>
          <w:rFonts w:ascii="Arial" w:eastAsia="Arial" w:hAnsi="Arial" w:cs="Arial"/>
          <w:spacing w:val="-13"/>
          <w:sz w:val="22"/>
          <w:szCs w:val="22"/>
        </w:rPr>
        <w:t xml:space="preserve"> yang </w:t>
      </w:r>
      <w:proofErr w:type="spellStart"/>
      <w:r w:rsidR="00181BDA" w:rsidRPr="00BA7BA2">
        <w:rPr>
          <w:rFonts w:ascii="Arial" w:eastAsia="Arial" w:hAnsi="Arial" w:cs="Arial"/>
          <w:spacing w:val="-13"/>
          <w:sz w:val="22"/>
          <w:szCs w:val="22"/>
        </w:rPr>
        <w:t>mengalami</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kenaikan</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berat</w:t>
      </w:r>
      <w:proofErr w:type="spellEnd"/>
      <w:r w:rsidR="00181BDA" w:rsidRPr="00BA7BA2">
        <w:rPr>
          <w:rFonts w:ascii="Arial" w:eastAsia="Arial" w:hAnsi="Arial" w:cs="Arial"/>
          <w:spacing w:val="-13"/>
          <w:sz w:val="22"/>
          <w:szCs w:val="22"/>
        </w:rPr>
        <w:t xml:space="preserve"> badan yang </w:t>
      </w:r>
      <w:proofErr w:type="spellStart"/>
      <w:r w:rsidR="00181BDA" w:rsidRPr="00BA7BA2">
        <w:rPr>
          <w:rFonts w:ascii="Arial" w:eastAsia="Arial" w:hAnsi="Arial" w:cs="Arial"/>
          <w:spacing w:val="-13"/>
          <w:sz w:val="22"/>
          <w:szCs w:val="22"/>
        </w:rPr>
        <w:t>sesuai</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deng</w:t>
      </w:r>
      <w:proofErr w:type="spellEnd"/>
      <w:r w:rsidR="00181BDA" w:rsidRPr="00BA7BA2">
        <w:rPr>
          <w:rFonts w:ascii="Arial" w:eastAsia="Arial" w:hAnsi="Arial" w:cs="Arial"/>
          <w:spacing w:val="-13"/>
          <w:sz w:val="22"/>
          <w:szCs w:val="22"/>
        </w:rPr>
        <w:t xml:space="preserve"> KBM </w:t>
      </w:r>
      <w:proofErr w:type="spellStart"/>
      <w:r w:rsidR="00181BDA" w:rsidRPr="00BA7BA2">
        <w:rPr>
          <w:rFonts w:ascii="Arial" w:eastAsia="Arial" w:hAnsi="Arial" w:cs="Arial"/>
          <w:spacing w:val="-13"/>
          <w:sz w:val="22"/>
          <w:szCs w:val="22"/>
        </w:rPr>
        <w:t>yaitu</w:t>
      </w:r>
      <w:proofErr w:type="spellEnd"/>
      <w:r w:rsidR="00181BDA" w:rsidRPr="00BA7BA2">
        <w:rPr>
          <w:rFonts w:ascii="Arial" w:eastAsia="Arial" w:hAnsi="Arial" w:cs="Arial"/>
          <w:spacing w:val="-13"/>
          <w:sz w:val="22"/>
          <w:szCs w:val="22"/>
        </w:rPr>
        <w:t xml:space="preserve"> </w:t>
      </w:r>
      <w:proofErr w:type="spellStart"/>
      <w:r w:rsidR="00181BDA" w:rsidRPr="00BA7BA2">
        <w:rPr>
          <w:rFonts w:ascii="Arial" w:eastAsia="Arial" w:hAnsi="Arial" w:cs="Arial"/>
          <w:spacing w:val="-13"/>
          <w:sz w:val="22"/>
          <w:szCs w:val="22"/>
        </w:rPr>
        <w:t>sebanyak</w:t>
      </w:r>
      <w:proofErr w:type="spellEnd"/>
      <w:r w:rsidR="00181BDA" w:rsidRPr="00BA7BA2">
        <w:rPr>
          <w:rFonts w:ascii="Arial" w:eastAsia="Arial" w:hAnsi="Arial" w:cs="Arial"/>
          <w:spacing w:val="-13"/>
          <w:sz w:val="22"/>
          <w:szCs w:val="22"/>
        </w:rPr>
        <w:t xml:space="preserve"> 30 </w:t>
      </w:r>
      <w:proofErr w:type="spellStart"/>
      <w:r w:rsidR="00181BDA" w:rsidRPr="00BA7BA2">
        <w:rPr>
          <w:rFonts w:ascii="Arial" w:eastAsia="Arial" w:hAnsi="Arial" w:cs="Arial"/>
          <w:spacing w:val="-13"/>
          <w:sz w:val="22"/>
          <w:szCs w:val="22"/>
        </w:rPr>
        <w:t>bayi</w:t>
      </w:r>
      <w:proofErr w:type="spellEnd"/>
      <w:r w:rsidR="00181BDA" w:rsidRPr="00BA7BA2">
        <w:rPr>
          <w:rFonts w:ascii="Arial" w:eastAsia="Arial" w:hAnsi="Arial" w:cs="Arial"/>
          <w:spacing w:val="-13"/>
          <w:sz w:val="22"/>
          <w:szCs w:val="22"/>
        </w:rPr>
        <w:t xml:space="preserve"> (61,22</w:t>
      </w:r>
      <w:proofErr w:type="gramStart"/>
      <w:r w:rsidR="00181BDA" w:rsidRPr="00BA7BA2">
        <w:rPr>
          <w:rFonts w:ascii="Arial" w:eastAsia="Arial" w:hAnsi="Arial" w:cs="Arial"/>
          <w:spacing w:val="-13"/>
          <w:sz w:val="22"/>
          <w:szCs w:val="22"/>
        </w:rPr>
        <w:t xml:space="preserve">) </w:t>
      </w:r>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sedangkan</w:t>
      </w:r>
      <w:proofErr w:type="spellEnd"/>
      <w:proofErr w:type="gramEnd"/>
      <w:r w:rsidR="005641C3" w:rsidRPr="00BA7BA2">
        <w:rPr>
          <w:rFonts w:ascii="Arial" w:eastAsia="Arial" w:hAnsi="Arial" w:cs="Arial"/>
          <w:spacing w:val="-13"/>
          <w:sz w:val="22"/>
          <w:szCs w:val="22"/>
        </w:rPr>
        <w:t xml:space="preserve"> pada </w:t>
      </w:r>
      <w:proofErr w:type="spellStart"/>
      <w:r w:rsidR="005641C3" w:rsidRPr="00BA7BA2">
        <w:rPr>
          <w:rFonts w:ascii="Arial" w:eastAsia="Arial" w:hAnsi="Arial" w:cs="Arial"/>
          <w:spacing w:val="-13"/>
          <w:sz w:val="22"/>
          <w:szCs w:val="22"/>
        </w:rPr>
        <w:t>bayi</w:t>
      </w:r>
      <w:proofErr w:type="spellEnd"/>
      <w:r w:rsidR="005641C3" w:rsidRPr="00BA7BA2">
        <w:rPr>
          <w:rFonts w:ascii="Arial" w:eastAsia="Arial" w:hAnsi="Arial" w:cs="Arial"/>
          <w:spacing w:val="-13"/>
          <w:sz w:val="22"/>
          <w:szCs w:val="22"/>
        </w:rPr>
        <w:t xml:space="preserve"> BBLR yang </w:t>
      </w:r>
      <w:proofErr w:type="spellStart"/>
      <w:r w:rsidR="005641C3" w:rsidRPr="00BA7BA2">
        <w:rPr>
          <w:rFonts w:ascii="Arial" w:eastAsia="Arial" w:hAnsi="Arial" w:cs="Arial"/>
          <w:spacing w:val="-13"/>
          <w:sz w:val="22"/>
          <w:szCs w:val="22"/>
        </w:rPr>
        <w:t>lahir</w:t>
      </w:r>
      <w:proofErr w:type="spellEnd"/>
      <w:r w:rsidR="005641C3" w:rsidRPr="00BA7BA2">
        <w:rPr>
          <w:rFonts w:ascii="Arial" w:eastAsia="Arial" w:hAnsi="Arial" w:cs="Arial"/>
          <w:spacing w:val="-13"/>
          <w:sz w:val="22"/>
          <w:szCs w:val="22"/>
        </w:rPr>
        <w:t xml:space="preserve"> pada </w:t>
      </w:r>
      <w:proofErr w:type="spellStart"/>
      <w:r w:rsidR="005641C3" w:rsidRPr="00BA7BA2">
        <w:rPr>
          <w:rFonts w:ascii="Arial" w:eastAsia="Arial" w:hAnsi="Arial" w:cs="Arial"/>
          <w:spacing w:val="-13"/>
          <w:sz w:val="22"/>
          <w:szCs w:val="22"/>
        </w:rPr>
        <w:t>usia</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aterm</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hanya</w:t>
      </w:r>
      <w:proofErr w:type="spellEnd"/>
      <w:r w:rsidR="005641C3" w:rsidRPr="00BA7BA2">
        <w:rPr>
          <w:rFonts w:ascii="Arial" w:eastAsia="Arial" w:hAnsi="Arial" w:cs="Arial"/>
          <w:spacing w:val="-13"/>
          <w:sz w:val="22"/>
          <w:szCs w:val="22"/>
        </w:rPr>
        <w:t xml:space="preserve"> 10 (32,</w:t>
      </w:r>
      <w:r w:rsidR="00C52E50" w:rsidRPr="00BA7BA2">
        <w:rPr>
          <w:rFonts w:ascii="Arial" w:eastAsia="Arial" w:hAnsi="Arial" w:cs="Arial"/>
          <w:spacing w:val="-13"/>
          <w:sz w:val="22"/>
          <w:szCs w:val="22"/>
        </w:rPr>
        <w:t>3</w:t>
      </w:r>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bayi</w:t>
      </w:r>
      <w:proofErr w:type="spellEnd"/>
      <w:r w:rsidR="005641C3" w:rsidRPr="00BA7BA2">
        <w:rPr>
          <w:rFonts w:ascii="Arial" w:eastAsia="Arial" w:hAnsi="Arial" w:cs="Arial"/>
          <w:spacing w:val="-13"/>
          <w:sz w:val="22"/>
          <w:szCs w:val="22"/>
        </w:rPr>
        <w:t xml:space="preserve"> yang </w:t>
      </w:r>
      <w:proofErr w:type="spellStart"/>
      <w:r w:rsidR="005641C3" w:rsidRPr="00BA7BA2">
        <w:rPr>
          <w:rFonts w:ascii="Arial" w:eastAsia="Arial" w:hAnsi="Arial" w:cs="Arial"/>
          <w:spacing w:val="-13"/>
          <w:sz w:val="22"/>
          <w:szCs w:val="22"/>
        </w:rPr>
        <w:t>kenaikan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berat</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badannya</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sesuai</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dengan</w:t>
      </w:r>
      <w:proofErr w:type="spellEnd"/>
      <w:r w:rsidR="005641C3" w:rsidRPr="00BA7BA2">
        <w:rPr>
          <w:rFonts w:ascii="Arial" w:eastAsia="Arial" w:hAnsi="Arial" w:cs="Arial"/>
          <w:spacing w:val="-13"/>
          <w:sz w:val="22"/>
          <w:szCs w:val="22"/>
        </w:rPr>
        <w:t xml:space="preserve"> KBM. Hasil uji </w:t>
      </w:r>
      <w:proofErr w:type="spellStart"/>
      <w:r w:rsidR="005641C3" w:rsidRPr="00BA7BA2">
        <w:rPr>
          <w:rFonts w:ascii="Arial" w:eastAsia="Arial" w:hAnsi="Arial" w:cs="Arial"/>
          <w:spacing w:val="-13"/>
          <w:sz w:val="22"/>
          <w:szCs w:val="22"/>
        </w:rPr>
        <w:t>korelasi</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didapatkan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terdapat</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hubungan</w:t>
      </w:r>
      <w:proofErr w:type="spellEnd"/>
      <w:r w:rsidR="005641C3" w:rsidRPr="00BA7BA2">
        <w:rPr>
          <w:rFonts w:ascii="Arial" w:eastAsia="Arial" w:hAnsi="Arial" w:cs="Arial"/>
          <w:spacing w:val="-13"/>
          <w:sz w:val="22"/>
          <w:szCs w:val="22"/>
        </w:rPr>
        <w:t xml:space="preserve"> yang </w:t>
      </w:r>
      <w:proofErr w:type="spellStart"/>
      <w:r w:rsidR="005641C3" w:rsidRPr="00BA7BA2">
        <w:rPr>
          <w:rFonts w:ascii="Arial" w:eastAsia="Arial" w:hAnsi="Arial" w:cs="Arial"/>
          <w:spacing w:val="-13"/>
          <w:sz w:val="22"/>
          <w:szCs w:val="22"/>
        </w:rPr>
        <w:t>siginifikan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antara</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usia</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kehamilan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dengan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kenaikan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berat</w:t>
      </w:r>
      <w:proofErr w:type="spellEnd"/>
      <w:r w:rsidR="005641C3" w:rsidRPr="00BA7BA2">
        <w:rPr>
          <w:rFonts w:ascii="Arial" w:eastAsia="Arial" w:hAnsi="Arial" w:cs="Arial"/>
          <w:spacing w:val="-13"/>
          <w:sz w:val="22"/>
          <w:szCs w:val="22"/>
        </w:rPr>
        <w:t xml:space="preserve"> badan </w:t>
      </w:r>
      <w:proofErr w:type="spellStart"/>
      <w:r w:rsidR="005641C3" w:rsidRPr="00BA7BA2">
        <w:rPr>
          <w:rFonts w:ascii="Arial" w:eastAsia="Arial" w:hAnsi="Arial" w:cs="Arial"/>
          <w:spacing w:val="-13"/>
          <w:sz w:val="22"/>
          <w:szCs w:val="22"/>
        </w:rPr>
        <w:t>sesuai</w:t>
      </w:r>
      <w:proofErr w:type="spellEnd"/>
      <w:r w:rsidR="005641C3" w:rsidRPr="00BA7BA2">
        <w:rPr>
          <w:rFonts w:ascii="Arial" w:eastAsia="Arial" w:hAnsi="Arial" w:cs="Arial"/>
          <w:spacing w:val="-13"/>
          <w:sz w:val="22"/>
          <w:szCs w:val="22"/>
        </w:rPr>
        <w:t xml:space="preserve"> KBM </w:t>
      </w:r>
      <w:proofErr w:type="spellStart"/>
      <w:r w:rsidR="005641C3" w:rsidRPr="00BA7BA2">
        <w:rPr>
          <w:rFonts w:ascii="Arial" w:eastAsia="Arial" w:hAnsi="Arial" w:cs="Arial"/>
          <w:spacing w:val="-13"/>
          <w:sz w:val="22"/>
          <w:szCs w:val="22"/>
        </w:rPr>
        <w:t>dengan</w:t>
      </w:r>
      <w:proofErr w:type="spellEnd"/>
      <w:r w:rsidR="005641C3" w:rsidRPr="00BA7BA2">
        <w:rPr>
          <w:rFonts w:ascii="Arial" w:eastAsia="Arial" w:hAnsi="Arial" w:cs="Arial"/>
          <w:spacing w:val="-13"/>
          <w:sz w:val="22"/>
          <w:szCs w:val="22"/>
        </w:rPr>
        <w:t xml:space="preserve"> </w:t>
      </w:r>
      <w:proofErr w:type="spellStart"/>
      <w:r w:rsidR="005641C3" w:rsidRPr="00BA7BA2">
        <w:rPr>
          <w:rFonts w:ascii="Arial" w:eastAsia="Arial" w:hAnsi="Arial" w:cs="Arial"/>
          <w:spacing w:val="-13"/>
          <w:sz w:val="22"/>
          <w:szCs w:val="22"/>
        </w:rPr>
        <w:t>nilai</w:t>
      </w:r>
      <w:proofErr w:type="spellEnd"/>
      <w:r w:rsidR="005641C3" w:rsidRPr="00BA7BA2">
        <w:rPr>
          <w:rFonts w:ascii="Arial" w:eastAsia="Arial" w:hAnsi="Arial" w:cs="Arial"/>
          <w:spacing w:val="-13"/>
          <w:sz w:val="22"/>
          <w:szCs w:val="22"/>
        </w:rPr>
        <w:t xml:space="preserve"> P </w:t>
      </w:r>
      <w:proofErr w:type="gramStart"/>
      <w:r w:rsidR="005641C3" w:rsidRPr="00BA7BA2">
        <w:rPr>
          <w:rFonts w:ascii="Arial" w:eastAsia="Arial" w:hAnsi="Arial" w:cs="Arial"/>
          <w:spacing w:val="-13"/>
          <w:sz w:val="22"/>
          <w:szCs w:val="22"/>
          <w:vertAlign w:val="subscript"/>
        </w:rPr>
        <w:t>Value</w:t>
      </w:r>
      <w:r w:rsidR="005641C3" w:rsidRPr="00BA7BA2">
        <w:rPr>
          <w:rFonts w:ascii="Arial" w:eastAsia="Arial" w:hAnsi="Arial" w:cs="Arial"/>
          <w:spacing w:val="-13"/>
          <w:sz w:val="22"/>
          <w:szCs w:val="22"/>
        </w:rPr>
        <w:t xml:space="preserve">  0,0</w:t>
      </w:r>
      <w:r w:rsidR="00BA7BA2">
        <w:rPr>
          <w:rFonts w:ascii="Arial" w:eastAsia="Arial" w:hAnsi="Arial" w:cs="Arial"/>
          <w:spacing w:val="-13"/>
          <w:sz w:val="22"/>
          <w:szCs w:val="22"/>
        </w:rPr>
        <w:t>41</w:t>
      </w:r>
      <w:proofErr w:type="gramEnd"/>
      <w:r w:rsidR="005641C3" w:rsidRPr="00BA7BA2">
        <w:rPr>
          <w:rFonts w:ascii="Arial" w:eastAsia="Arial" w:hAnsi="Arial" w:cs="Arial"/>
          <w:spacing w:val="-13"/>
          <w:sz w:val="22"/>
          <w:szCs w:val="22"/>
        </w:rPr>
        <w:t xml:space="preserve">. </w:t>
      </w:r>
    </w:p>
    <w:p w14:paraId="0F6ABC42" w14:textId="566C6F82" w:rsidR="00181BDA" w:rsidRPr="00BA7BA2" w:rsidRDefault="00181BDA">
      <w:pPr>
        <w:spacing w:before="17" w:line="276" w:lineRule="auto"/>
        <w:ind w:left="139" w:right="98" w:firstLine="427"/>
        <w:jc w:val="both"/>
        <w:rPr>
          <w:rFonts w:ascii="Arial" w:eastAsia="Arial" w:hAnsi="Arial" w:cs="Arial"/>
          <w:sz w:val="22"/>
          <w:szCs w:val="22"/>
        </w:rPr>
      </w:pPr>
    </w:p>
    <w:p w14:paraId="221465EE" w14:textId="2083350C" w:rsidR="005641C3" w:rsidRPr="00BA7BA2" w:rsidRDefault="005641C3" w:rsidP="00F40EE3">
      <w:pPr>
        <w:spacing w:before="17" w:line="276" w:lineRule="auto"/>
        <w:ind w:right="98"/>
        <w:jc w:val="both"/>
        <w:rPr>
          <w:rFonts w:ascii="Arial" w:eastAsia="Arial" w:hAnsi="Arial" w:cs="Arial"/>
          <w:sz w:val="22"/>
          <w:szCs w:val="22"/>
        </w:rPr>
      </w:pPr>
    </w:p>
    <w:p w14:paraId="6496E300" w14:textId="0B8F6872" w:rsidR="00C85199" w:rsidRPr="00BA7BA2" w:rsidRDefault="00C85199" w:rsidP="00F40EE3">
      <w:pPr>
        <w:spacing w:before="17" w:line="276" w:lineRule="auto"/>
        <w:ind w:right="98"/>
        <w:jc w:val="both"/>
        <w:rPr>
          <w:rFonts w:ascii="Arial" w:eastAsia="Arial" w:hAnsi="Arial" w:cs="Arial"/>
          <w:sz w:val="22"/>
          <w:szCs w:val="22"/>
        </w:rPr>
      </w:pPr>
    </w:p>
    <w:p w14:paraId="17A6910B" w14:textId="6C170C3D" w:rsidR="00C85199" w:rsidRPr="00BA7BA2" w:rsidRDefault="00C85199" w:rsidP="00F40EE3">
      <w:pPr>
        <w:spacing w:before="17" w:line="276" w:lineRule="auto"/>
        <w:ind w:right="98"/>
        <w:jc w:val="both"/>
        <w:rPr>
          <w:rFonts w:ascii="Arial" w:eastAsia="Arial" w:hAnsi="Arial" w:cs="Arial"/>
          <w:sz w:val="22"/>
          <w:szCs w:val="22"/>
        </w:rPr>
      </w:pPr>
    </w:p>
    <w:p w14:paraId="4B3D77AC" w14:textId="1024D089" w:rsidR="00C85199" w:rsidRPr="00BA7BA2" w:rsidRDefault="00C85199" w:rsidP="00F40EE3">
      <w:pPr>
        <w:spacing w:before="17" w:line="276" w:lineRule="auto"/>
        <w:ind w:right="98"/>
        <w:jc w:val="both"/>
        <w:rPr>
          <w:rFonts w:ascii="Arial" w:eastAsia="Arial" w:hAnsi="Arial" w:cs="Arial"/>
          <w:sz w:val="22"/>
          <w:szCs w:val="22"/>
        </w:rPr>
      </w:pPr>
    </w:p>
    <w:p w14:paraId="6F60E372" w14:textId="77777777" w:rsidR="00C85199" w:rsidRPr="00BA7BA2" w:rsidRDefault="00C85199" w:rsidP="00F40EE3">
      <w:pPr>
        <w:spacing w:before="17" w:line="276" w:lineRule="auto"/>
        <w:ind w:right="98"/>
        <w:jc w:val="both"/>
        <w:rPr>
          <w:rFonts w:ascii="Arial" w:eastAsia="Arial" w:hAnsi="Arial" w:cs="Arial"/>
          <w:sz w:val="22"/>
          <w:szCs w:val="22"/>
        </w:rPr>
      </w:pPr>
    </w:p>
    <w:p w14:paraId="590A51FB" w14:textId="29F3ACFE" w:rsidR="005641C3" w:rsidRPr="00BA7BA2" w:rsidRDefault="005641C3">
      <w:pPr>
        <w:spacing w:before="17" w:line="276" w:lineRule="auto"/>
        <w:ind w:left="139" w:right="98" w:firstLine="427"/>
        <w:jc w:val="both"/>
        <w:rPr>
          <w:rFonts w:ascii="Arial" w:eastAsia="Arial" w:hAnsi="Arial" w:cs="Arial"/>
          <w:sz w:val="22"/>
          <w:szCs w:val="22"/>
        </w:rPr>
      </w:pPr>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Tabel</w:t>
      </w:r>
      <w:proofErr w:type="spellEnd"/>
      <w:r w:rsidRPr="00BA7BA2">
        <w:rPr>
          <w:rFonts w:ascii="Arial" w:eastAsia="Arial" w:hAnsi="Arial" w:cs="Arial"/>
          <w:b/>
          <w:bCs/>
          <w:sz w:val="22"/>
          <w:szCs w:val="22"/>
        </w:rPr>
        <w:t xml:space="preserve"> 3. </w:t>
      </w:r>
      <w:proofErr w:type="spellStart"/>
      <w:r w:rsidRPr="00BA7BA2">
        <w:rPr>
          <w:rFonts w:ascii="Arial" w:eastAsia="Arial" w:hAnsi="Arial" w:cs="Arial"/>
          <w:b/>
          <w:bCs/>
          <w:sz w:val="22"/>
          <w:szCs w:val="22"/>
        </w:rPr>
        <w:t>Korelasi</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Jenis</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Kelamin</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terhadap</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Kenaikan</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Berat</w:t>
      </w:r>
      <w:proofErr w:type="spellEnd"/>
      <w:r w:rsidRPr="00BA7BA2">
        <w:rPr>
          <w:rFonts w:ascii="Arial" w:eastAsia="Arial" w:hAnsi="Arial" w:cs="Arial"/>
          <w:b/>
          <w:bCs/>
          <w:sz w:val="22"/>
          <w:szCs w:val="22"/>
        </w:rPr>
        <w:t xml:space="preserve"> Badan BBLR</w:t>
      </w:r>
    </w:p>
    <w:tbl>
      <w:tblPr>
        <w:tblStyle w:val="TableGrid"/>
        <w:tblpPr w:leftFromText="180" w:rightFromText="180" w:vertAnchor="text" w:horzAnchor="margin" w:tblpXSpec="center" w:tblpY="-3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40"/>
        <w:gridCol w:w="823"/>
        <w:gridCol w:w="711"/>
        <w:gridCol w:w="851"/>
        <w:gridCol w:w="1134"/>
        <w:gridCol w:w="864"/>
        <w:gridCol w:w="851"/>
        <w:gridCol w:w="1169"/>
      </w:tblGrid>
      <w:tr w:rsidR="00181BDA" w:rsidRPr="00BA7BA2" w14:paraId="124F2A0F" w14:textId="77777777" w:rsidTr="009B783E">
        <w:tc>
          <w:tcPr>
            <w:tcW w:w="1440" w:type="dxa"/>
            <w:vMerge w:val="restart"/>
          </w:tcPr>
          <w:p w14:paraId="094C2D2F" w14:textId="77777777" w:rsidR="00181BDA" w:rsidRPr="00BA7BA2" w:rsidRDefault="00181BDA" w:rsidP="00237F6A">
            <w:pPr>
              <w:spacing w:before="16" w:line="220" w:lineRule="exact"/>
              <w:jc w:val="center"/>
              <w:rPr>
                <w:rFonts w:ascii="Arial" w:hAnsi="Arial" w:cs="Arial"/>
                <w:sz w:val="22"/>
                <w:szCs w:val="22"/>
              </w:rPr>
            </w:pPr>
          </w:p>
          <w:p w14:paraId="4A6E1F58" w14:textId="2F6232DD"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Jenis</w:t>
            </w:r>
            <w:proofErr w:type="spellEnd"/>
            <w:r w:rsidRPr="00BA7BA2">
              <w:rPr>
                <w:rFonts w:ascii="Arial" w:hAnsi="Arial" w:cs="Arial"/>
                <w:sz w:val="22"/>
                <w:szCs w:val="22"/>
              </w:rPr>
              <w:t xml:space="preserve"> </w:t>
            </w:r>
            <w:proofErr w:type="spellStart"/>
            <w:r w:rsidRPr="00BA7BA2">
              <w:rPr>
                <w:rFonts w:ascii="Arial" w:hAnsi="Arial" w:cs="Arial"/>
                <w:sz w:val="22"/>
                <w:szCs w:val="22"/>
              </w:rPr>
              <w:t>Kelamin</w:t>
            </w:r>
            <w:proofErr w:type="spellEnd"/>
          </w:p>
        </w:tc>
        <w:tc>
          <w:tcPr>
            <w:tcW w:w="3519" w:type="dxa"/>
            <w:gridSpan w:val="4"/>
          </w:tcPr>
          <w:p w14:paraId="7DB54071"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Kenaikan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w:t>
            </w:r>
          </w:p>
        </w:tc>
        <w:tc>
          <w:tcPr>
            <w:tcW w:w="864" w:type="dxa"/>
            <w:vMerge w:val="restart"/>
          </w:tcPr>
          <w:p w14:paraId="2D762836" w14:textId="77777777" w:rsidR="00181BDA" w:rsidRPr="00BA7BA2" w:rsidRDefault="00181BDA" w:rsidP="00237F6A">
            <w:pPr>
              <w:spacing w:before="16" w:line="220" w:lineRule="exact"/>
              <w:jc w:val="center"/>
              <w:rPr>
                <w:rFonts w:ascii="Arial" w:hAnsi="Arial" w:cs="Arial"/>
                <w:sz w:val="22"/>
                <w:szCs w:val="22"/>
              </w:rPr>
            </w:pPr>
          </w:p>
          <w:p w14:paraId="28F16E85"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Total</w:t>
            </w:r>
          </w:p>
        </w:tc>
        <w:tc>
          <w:tcPr>
            <w:tcW w:w="851" w:type="dxa"/>
            <w:vMerge w:val="restart"/>
          </w:tcPr>
          <w:p w14:paraId="5129A20E" w14:textId="77777777" w:rsidR="00181BDA" w:rsidRPr="00BA7BA2" w:rsidRDefault="00181BDA" w:rsidP="00237F6A">
            <w:pPr>
              <w:spacing w:before="16" w:line="220" w:lineRule="exact"/>
              <w:jc w:val="center"/>
              <w:rPr>
                <w:rFonts w:ascii="Arial" w:hAnsi="Arial" w:cs="Arial"/>
                <w:sz w:val="22"/>
                <w:szCs w:val="22"/>
              </w:rPr>
            </w:pPr>
          </w:p>
          <w:p w14:paraId="453AE6B3"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1169" w:type="dxa"/>
            <w:vMerge w:val="restart"/>
          </w:tcPr>
          <w:p w14:paraId="7FB14547" w14:textId="77777777" w:rsidR="00181BDA" w:rsidRPr="00BA7BA2" w:rsidRDefault="00181BDA" w:rsidP="00237F6A">
            <w:pPr>
              <w:spacing w:before="16" w:line="220" w:lineRule="exact"/>
              <w:jc w:val="center"/>
              <w:rPr>
                <w:rFonts w:ascii="Arial" w:hAnsi="Arial" w:cs="Arial"/>
                <w:sz w:val="22"/>
                <w:szCs w:val="22"/>
              </w:rPr>
            </w:pPr>
          </w:p>
          <w:p w14:paraId="4EBBB658"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P</w:t>
            </w:r>
            <w:r w:rsidRPr="00BA7BA2">
              <w:rPr>
                <w:rFonts w:ascii="Arial" w:hAnsi="Arial" w:cs="Arial"/>
                <w:i/>
                <w:iCs/>
                <w:sz w:val="22"/>
                <w:szCs w:val="22"/>
                <w:vertAlign w:val="subscript"/>
              </w:rPr>
              <w:t>Value</w:t>
            </w:r>
            <w:proofErr w:type="spellEnd"/>
          </w:p>
        </w:tc>
      </w:tr>
      <w:tr w:rsidR="00181BDA" w:rsidRPr="00BA7BA2" w14:paraId="1694A434" w14:textId="77777777" w:rsidTr="009B783E">
        <w:tc>
          <w:tcPr>
            <w:tcW w:w="1440" w:type="dxa"/>
            <w:vMerge/>
          </w:tcPr>
          <w:p w14:paraId="020D3DFF" w14:textId="77777777" w:rsidR="00181BDA" w:rsidRPr="00BA7BA2" w:rsidRDefault="00181BDA" w:rsidP="00237F6A">
            <w:pPr>
              <w:spacing w:before="16" w:line="220" w:lineRule="exact"/>
              <w:rPr>
                <w:rFonts w:ascii="Arial" w:hAnsi="Arial" w:cs="Arial"/>
                <w:sz w:val="22"/>
                <w:szCs w:val="22"/>
              </w:rPr>
            </w:pPr>
          </w:p>
        </w:tc>
        <w:tc>
          <w:tcPr>
            <w:tcW w:w="1534" w:type="dxa"/>
            <w:gridSpan w:val="2"/>
          </w:tcPr>
          <w:p w14:paraId="51100A1F"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1985" w:type="dxa"/>
            <w:gridSpan w:val="2"/>
          </w:tcPr>
          <w:p w14:paraId="6F6120BA" w14:textId="77777777" w:rsidR="00181BDA" w:rsidRPr="00BA7BA2" w:rsidRDefault="00181BDA" w:rsidP="00237F6A">
            <w:pPr>
              <w:spacing w:before="16" w:line="220" w:lineRule="exact"/>
              <w:rPr>
                <w:rFonts w:ascii="Arial" w:hAnsi="Arial" w:cs="Arial"/>
                <w:sz w:val="22"/>
                <w:szCs w:val="22"/>
              </w:rPr>
            </w:pPr>
            <w:proofErr w:type="spellStart"/>
            <w:r w:rsidRPr="00BA7BA2">
              <w:rPr>
                <w:rFonts w:ascii="Arial" w:hAnsi="Arial" w:cs="Arial"/>
                <w:sz w:val="22"/>
                <w:szCs w:val="22"/>
              </w:rPr>
              <w:t>Tidak</w:t>
            </w:r>
            <w:proofErr w:type="spellEnd"/>
            <w:r w:rsidRPr="00BA7BA2">
              <w:rPr>
                <w:rFonts w:ascii="Arial" w:hAnsi="Arial" w:cs="Arial"/>
                <w:sz w:val="22"/>
                <w:szCs w:val="22"/>
              </w:rPr>
              <w:t xml:space="preserve"> </w:t>
            </w: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864" w:type="dxa"/>
            <w:vMerge/>
          </w:tcPr>
          <w:p w14:paraId="7C316BC3" w14:textId="77777777" w:rsidR="00181BDA" w:rsidRPr="00BA7BA2" w:rsidRDefault="00181BDA" w:rsidP="00237F6A">
            <w:pPr>
              <w:spacing w:before="16" w:line="220" w:lineRule="exact"/>
              <w:rPr>
                <w:rFonts w:ascii="Arial" w:hAnsi="Arial" w:cs="Arial"/>
                <w:sz w:val="22"/>
                <w:szCs w:val="22"/>
              </w:rPr>
            </w:pPr>
          </w:p>
        </w:tc>
        <w:tc>
          <w:tcPr>
            <w:tcW w:w="851" w:type="dxa"/>
            <w:vMerge/>
          </w:tcPr>
          <w:p w14:paraId="0F002323" w14:textId="77777777" w:rsidR="00181BDA" w:rsidRPr="00BA7BA2" w:rsidRDefault="00181BDA" w:rsidP="00237F6A">
            <w:pPr>
              <w:spacing w:before="16" w:line="220" w:lineRule="exact"/>
              <w:rPr>
                <w:rFonts w:ascii="Arial" w:hAnsi="Arial" w:cs="Arial"/>
                <w:sz w:val="22"/>
                <w:szCs w:val="22"/>
              </w:rPr>
            </w:pPr>
          </w:p>
        </w:tc>
        <w:tc>
          <w:tcPr>
            <w:tcW w:w="1169" w:type="dxa"/>
            <w:vMerge/>
          </w:tcPr>
          <w:p w14:paraId="13509C9B" w14:textId="77777777" w:rsidR="00181BDA" w:rsidRPr="00BA7BA2" w:rsidRDefault="00181BDA" w:rsidP="00237F6A">
            <w:pPr>
              <w:spacing w:before="16" w:line="220" w:lineRule="exact"/>
              <w:rPr>
                <w:rFonts w:ascii="Arial" w:hAnsi="Arial" w:cs="Arial"/>
                <w:sz w:val="22"/>
                <w:szCs w:val="22"/>
              </w:rPr>
            </w:pPr>
          </w:p>
        </w:tc>
      </w:tr>
      <w:tr w:rsidR="00181BDA" w:rsidRPr="00BA7BA2" w14:paraId="1BB7E0E8" w14:textId="77777777" w:rsidTr="009B783E">
        <w:tc>
          <w:tcPr>
            <w:tcW w:w="1440" w:type="dxa"/>
            <w:vMerge/>
          </w:tcPr>
          <w:p w14:paraId="5F6C13B7" w14:textId="77777777" w:rsidR="00181BDA" w:rsidRPr="00BA7BA2" w:rsidRDefault="00181BDA" w:rsidP="00237F6A">
            <w:pPr>
              <w:spacing w:before="16" w:line="220" w:lineRule="exact"/>
              <w:rPr>
                <w:rFonts w:ascii="Arial" w:hAnsi="Arial" w:cs="Arial"/>
                <w:sz w:val="22"/>
                <w:szCs w:val="22"/>
              </w:rPr>
            </w:pPr>
          </w:p>
        </w:tc>
        <w:tc>
          <w:tcPr>
            <w:tcW w:w="823" w:type="dxa"/>
          </w:tcPr>
          <w:p w14:paraId="503D2F7E"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n</w:t>
            </w:r>
          </w:p>
        </w:tc>
        <w:tc>
          <w:tcPr>
            <w:tcW w:w="711" w:type="dxa"/>
          </w:tcPr>
          <w:p w14:paraId="5653D0B6"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851" w:type="dxa"/>
          </w:tcPr>
          <w:p w14:paraId="687AAB15"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n</w:t>
            </w:r>
          </w:p>
        </w:tc>
        <w:tc>
          <w:tcPr>
            <w:tcW w:w="1134" w:type="dxa"/>
          </w:tcPr>
          <w:p w14:paraId="45024415"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864" w:type="dxa"/>
            <w:vMerge/>
          </w:tcPr>
          <w:p w14:paraId="02FAB259" w14:textId="77777777" w:rsidR="00181BDA" w:rsidRPr="00BA7BA2" w:rsidRDefault="00181BDA" w:rsidP="00237F6A">
            <w:pPr>
              <w:spacing w:before="16" w:line="220" w:lineRule="exact"/>
              <w:rPr>
                <w:rFonts w:ascii="Arial" w:hAnsi="Arial" w:cs="Arial"/>
                <w:sz w:val="22"/>
                <w:szCs w:val="22"/>
              </w:rPr>
            </w:pPr>
          </w:p>
        </w:tc>
        <w:tc>
          <w:tcPr>
            <w:tcW w:w="851" w:type="dxa"/>
            <w:vMerge/>
          </w:tcPr>
          <w:p w14:paraId="6698B634" w14:textId="77777777" w:rsidR="00181BDA" w:rsidRPr="00BA7BA2" w:rsidRDefault="00181BDA" w:rsidP="00237F6A">
            <w:pPr>
              <w:spacing w:before="16" w:line="220" w:lineRule="exact"/>
              <w:rPr>
                <w:rFonts w:ascii="Arial" w:hAnsi="Arial" w:cs="Arial"/>
                <w:sz w:val="22"/>
                <w:szCs w:val="22"/>
              </w:rPr>
            </w:pPr>
          </w:p>
        </w:tc>
        <w:tc>
          <w:tcPr>
            <w:tcW w:w="1169" w:type="dxa"/>
            <w:vMerge/>
          </w:tcPr>
          <w:p w14:paraId="0B92D9BD" w14:textId="77777777" w:rsidR="00181BDA" w:rsidRPr="00BA7BA2" w:rsidRDefault="00181BDA" w:rsidP="00237F6A">
            <w:pPr>
              <w:spacing w:before="16" w:line="220" w:lineRule="exact"/>
              <w:rPr>
                <w:rFonts w:ascii="Arial" w:hAnsi="Arial" w:cs="Arial"/>
                <w:sz w:val="22"/>
                <w:szCs w:val="22"/>
              </w:rPr>
            </w:pPr>
          </w:p>
        </w:tc>
      </w:tr>
      <w:tr w:rsidR="00181BDA" w:rsidRPr="00BA7BA2" w14:paraId="5A715655" w14:textId="77777777" w:rsidTr="009B783E">
        <w:tc>
          <w:tcPr>
            <w:tcW w:w="1440" w:type="dxa"/>
          </w:tcPr>
          <w:p w14:paraId="783BF56D" w14:textId="12DF9168" w:rsidR="00181BDA" w:rsidRPr="00BA7BA2" w:rsidRDefault="00E96168" w:rsidP="00237F6A">
            <w:pPr>
              <w:spacing w:before="16" w:line="220" w:lineRule="exact"/>
              <w:rPr>
                <w:rFonts w:ascii="Arial" w:hAnsi="Arial" w:cs="Arial"/>
                <w:sz w:val="22"/>
                <w:szCs w:val="22"/>
              </w:rPr>
            </w:pPr>
            <w:r w:rsidRPr="00BA7BA2">
              <w:rPr>
                <w:rFonts w:ascii="Arial" w:hAnsi="Arial" w:cs="Arial"/>
                <w:sz w:val="22"/>
                <w:szCs w:val="22"/>
              </w:rPr>
              <w:t>Perempuan</w:t>
            </w:r>
          </w:p>
          <w:p w14:paraId="2F434BF0" w14:textId="6C5A10B0" w:rsidR="00181BDA" w:rsidRPr="00BA7BA2" w:rsidRDefault="00E96168" w:rsidP="00237F6A">
            <w:pPr>
              <w:spacing w:before="16" w:line="220" w:lineRule="exact"/>
              <w:rPr>
                <w:rFonts w:ascii="Arial" w:hAnsi="Arial" w:cs="Arial"/>
                <w:sz w:val="22"/>
                <w:szCs w:val="22"/>
              </w:rPr>
            </w:pPr>
            <w:proofErr w:type="spellStart"/>
            <w:r w:rsidRPr="00BA7BA2">
              <w:rPr>
                <w:rFonts w:ascii="Arial" w:hAnsi="Arial" w:cs="Arial"/>
                <w:sz w:val="22"/>
                <w:szCs w:val="22"/>
              </w:rPr>
              <w:t>Laki-laki</w:t>
            </w:r>
            <w:proofErr w:type="spellEnd"/>
          </w:p>
        </w:tc>
        <w:tc>
          <w:tcPr>
            <w:tcW w:w="823" w:type="dxa"/>
          </w:tcPr>
          <w:p w14:paraId="43C4FB0C" w14:textId="0D1E6F03"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28</w:t>
            </w:r>
          </w:p>
          <w:p w14:paraId="76DFD26C" w14:textId="27B02644"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15</w:t>
            </w:r>
          </w:p>
        </w:tc>
        <w:tc>
          <w:tcPr>
            <w:tcW w:w="711" w:type="dxa"/>
          </w:tcPr>
          <w:p w14:paraId="7C74C336" w14:textId="14C629EF"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71,</w:t>
            </w:r>
            <w:r w:rsidR="00C52E50" w:rsidRPr="00BA7BA2">
              <w:rPr>
                <w:rFonts w:ascii="Arial" w:hAnsi="Arial" w:cs="Arial"/>
                <w:sz w:val="22"/>
                <w:szCs w:val="22"/>
              </w:rPr>
              <w:t>8</w:t>
            </w:r>
          </w:p>
          <w:p w14:paraId="0BD94B0A" w14:textId="419AF976" w:rsidR="005641C3" w:rsidRPr="00BA7BA2" w:rsidRDefault="009B783E" w:rsidP="00C26086">
            <w:pPr>
              <w:spacing w:before="16" w:line="220" w:lineRule="exact"/>
              <w:jc w:val="center"/>
              <w:rPr>
                <w:rFonts w:ascii="Arial" w:hAnsi="Arial" w:cs="Arial"/>
                <w:sz w:val="22"/>
                <w:szCs w:val="22"/>
              </w:rPr>
            </w:pPr>
            <w:r w:rsidRPr="00BA7BA2">
              <w:rPr>
                <w:rFonts w:ascii="Arial" w:hAnsi="Arial" w:cs="Arial"/>
                <w:sz w:val="22"/>
                <w:szCs w:val="22"/>
              </w:rPr>
              <w:t>36,</w:t>
            </w:r>
            <w:r w:rsidR="00C52E50" w:rsidRPr="00BA7BA2">
              <w:rPr>
                <w:rFonts w:ascii="Arial" w:hAnsi="Arial" w:cs="Arial"/>
                <w:sz w:val="22"/>
                <w:szCs w:val="22"/>
              </w:rPr>
              <w:t>6</w:t>
            </w:r>
          </w:p>
        </w:tc>
        <w:tc>
          <w:tcPr>
            <w:tcW w:w="851" w:type="dxa"/>
          </w:tcPr>
          <w:p w14:paraId="2A2085F7" w14:textId="2483A57F"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11</w:t>
            </w:r>
          </w:p>
          <w:p w14:paraId="3CC02B93" w14:textId="1E1FD3AF"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26</w:t>
            </w:r>
          </w:p>
        </w:tc>
        <w:tc>
          <w:tcPr>
            <w:tcW w:w="1134" w:type="dxa"/>
          </w:tcPr>
          <w:p w14:paraId="7E4518A5" w14:textId="11437DC2"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2</w:t>
            </w:r>
            <w:r w:rsidR="009B783E" w:rsidRPr="00BA7BA2">
              <w:rPr>
                <w:rFonts w:ascii="Arial" w:hAnsi="Arial" w:cs="Arial"/>
                <w:sz w:val="22"/>
                <w:szCs w:val="22"/>
              </w:rPr>
              <w:t>8</w:t>
            </w:r>
            <w:r w:rsidRPr="00BA7BA2">
              <w:rPr>
                <w:rFonts w:ascii="Arial" w:hAnsi="Arial" w:cs="Arial"/>
                <w:sz w:val="22"/>
                <w:szCs w:val="22"/>
              </w:rPr>
              <w:t>,</w:t>
            </w:r>
            <w:r w:rsidR="009B783E" w:rsidRPr="00BA7BA2">
              <w:rPr>
                <w:rFonts w:ascii="Arial" w:hAnsi="Arial" w:cs="Arial"/>
                <w:sz w:val="22"/>
                <w:szCs w:val="22"/>
              </w:rPr>
              <w:t>2</w:t>
            </w:r>
          </w:p>
          <w:p w14:paraId="49085BE1" w14:textId="7160ED4B" w:rsidR="005641C3" w:rsidRPr="00BA7BA2" w:rsidRDefault="009B783E" w:rsidP="00C26086">
            <w:pPr>
              <w:spacing w:before="16" w:line="220" w:lineRule="exact"/>
              <w:jc w:val="center"/>
              <w:rPr>
                <w:rFonts w:ascii="Arial" w:hAnsi="Arial" w:cs="Arial"/>
                <w:sz w:val="22"/>
                <w:szCs w:val="22"/>
              </w:rPr>
            </w:pPr>
            <w:r w:rsidRPr="00BA7BA2">
              <w:rPr>
                <w:rFonts w:ascii="Arial" w:hAnsi="Arial" w:cs="Arial"/>
                <w:sz w:val="22"/>
                <w:szCs w:val="22"/>
              </w:rPr>
              <w:t>63,4</w:t>
            </w:r>
          </w:p>
        </w:tc>
        <w:tc>
          <w:tcPr>
            <w:tcW w:w="864" w:type="dxa"/>
          </w:tcPr>
          <w:p w14:paraId="60B9AC57" w14:textId="14F0EB83"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3</w:t>
            </w:r>
            <w:r w:rsidR="00181BDA" w:rsidRPr="00BA7BA2">
              <w:rPr>
                <w:rFonts w:ascii="Arial" w:hAnsi="Arial" w:cs="Arial"/>
                <w:sz w:val="22"/>
                <w:szCs w:val="22"/>
              </w:rPr>
              <w:t>9</w:t>
            </w:r>
          </w:p>
          <w:p w14:paraId="4E156B22" w14:textId="6A15F3AD"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4</w:t>
            </w:r>
            <w:r w:rsidR="00181BDA" w:rsidRPr="00BA7BA2">
              <w:rPr>
                <w:rFonts w:ascii="Arial" w:hAnsi="Arial" w:cs="Arial"/>
                <w:sz w:val="22"/>
                <w:szCs w:val="22"/>
              </w:rPr>
              <w:t>1</w:t>
            </w:r>
          </w:p>
        </w:tc>
        <w:tc>
          <w:tcPr>
            <w:tcW w:w="851" w:type="dxa"/>
          </w:tcPr>
          <w:p w14:paraId="22C2378E" w14:textId="2E7C56C0" w:rsidR="00181BDA" w:rsidRPr="00BA7BA2" w:rsidRDefault="005641C3" w:rsidP="00C26086">
            <w:pPr>
              <w:spacing w:before="16" w:line="220" w:lineRule="exact"/>
              <w:jc w:val="center"/>
              <w:rPr>
                <w:rFonts w:ascii="Arial" w:hAnsi="Arial" w:cs="Arial"/>
                <w:sz w:val="22"/>
                <w:szCs w:val="22"/>
              </w:rPr>
            </w:pPr>
            <w:r w:rsidRPr="00BA7BA2">
              <w:rPr>
                <w:rFonts w:ascii="Arial" w:hAnsi="Arial" w:cs="Arial"/>
                <w:sz w:val="22"/>
                <w:szCs w:val="22"/>
              </w:rPr>
              <w:t>48,7</w:t>
            </w:r>
          </w:p>
          <w:p w14:paraId="0F0A2E54" w14:textId="02656EB4" w:rsidR="009B783E" w:rsidRPr="00BA7BA2" w:rsidRDefault="009B783E" w:rsidP="00C26086">
            <w:pPr>
              <w:spacing w:before="16" w:line="220" w:lineRule="exact"/>
              <w:jc w:val="center"/>
              <w:rPr>
                <w:rFonts w:ascii="Arial" w:hAnsi="Arial" w:cs="Arial"/>
                <w:sz w:val="22"/>
                <w:szCs w:val="22"/>
              </w:rPr>
            </w:pPr>
            <w:r w:rsidRPr="00BA7BA2">
              <w:rPr>
                <w:rFonts w:ascii="Arial" w:hAnsi="Arial" w:cs="Arial"/>
                <w:sz w:val="22"/>
                <w:szCs w:val="22"/>
              </w:rPr>
              <w:t>51,</w:t>
            </w:r>
            <w:r w:rsidR="00C52E50" w:rsidRPr="00BA7BA2">
              <w:rPr>
                <w:rFonts w:ascii="Arial" w:hAnsi="Arial" w:cs="Arial"/>
                <w:sz w:val="22"/>
                <w:szCs w:val="22"/>
              </w:rPr>
              <w:t>3</w:t>
            </w:r>
          </w:p>
        </w:tc>
        <w:tc>
          <w:tcPr>
            <w:tcW w:w="1169" w:type="dxa"/>
          </w:tcPr>
          <w:p w14:paraId="14A00876" w14:textId="3CF1E2A8" w:rsidR="00181BDA" w:rsidRPr="00BA7BA2" w:rsidRDefault="00181BDA" w:rsidP="00C26086">
            <w:pPr>
              <w:spacing w:before="16" w:line="220" w:lineRule="exact"/>
              <w:jc w:val="center"/>
              <w:rPr>
                <w:rFonts w:ascii="Arial" w:hAnsi="Arial" w:cs="Arial"/>
                <w:sz w:val="22"/>
                <w:szCs w:val="22"/>
              </w:rPr>
            </w:pPr>
            <w:r w:rsidRPr="00BA7BA2">
              <w:rPr>
                <w:rFonts w:ascii="Arial" w:hAnsi="Arial" w:cs="Arial"/>
                <w:sz w:val="22"/>
                <w:szCs w:val="22"/>
              </w:rPr>
              <w:t>0.0</w:t>
            </w:r>
            <w:r w:rsidR="009B783E" w:rsidRPr="00BA7BA2">
              <w:rPr>
                <w:rFonts w:ascii="Arial" w:hAnsi="Arial" w:cs="Arial"/>
                <w:sz w:val="22"/>
                <w:szCs w:val="22"/>
              </w:rPr>
              <w:t>22</w:t>
            </w:r>
          </w:p>
        </w:tc>
      </w:tr>
    </w:tbl>
    <w:p w14:paraId="54FF9D05" w14:textId="6D37AE31" w:rsidR="00181BDA" w:rsidRPr="00BA7BA2" w:rsidRDefault="00181BDA">
      <w:pPr>
        <w:spacing w:before="17" w:line="276" w:lineRule="auto"/>
        <w:ind w:left="139" w:right="98" w:firstLine="427"/>
        <w:jc w:val="both"/>
        <w:rPr>
          <w:rFonts w:ascii="Arial" w:eastAsia="Arial" w:hAnsi="Arial" w:cs="Arial"/>
          <w:sz w:val="22"/>
          <w:szCs w:val="22"/>
        </w:rPr>
      </w:pPr>
    </w:p>
    <w:p w14:paraId="0C2284CA" w14:textId="234CFDF2" w:rsidR="00181BDA" w:rsidRPr="00BA7BA2" w:rsidRDefault="00181BDA">
      <w:pPr>
        <w:spacing w:before="17" w:line="276" w:lineRule="auto"/>
        <w:ind w:left="139" w:right="98" w:firstLine="427"/>
        <w:jc w:val="both"/>
        <w:rPr>
          <w:rFonts w:ascii="Arial" w:eastAsia="Arial" w:hAnsi="Arial" w:cs="Arial"/>
          <w:sz w:val="22"/>
          <w:szCs w:val="22"/>
        </w:rPr>
      </w:pPr>
    </w:p>
    <w:p w14:paraId="5BB6E81B" w14:textId="12F340AF" w:rsidR="00181BDA" w:rsidRPr="00BA7BA2" w:rsidRDefault="00181BDA">
      <w:pPr>
        <w:spacing w:before="17" w:line="276" w:lineRule="auto"/>
        <w:ind w:left="139" w:right="98" w:firstLine="427"/>
        <w:jc w:val="both"/>
        <w:rPr>
          <w:rFonts w:ascii="Arial" w:eastAsia="Arial" w:hAnsi="Arial" w:cs="Arial"/>
          <w:sz w:val="22"/>
          <w:szCs w:val="22"/>
        </w:rPr>
      </w:pPr>
    </w:p>
    <w:p w14:paraId="19052A21" w14:textId="77777777" w:rsidR="00181BDA" w:rsidRPr="00BA7BA2" w:rsidRDefault="00181BDA">
      <w:pPr>
        <w:spacing w:before="17" w:line="276" w:lineRule="auto"/>
        <w:ind w:left="139" w:right="98" w:firstLine="427"/>
        <w:jc w:val="both"/>
        <w:rPr>
          <w:rFonts w:ascii="Arial" w:eastAsia="Arial" w:hAnsi="Arial" w:cs="Arial"/>
          <w:sz w:val="22"/>
          <w:szCs w:val="22"/>
        </w:rPr>
      </w:pPr>
    </w:p>
    <w:p w14:paraId="1855127A" w14:textId="77777777" w:rsidR="00181BDA" w:rsidRPr="00BA7BA2" w:rsidRDefault="00181BDA">
      <w:pPr>
        <w:spacing w:before="17" w:line="276" w:lineRule="auto"/>
        <w:ind w:left="139" w:right="94" w:firstLine="427"/>
        <w:jc w:val="both"/>
        <w:rPr>
          <w:rFonts w:ascii="Arial" w:eastAsia="Arial" w:hAnsi="Arial" w:cs="Arial"/>
          <w:sz w:val="22"/>
          <w:szCs w:val="22"/>
        </w:rPr>
      </w:pPr>
    </w:p>
    <w:p w14:paraId="2BD742FB" w14:textId="5450094B" w:rsidR="009B783E" w:rsidRPr="00BA7BA2" w:rsidRDefault="001362D0" w:rsidP="00777A92">
      <w:pPr>
        <w:spacing w:line="276" w:lineRule="auto"/>
        <w:ind w:left="709" w:right="96" w:firstLine="709"/>
        <w:jc w:val="both"/>
        <w:rPr>
          <w:rFonts w:ascii="Arial" w:eastAsia="Arial" w:hAnsi="Arial" w:cs="Arial"/>
          <w:spacing w:val="-13"/>
          <w:sz w:val="22"/>
          <w:szCs w:val="22"/>
        </w:rPr>
      </w:pPr>
      <w:proofErr w:type="spellStart"/>
      <w:r w:rsidRPr="00BA7BA2">
        <w:rPr>
          <w:rFonts w:ascii="Arial" w:eastAsia="Arial" w:hAnsi="Arial" w:cs="Arial"/>
          <w:sz w:val="22"/>
          <w:szCs w:val="22"/>
        </w:rPr>
        <w:t>T</w:t>
      </w:r>
      <w:r w:rsidRPr="00BA7BA2">
        <w:rPr>
          <w:rFonts w:ascii="Arial" w:eastAsia="Arial" w:hAnsi="Arial" w:cs="Arial"/>
          <w:spacing w:val="-1"/>
          <w:sz w:val="22"/>
          <w:szCs w:val="22"/>
        </w:rPr>
        <w:t>a</w:t>
      </w:r>
      <w:r w:rsidRPr="00BA7BA2">
        <w:rPr>
          <w:rFonts w:ascii="Arial" w:eastAsia="Arial" w:hAnsi="Arial" w:cs="Arial"/>
          <w:sz w:val="22"/>
          <w:szCs w:val="22"/>
        </w:rPr>
        <w:t>b</w:t>
      </w:r>
      <w:r w:rsidRPr="00BA7BA2">
        <w:rPr>
          <w:rFonts w:ascii="Arial" w:eastAsia="Arial" w:hAnsi="Arial" w:cs="Arial"/>
          <w:spacing w:val="-1"/>
          <w:sz w:val="22"/>
          <w:szCs w:val="22"/>
        </w:rPr>
        <w:t>e</w:t>
      </w:r>
      <w:r w:rsidRPr="00BA7BA2">
        <w:rPr>
          <w:rFonts w:ascii="Arial" w:eastAsia="Arial" w:hAnsi="Arial" w:cs="Arial"/>
          <w:sz w:val="22"/>
          <w:szCs w:val="22"/>
        </w:rPr>
        <w:t>l</w:t>
      </w:r>
      <w:proofErr w:type="spellEnd"/>
      <w:r w:rsidRPr="00BA7BA2">
        <w:rPr>
          <w:rFonts w:ascii="Arial" w:eastAsia="Arial" w:hAnsi="Arial" w:cs="Arial"/>
          <w:spacing w:val="1"/>
          <w:sz w:val="22"/>
          <w:szCs w:val="22"/>
        </w:rPr>
        <w:t xml:space="preserve"> </w:t>
      </w:r>
      <w:r w:rsidRPr="00BA7BA2">
        <w:rPr>
          <w:rFonts w:ascii="Arial" w:eastAsia="Arial" w:hAnsi="Arial" w:cs="Arial"/>
          <w:sz w:val="22"/>
          <w:szCs w:val="22"/>
        </w:rPr>
        <w:t>3.</w:t>
      </w:r>
      <w:r w:rsidRPr="00BA7BA2">
        <w:rPr>
          <w:rFonts w:ascii="Arial" w:eastAsia="Arial" w:hAnsi="Arial" w:cs="Arial"/>
          <w:spacing w:val="3"/>
          <w:sz w:val="22"/>
          <w:szCs w:val="22"/>
        </w:rPr>
        <w:t xml:space="preserve"> </w:t>
      </w:r>
      <w:proofErr w:type="spellStart"/>
      <w:r w:rsidRPr="00BA7BA2">
        <w:rPr>
          <w:rFonts w:ascii="Arial" w:eastAsia="Arial" w:hAnsi="Arial" w:cs="Arial"/>
          <w:spacing w:val="1"/>
          <w:sz w:val="22"/>
          <w:szCs w:val="22"/>
        </w:rPr>
        <w:t>m</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u</w:t>
      </w:r>
      <w:r w:rsidRPr="00BA7BA2">
        <w:rPr>
          <w:rFonts w:ascii="Arial" w:eastAsia="Arial" w:hAnsi="Arial" w:cs="Arial"/>
          <w:spacing w:val="-3"/>
          <w:sz w:val="22"/>
          <w:szCs w:val="22"/>
        </w:rPr>
        <w:t>n</w:t>
      </w:r>
      <w:r w:rsidRPr="00BA7BA2">
        <w:rPr>
          <w:rFonts w:ascii="Arial" w:eastAsia="Arial" w:hAnsi="Arial" w:cs="Arial"/>
          <w:spacing w:val="1"/>
          <w:sz w:val="22"/>
          <w:szCs w:val="22"/>
        </w:rPr>
        <w:t>j</w:t>
      </w:r>
      <w:r w:rsidRPr="00BA7BA2">
        <w:rPr>
          <w:rFonts w:ascii="Arial" w:eastAsia="Arial" w:hAnsi="Arial" w:cs="Arial"/>
          <w:sz w:val="22"/>
          <w:szCs w:val="22"/>
        </w:rPr>
        <w:t>ukk</w:t>
      </w:r>
      <w:r w:rsidRPr="00BA7BA2">
        <w:rPr>
          <w:rFonts w:ascii="Arial" w:eastAsia="Arial" w:hAnsi="Arial" w:cs="Arial"/>
          <w:spacing w:val="-1"/>
          <w:sz w:val="22"/>
          <w:szCs w:val="22"/>
        </w:rPr>
        <w:t>a</w:t>
      </w:r>
      <w:r w:rsidRPr="00BA7BA2">
        <w:rPr>
          <w:rFonts w:ascii="Arial" w:eastAsia="Arial" w:hAnsi="Arial" w:cs="Arial"/>
          <w:sz w:val="22"/>
          <w:szCs w:val="22"/>
        </w:rPr>
        <w:t>n</w:t>
      </w:r>
      <w:proofErr w:type="spellEnd"/>
      <w:r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jenis</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kelamin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mempunyai</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peran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terhadap</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kenaikan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berat</w:t>
      </w:r>
      <w:proofErr w:type="spellEnd"/>
      <w:r w:rsidR="009B783E" w:rsidRPr="00BA7BA2">
        <w:rPr>
          <w:rFonts w:ascii="Arial" w:eastAsia="Arial" w:hAnsi="Arial" w:cs="Arial"/>
          <w:spacing w:val="3"/>
          <w:sz w:val="22"/>
          <w:szCs w:val="22"/>
        </w:rPr>
        <w:t xml:space="preserve"> badan </w:t>
      </w:r>
      <w:proofErr w:type="spellStart"/>
      <w:r w:rsidR="009B783E" w:rsidRPr="00BA7BA2">
        <w:rPr>
          <w:rFonts w:ascii="Arial" w:eastAsia="Arial" w:hAnsi="Arial" w:cs="Arial"/>
          <w:spacing w:val="3"/>
          <w:sz w:val="22"/>
          <w:szCs w:val="22"/>
        </w:rPr>
        <w:t>bayi</w:t>
      </w:r>
      <w:proofErr w:type="spellEnd"/>
      <w:r w:rsidR="009B783E" w:rsidRPr="00BA7BA2">
        <w:rPr>
          <w:rFonts w:ascii="Arial" w:eastAsia="Arial" w:hAnsi="Arial" w:cs="Arial"/>
          <w:spacing w:val="3"/>
          <w:sz w:val="22"/>
          <w:szCs w:val="22"/>
        </w:rPr>
        <w:t xml:space="preserve"> BBLR </w:t>
      </w:r>
      <w:proofErr w:type="spellStart"/>
      <w:r w:rsidR="009B783E" w:rsidRPr="00BA7BA2">
        <w:rPr>
          <w:rFonts w:ascii="Arial" w:eastAsia="Arial" w:hAnsi="Arial" w:cs="Arial"/>
          <w:spacing w:val="3"/>
          <w:sz w:val="22"/>
          <w:szCs w:val="22"/>
        </w:rPr>
        <w:t>dimana</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bayi</w:t>
      </w:r>
      <w:proofErr w:type="spellEnd"/>
      <w:r w:rsidR="009B783E" w:rsidRPr="00BA7BA2">
        <w:rPr>
          <w:rFonts w:ascii="Arial" w:eastAsia="Arial" w:hAnsi="Arial" w:cs="Arial"/>
          <w:spacing w:val="3"/>
          <w:sz w:val="22"/>
          <w:szCs w:val="22"/>
        </w:rPr>
        <w:t xml:space="preserve"> </w:t>
      </w:r>
      <w:proofErr w:type="spellStart"/>
      <w:r w:rsidR="00E96168" w:rsidRPr="00BA7BA2">
        <w:rPr>
          <w:rFonts w:ascii="Arial" w:eastAsia="Arial" w:hAnsi="Arial" w:cs="Arial"/>
          <w:spacing w:val="3"/>
          <w:sz w:val="22"/>
          <w:szCs w:val="22"/>
        </w:rPr>
        <w:t>perempuan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lebih</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cepat</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kenaikan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berat</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badannya</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sesuai</w:t>
      </w:r>
      <w:proofErr w:type="spellEnd"/>
      <w:r w:rsidR="009B783E" w:rsidRPr="00BA7BA2">
        <w:rPr>
          <w:rFonts w:ascii="Arial" w:eastAsia="Arial" w:hAnsi="Arial" w:cs="Arial"/>
          <w:spacing w:val="3"/>
          <w:sz w:val="22"/>
          <w:szCs w:val="22"/>
        </w:rPr>
        <w:t xml:space="preserve"> KBM </w:t>
      </w:r>
      <w:proofErr w:type="spellStart"/>
      <w:r w:rsidR="009B783E" w:rsidRPr="00BA7BA2">
        <w:rPr>
          <w:rFonts w:ascii="Arial" w:eastAsia="Arial" w:hAnsi="Arial" w:cs="Arial"/>
          <w:spacing w:val="3"/>
          <w:sz w:val="22"/>
          <w:szCs w:val="22"/>
        </w:rPr>
        <w:t>sebanyak</w:t>
      </w:r>
      <w:proofErr w:type="spellEnd"/>
      <w:r w:rsidR="009B783E" w:rsidRPr="00BA7BA2">
        <w:rPr>
          <w:rFonts w:ascii="Arial" w:eastAsia="Arial" w:hAnsi="Arial" w:cs="Arial"/>
          <w:spacing w:val="3"/>
          <w:sz w:val="22"/>
          <w:szCs w:val="22"/>
        </w:rPr>
        <w:t xml:space="preserve"> 28 (71,79) </w:t>
      </w:r>
      <w:proofErr w:type="spellStart"/>
      <w:r w:rsidR="009B783E" w:rsidRPr="00BA7BA2">
        <w:rPr>
          <w:rFonts w:ascii="Arial" w:eastAsia="Arial" w:hAnsi="Arial" w:cs="Arial"/>
          <w:spacing w:val="3"/>
          <w:sz w:val="22"/>
          <w:szCs w:val="22"/>
        </w:rPr>
        <w:t>sedangkan</w:t>
      </w:r>
      <w:proofErr w:type="spellEnd"/>
      <w:r w:rsidR="009B783E" w:rsidRPr="00BA7BA2">
        <w:rPr>
          <w:rFonts w:ascii="Arial" w:eastAsia="Arial" w:hAnsi="Arial" w:cs="Arial"/>
          <w:spacing w:val="3"/>
          <w:sz w:val="22"/>
          <w:szCs w:val="22"/>
        </w:rPr>
        <w:t xml:space="preserve"> pada </w:t>
      </w:r>
      <w:proofErr w:type="spellStart"/>
      <w:r w:rsidR="009B783E" w:rsidRPr="00BA7BA2">
        <w:rPr>
          <w:rFonts w:ascii="Arial" w:eastAsia="Arial" w:hAnsi="Arial" w:cs="Arial"/>
          <w:spacing w:val="3"/>
          <w:sz w:val="22"/>
          <w:szCs w:val="22"/>
        </w:rPr>
        <w:t>bayi</w:t>
      </w:r>
      <w:proofErr w:type="spellEnd"/>
      <w:r w:rsidR="009B783E" w:rsidRPr="00BA7BA2">
        <w:rPr>
          <w:rFonts w:ascii="Arial" w:eastAsia="Arial" w:hAnsi="Arial" w:cs="Arial"/>
          <w:spacing w:val="3"/>
          <w:sz w:val="22"/>
          <w:szCs w:val="22"/>
        </w:rPr>
        <w:t xml:space="preserve"> </w:t>
      </w:r>
      <w:proofErr w:type="spellStart"/>
      <w:r w:rsidR="00E96168" w:rsidRPr="00BA7BA2">
        <w:rPr>
          <w:rFonts w:ascii="Arial" w:eastAsia="Arial" w:hAnsi="Arial" w:cs="Arial"/>
          <w:spacing w:val="3"/>
          <w:sz w:val="22"/>
          <w:szCs w:val="22"/>
        </w:rPr>
        <w:t>laki-laki</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lebih</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banyak</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yan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mengalami</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keterlambatan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kenaikan</w:t>
      </w:r>
      <w:proofErr w:type="spellEnd"/>
      <w:r w:rsidR="009B783E" w:rsidRPr="00BA7BA2">
        <w:rPr>
          <w:rFonts w:ascii="Arial" w:eastAsia="Arial" w:hAnsi="Arial" w:cs="Arial"/>
          <w:spacing w:val="3"/>
          <w:sz w:val="22"/>
          <w:szCs w:val="22"/>
        </w:rPr>
        <w:t xml:space="preserve"> </w:t>
      </w:r>
      <w:proofErr w:type="spellStart"/>
      <w:r w:rsidR="009B783E" w:rsidRPr="00BA7BA2">
        <w:rPr>
          <w:rFonts w:ascii="Arial" w:eastAsia="Arial" w:hAnsi="Arial" w:cs="Arial"/>
          <w:spacing w:val="3"/>
          <w:sz w:val="22"/>
          <w:szCs w:val="22"/>
        </w:rPr>
        <w:t>berat</w:t>
      </w:r>
      <w:proofErr w:type="spellEnd"/>
      <w:r w:rsidR="009B783E" w:rsidRPr="00BA7BA2">
        <w:rPr>
          <w:rFonts w:ascii="Arial" w:eastAsia="Arial" w:hAnsi="Arial" w:cs="Arial"/>
          <w:spacing w:val="3"/>
          <w:sz w:val="22"/>
          <w:szCs w:val="22"/>
        </w:rPr>
        <w:t xml:space="preserve"> badan </w:t>
      </w:r>
      <w:proofErr w:type="spellStart"/>
      <w:r w:rsidR="009B783E" w:rsidRPr="00BA7BA2">
        <w:rPr>
          <w:rFonts w:ascii="Arial" w:eastAsia="Arial" w:hAnsi="Arial" w:cs="Arial"/>
          <w:spacing w:val="3"/>
          <w:sz w:val="22"/>
          <w:szCs w:val="22"/>
        </w:rPr>
        <w:t>berdasarkan</w:t>
      </w:r>
      <w:proofErr w:type="spellEnd"/>
      <w:r w:rsidR="009B783E" w:rsidRPr="00BA7BA2">
        <w:rPr>
          <w:rFonts w:ascii="Arial" w:eastAsia="Arial" w:hAnsi="Arial" w:cs="Arial"/>
          <w:spacing w:val="3"/>
          <w:sz w:val="22"/>
          <w:szCs w:val="22"/>
        </w:rPr>
        <w:t xml:space="preserve"> KBM </w:t>
      </w:r>
      <w:proofErr w:type="spellStart"/>
      <w:r w:rsidR="009B783E" w:rsidRPr="00BA7BA2">
        <w:rPr>
          <w:rFonts w:ascii="Arial" w:eastAsia="Arial" w:hAnsi="Arial" w:cs="Arial"/>
          <w:spacing w:val="3"/>
          <w:sz w:val="22"/>
          <w:szCs w:val="22"/>
        </w:rPr>
        <w:t>sebanyak</w:t>
      </w:r>
      <w:proofErr w:type="spellEnd"/>
      <w:r w:rsidR="009B783E" w:rsidRPr="00BA7BA2">
        <w:rPr>
          <w:rFonts w:ascii="Arial" w:eastAsia="Arial" w:hAnsi="Arial" w:cs="Arial"/>
          <w:spacing w:val="3"/>
          <w:sz w:val="22"/>
          <w:szCs w:val="22"/>
        </w:rPr>
        <w:t xml:space="preserve"> 26 (63,42). </w:t>
      </w:r>
      <w:r w:rsidR="009B783E" w:rsidRPr="00BA7BA2">
        <w:rPr>
          <w:rFonts w:ascii="Arial" w:eastAsia="Arial" w:hAnsi="Arial" w:cs="Arial"/>
          <w:spacing w:val="-13"/>
          <w:sz w:val="22"/>
          <w:szCs w:val="22"/>
        </w:rPr>
        <w:t xml:space="preserve">Hasil uji </w:t>
      </w:r>
      <w:proofErr w:type="spellStart"/>
      <w:r w:rsidR="009B783E" w:rsidRPr="00BA7BA2">
        <w:rPr>
          <w:rFonts w:ascii="Arial" w:eastAsia="Arial" w:hAnsi="Arial" w:cs="Arial"/>
          <w:spacing w:val="-13"/>
          <w:sz w:val="22"/>
          <w:szCs w:val="22"/>
        </w:rPr>
        <w:t>korelasi</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didapatkan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terdapat</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hubungan</w:t>
      </w:r>
      <w:proofErr w:type="spellEnd"/>
      <w:r w:rsidR="009B783E" w:rsidRPr="00BA7BA2">
        <w:rPr>
          <w:rFonts w:ascii="Arial" w:eastAsia="Arial" w:hAnsi="Arial" w:cs="Arial"/>
          <w:spacing w:val="-13"/>
          <w:sz w:val="22"/>
          <w:szCs w:val="22"/>
        </w:rPr>
        <w:t xml:space="preserve"> yang </w:t>
      </w:r>
      <w:proofErr w:type="spellStart"/>
      <w:r w:rsidR="009B783E" w:rsidRPr="00BA7BA2">
        <w:rPr>
          <w:rFonts w:ascii="Arial" w:eastAsia="Arial" w:hAnsi="Arial" w:cs="Arial"/>
          <w:spacing w:val="-13"/>
          <w:sz w:val="22"/>
          <w:szCs w:val="22"/>
        </w:rPr>
        <w:t>siginifikan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antara</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jenis</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kelamin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dengan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kenaikan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berat</w:t>
      </w:r>
      <w:proofErr w:type="spellEnd"/>
      <w:r w:rsidR="009B783E" w:rsidRPr="00BA7BA2">
        <w:rPr>
          <w:rFonts w:ascii="Arial" w:eastAsia="Arial" w:hAnsi="Arial" w:cs="Arial"/>
          <w:spacing w:val="-13"/>
          <w:sz w:val="22"/>
          <w:szCs w:val="22"/>
        </w:rPr>
        <w:t xml:space="preserve"> badan </w:t>
      </w:r>
      <w:proofErr w:type="spellStart"/>
      <w:r w:rsidR="009B783E" w:rsidRPr="00BA7BA2">
        <w:rPr>
          <w:rFonts w:ascii="Arial" w:eastAsia="Arial" w:hAnsi="Arial" w:cs="Arial"/>
          <w:spacing w:val="-13"/>
          <w:sz w:val="22"/>
          <w:szCs w:val="22"/>
        </w:rPr>
        <w:t>sesuai</w:t>
      </w:r>
      <w:proofErr w:type="spellEnd"/>
      <w:r w:rsidR="009B783E" w:rsidRPr="00BA7BA2">
        <w:rPr>
          <w:rFonts w:ascii="Arial" w:eastAsia="Arial" w:hAnsi="Arial" w:cs="Arial"/>
          <w:spacing w:val="-13"/>
          <w:sz w:val="22"/>
          <w:szCs w:val="22"/>
        </w:rPr>
        <w:t xml:space="preserve"> KBM </w:t>
      </w:r>
      <w:proofErr w:type="spellStart"/>
      <w:r w:rsidR="009B783E" w:rsidRPr="00BA7BA2">
        <w:rPr>
          <w:rFonts w:ascii="Arial" w:eastAsia="Arial" w:hAnsi="Arial" w:cs="Arial"/>
          <w:spacing w:val="-13"/>
          <w:sz w:val="22"/>
          <w:szCs w:val="22"/>
        </w:rPr>
        <w:t>dengan</w:t>
      </w:r>
      <w:proofErr w:type="spellEnd"/>
      <w:r w:rsidR="009B783E" w:rsidRPr="00BA7BA2">
        <w:rPr>
          <w:rFonts w:ascii="Arial" w:eastAsia="Arial" w:hAnsi="Arial" w:cs="Arial"/>
          <w:spacing w:val="-13"/>
          <w:sz w:val="22"/>
          <w:szCs w:val="22"/>
        </w:rPr>
        <w:t xml:space="preserve"> </w:t>
      </w:r>
      <w:proofErr w:type="spellStart"/>
      <w:r w:rsidR="009B783E" w:rsidRPr="00BA7BA2">
        <w:rPr>
          <w:rFonts w:ascii="Arial" w:eastAsia="Arial" w:hAnsi="Arial" w:cs="Arial"/>
          <w:spacing w:val="-13"/>
          <w:sz w:val="22"/>
          <w:szCs w:val="22"/>
        </w:rPr>
        <w:t>nilai</w:t>
      </w:r>
      <w:proofErr w:type="spellEnd"/>
      <w:r w:rsidR="009B783E" w:rsidRPr="00BA7BA2">
        <w:rPr>
          <w:rFonts w:ascii="Arial" w:eastAsia="Arial" w:hAnsi="Arial" w:cs="Arial"/>
          <w:spacing w:val="-13"/>
          <w:sz w:val="22"/>
          <w:szCs w:val="22"/>
        </w:rPr>
        <w:t xml:space="preserve"> P </w:t>
      </w:r>
      <w:proofErr w:type="gramStart"/>
      <w:r w:rsidR="009B783E" w:rsidRPr="00BA7BA2">
        <w:rPr>
          <w:rFonts w:ascii="Arial" w:eastAsia="Arial" w:hAnsi="Arial" w:cs="Arial"/>
          <w:spacing w:val="-13"/>
          <w:sz w:val="22"/>
          <w:szCs w:val="22"/>
          <w:vertAlign w:val="subscript"/>
        </w:rPr>
        <w:t>Value</w:t>
      </w:r>
      <w:r w:rsidR="009B783E" w:rsidRPr="00BA7BA2">
        <w:rPr>
          <w:rFonts w:ascii="Arial" w:eastAsia="Arial" w:hAnsi="Arial" w:cs="Arial"/>
          <w:spacing w:val="-13"/>
          <w:sz w:val="22"/>
          <w:szCs w:val="22"/>
        </w:rPr>
        <w:t xml:space="preserve">  0,022</w:t>
      </w:r>
      <w:proofErr w:type="gramEnd"/>
      <w:r w:rsidR="009B783E" w:rsidRPr="00BA7BA2">
        <w:rPr>
          <w:rFonts w:ascii="Arial" w:eastAsia="Arial" w:hAnsi="Arial" w:cs="Arial"/>
          <w:spacing w:val="-13"/>
          <w:sz w:val="22"/>
          <w:szCs w:val="22"/>
        </w:rPr>
        <w:t>.</w:t>
      </w:r>
    </w:p>
    <w:p w14:paraId="59587CCD" w14:textId="77777777" w:rsidR="00C26086" w:rsidRPr="00BA7BA2" w:rsidRDefault="00C26086" w:rsidP="009B783E">
      <w:pPr>
        <w:spacing w:before="17" w:line="276" w:lineRule="auto"/>
        <w:ind w:left="709" w:right="94" w:firstLine="709"/>
        <w:jc w:val="both"/>
        <w:rPr>
          <w:rFonts w:ascii="Arial" w:eastAsia="Arial" w:hAnsi="Arial" w:cs="Arial"/>
          <w:spacing w:val="3"/>
          <w:sz w:val="22"/>
          <w:szCs w:val="22"/>
        </w:rPr>
      </w:pPr>
    </w:p>
    <w:p w14:paraId="67420394" w14:textId="5C158AC6" w:rsidR="00181BDA" w:rsidRPr="00BA7BA2" w:rsidRDefault="00C26086">
      <w:pPr>
        <w:spacing w:before="17" w:line="276" w:lineRule="auto"/>
        <w:ind w:left="139" w:right="94" w:firstLine="427"/>
        <w:jc w:val="both"/>
        <w:rPr>
          <w:rFonts w:ascii="Arial" w:eastAsia="Arial" w:hAnsi="Arial" w:cs="Arial"/>
          <w:sz w:val="22"/>
          <w:szCs w:val="22"/>
        </w:rPr>
      </w:pPr>
      <w:proofErr w:type="spellStart"/>
      <w:r w:rsidRPr="00BA7BA2">
        <w:rPr>
          <w:rFonts w:ascii="Arial" w:eastAsia="Arial" w:hAnsi="Arial" w:cs="Arial"/>
          <w:b/>
          <w:bCs/>
          <w:sz w:val="22"/>
          <w:szCs w:val="22"/>
        </w:rPr>
        <w:t>Tabel</w:t>
      </w:r>
      <w:proofErr w:type="spellEnd"/>
      <w:r w:rsidRPr="00BA7BA2">
        <w:rPr>
          <w:rFonts w:ascii="Arial" w:eastAsia="Arial" w:hAnsi="Arial" w:cs="Arial"/>
          <w:b/>
          <w:bCs/>
          <w:sz w:val="22"/>
          <w:szCs w:val="22"/>
        </w:rPr>
        <w:t xml:space="preserve"> 3. </w:t>
      </w:r>
      <w:proofErr w:type="spellStart"/>
      <w:r w:rsidRPr="00BA7BA2">
        <w:rPr>
          <w:rFonts w:ascii="Arial" w:eastAsia="Arial" w:hAnsi="Arial" w:cs="Arial"/>
          <w:b/>
          <w:bCs/>
          <w:sz w:val="22"/>
          <w:szCs w:val="22"/>
        </w:rPr>
        <w:t>Korelasi</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Berat</w:t>
      </w:r>
      <w:proofErr w:type="spellEnd"/>
      <w:r w:rsidRPr="00BA7BA2">
        <w:rPr>
          <w:rFonts w:ascii="Arial" w:eastAsia="Arial" w:hAnsi="Arial" w:cs="Arial"/>
          <w:b/>
          <w:bCs/>
          <w:sz w:val="22"/>
          <w:szCs w:val="22"/>
        </w:rPr>
        <w:t xml:space="preserve"> Badan Lahir </w:t>
      </w:r>
      <w:proofErr w:type="spellStart"/>
      <w:r w:rsidRPr="00BA7BA2">
        <w:rPr>
          <w:rFonts w:ascii="Arial" w:eastAsia="Arial" w:hAnsi="Arial" w:cs="Arial"/>
          <w:b/>
          <w:bCs/>
          <w:sz w:val="22"/>
          <w:szCs w:val="22"/>
        </w:rPr>
        <w:t>terhadap</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Kenaikan</w:t>
      </w:r>
      <w:proofErr w:type="spellEnd"/>
      <w:r w:rsidRPr="00BA7BA2">
        <w:rPr>
          <w:rFonts w:ascii="Arial" w:eastAsia="Arial" w:hAnsi="Arial" w:cs="Arial"/>
          <w:b/>
          <w:bCs/>
          <w:sz w:val="22"/>
          <w:szCs w:val="22"/>
        </w:rPr>
        <w:t xml:space="preserve"> </w:t>
      </w:r>
      <w:proofErr w:type="spellStart"/>
      <w:r w:rsidRPr="00BA7BA2">
        <w:rPr>
          <w:rFonts w:ascii="Arial" w:eastAsia="Arial" w:hAnsi="Arial" w:cs="Arial"/>
          <w:b/>
          <w:bCs/>
          <w:sz w:val="22"/>
          <w:szCs w:val="22"/>
        </w:rPr>
        <w:t>Berat</w:t>
      </w:r>
      <w:proofErr w:type="spellEnd"/>
      <w:r w:rsidRPr="00BA7BA2">
        <w:rPr>
          <w:rFonts w:ascii="Arial" w:eastAsia="Arial" w:hAnsi="Arial" w:cs="Arial"/>
          <w:b/>
          <w:bCs/>
          <w:sz w:val="22"/>
          <w:szCs w:val="22"/>
        </w:rPr>
        <w:t xml:space="preserve"> Badan BBLR</w:t>
      </w:r>
    </w:p>
    <w:tbl>
      <w:tblPr>
        <w:tblStyle w:val="TableGrid"/>
        <w:tblpPr w:leftFromText="180" w:rightFromText="180" w:vertAnchor="text" w:horzAnchor="margin" w:tblpXSpec="center" w:tblpY="-3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8"/>
        <w:gridCol w:w="823"/>
        <w:gridCol w:w="711"/>
        <w:gridCol w:w="851"/>
        <w:gridCol w:w="1134"/>
        <w:gridCol w:w="864"/>
        <w:gridCol w:w="851"/>
        <w:gridCol w:w="1169"/>
      </w:tblGrid>
      <w:tr w:rsidR="00181BDA" w:rsidRPr="00BA7BA2" w14:paraId="08EB5C41" w14:textId="77777777" w:rsidTr="00F00A9C">
        <w:tc>
          <w:tcPr>
            <w:tcW w:w="1838" w:type="dxa"/>
            <w:vMerge w:val="restart"/>
          </w:tcPr>
          <w:p w14:paraId="10BBADB7" w14:textId="77777777" w:rsidR="00181BDA" w:rsidRPr="00BA7BA2" w:rsidRDefault="00181BDA" w:rsidP="00237F6A">
            <w:pPr>
              <w:spacing w:before="16" w:line="220" w:lineRule="exact"/>
              <w:jc w:val="center"/>
              <w:rPr>
                <w:rFonts w:ascii="Arial" w:hAnsi="Arial" w:cs="Arial"/>
                <w:sz w:val="22"/>
                <w:szCs w:val="22"/>
              </w:rPr>
            </w:pPr>
          </w:p>
          <w:p w14:paraId="0B03F1EB" w14:textId="28B509FE" w:rsidR="00181BDA" w:rsidRPr="00BA7BA2" w:rsidRDefault="009B783E"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 Lahir </w:t>
            </w:r>
          </w:p>
        </w:tc>
        <w:tc>
          <w:tcPr>
            <w:tcW w:w="3519" w:type="dxa"/>
            <w:gridSpan w:val="4"/>
          </w:tcPr>
          <w:p w14:paraId="31646CD5"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Kenaikan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w:t>
            </w:r>
          </w:p>
        </w:tc>
        <w:tc>
          <w:tcPr>
            <w:tcW w:w="864" w:type="dxa"/>
            <w:vMerge w:val="restart"/>
          </w:tcPr>
          <w:p w14:paraId="74B00483" w14:textId="77777777" w:rsidR="00181BDA" w:rsidRPr="00BA7BA2" w:rsidRDefault="00181BDA" w:rsidP="00237F6A">
            <w:pPr>
              <w:spacing w:before="16" w:line="220" w:lineRule="exact"/>
              <w:jc w:val="center"/>
              <w:rPr>
                <w:rFonts w:ascii="Arial" w:hAnsi="Arial" w:cs="Arial"/>
                <w:sz w:val="22"/>
                <w:szCs w:val="22"/>
              </w:rPr>
            </w:pPr>
          </w:p>
          <w:p w14:paraId="1FAA0D54"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Total</w:t>
            </w:r>
          </w:p>
        </w:tc>
        <w:tc>
          <w:tcPr>
            <w:tcW w:w="851" w:type="dxa"/>
            <w:vMerge w:val="restart"/>
          </w:tcPr>
          <w:p w14:paraId="59CE0D2E" w14:textId="77777777" w:rsidR="00181BDA" w:rsidRPr="00BA7BA2" w:rsidRDefault="00181BDA" w:rsidP="00237F6A">
            <w:pPr>
              <w:spacing w:before="16" w:line="220" w:lineRule="exact"/>
              <w:jc w:val="center"/>
              <w:rPr>
                <w:rFonts w:ascii="Arial" w:hAnsi="Arial" w:cs="Arial"/>
                <w:sz w:val="22"/>
                <w:szCs w:val="22"/>
              </w:rPr>
            </w:pPr>
          </w:p>
          <w:p w14:paraId="50DC8A5B"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1169" w:type="dxa"/>
            <w:vMerge w:val="restart"/>
          </w:tcPr>
          <w:p w14:paraId="37B4AD6F" w14:textId="77777777" w:rsidR="00181BDA" w:rsidRPr="00BA7BA2" w:rsidRDefault="00181BDA" w:rsidP="00237F6A">
            <w:pPr>
              <w:spacing w:before="16" w:line="220" w:lineRule="exact"/>
              <w:jc w:val="center"/>
              <w:rPr>
                <w:rFonts w:ascii="Arial" w:hAnsi="Arial" w:cs="Arial"/>
                <w:sz w:val="22"/>
                <w:szCs w:val="22"/>
              </w:rPr>
            </w:pPr>
          </w:p>
          <w:p w14:paraId="296E5624"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P</w:t>
            </w:r>
            <w:r w:rsidRPr="00BA7BA2">
              <w:rPr>
                <w:rFonts w:ascii="Arial" w:hAnsi="Arial" w:cs="Arial"/>
                <w:i/>
                <w:iCs/>
                <w:sz w:val="22"/>
                <w:szCs w:val="22"/>
                <w:vertAlign w:val="subscript"/>
              </w:rPr>
              <w:t>Value</w:t>
            </w:r>
            <w:proofErr w:type="spellEnd"/>
          </w:p>
        </w:tc>
      </w:tr>
      <w:tr w:rsidR="00181BDA" w:rsidRPr="00BA7BA2" w14:paraId="02A12EF5" w14:textId="77777777" w:rsidTr="00F00A9C">
        <w:tc>
          <w:tcPr>
            <w:tcW w:w="1838" w:type="dxa"/>
            <w:vMerge/>
          </w:tcPr>
          <w:p w14:paraId="483ECD6E" w14:textId="77777777" w:rsidR="00181BDA" w:rsidRPr="00BA7BA2" w:rsidRDefault="00181BDA" w:rsidP="00237F6A">
            <w:pPr>
              <w:spacing w:before="16" w:line="220" w:lineRule="exact"/>
              <w:rPr>
                <w:rFonts w:ascii="Arial" w:hAnsi="Arial" w:cs="Arial"/>
                <w:sz w:val="22"/>
                <w:szCs w:val="22"/>
              </w:rPr>
            </w:pPr>
          </w:p>
        </w:tc>
        <w:tc>
          <w:tcPr>
            <w:tcW w:w="1534" w:type="dxa"/>
            <w:gridSpan w:val="2"/>
          </w:tcPr>
          <w:p w14:paraId="2C5BC80F" w14:textId="77777777" w:rsidR="00181BDA" w:rsidRPr="00BA7BA2" w:rsidRDefault="00181BDA" w:rsidP="00237F6A">
            <w:pPr>
              <w:spacing w:before="16" w:line="220" w:lineRule="exact"/>
              <w:jc w:val="center"/>
              <w:rPr>
                <w:rFonts w:ascii="Arial" w:hAnsi="Arial" w:cs="Arial"/>
                <w:sz w:val="22"/>
                <w:szCs w:val="22"/>
              </w:rPr>
            </w:pP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1985" w:type="dxa"/>
            <w:gridSpan w:val="2"/>
          </w:tcPr>
          <w:p w14:paraId="5816ABC8" w14:textId="77777777" w:rsidR="00181BDA" w:rsidRPr="00BA7BA2" w:rsidRDefault="00181BDA" w:rsidP="00237F6A">
            <w:pPr>
              <w:spacing w:before="16" w:line="220" w:lineRule="exact"/>
              <w:rPr>
                <w:rFonts w:ascii="Arial" w:hAnsi="Arial" w:cs="Arial"/>
                <w:sz w:val="22"/>
                <w:szCs w:val="22"/>
              </w:rPr>
            </w:pPr>
            <w:proofErr w:type="spellStart"/>
            <w:r w:rsidRPr="00BA7BA2">
              <w:rPr>
                <w:rFonts w:ascii="Arial" w:hAnsi="Arial" w:cs="Arial"/>
                <w:sz w:val="22"/>
                <w:szCs w:val="22"/>
              </w:rPr>
              <w:t>Tidak</w:t>
            </w:r>
            <w:proofErr w:type="spellEnd"/>
            <w:r w:rsidRPr="00BA7BA2">
              <w:rPr>
                <w:rFonts w:ascii="Arial" w:hAnsi="Arial" w:cs="Arial"/>
                <w:sz w:val="22"/>
                <w:szCs w:val="22"/>
              </w:rPr>
              <w:t xml:space="preserve"> </w:t>
            </w:r>
            <w:proofErr w:type="spellStart"/>
            <w:r w:rsidRPr="00BA7BA2">
              <w:rPr>
                <w:rFonts w:ascii="Arial" w:hAnsi="Arial" w:cs="Arial"/>
                <w:sz w:val="22"/>
                <w:szCs w:val="22"/>
              </w:rPr>
              <w:t>Sesuai</w:t>
            </w:r>
            <w:proofErr w:type="spellEnd"/>
            <w:r w:rsidRPr="00BA7BA2">
              <w:rPr>
                <w:rFonts w:ascii="Arial" w:hAnsi="Arial" w:cs="Arial"/>
                <w:sz w:val="22"/>
                <w:szCs w:val="22"/>
              </w:rPr>
              <w:t xml:space="preserve"> KBM</w:t>
            </w:r>
          </w:p>
        </w:tc>
        <w:tc>
          <w:tcPr>
            <w:tcW w:w="864" w:type="dxa"/>
            <w:vMerge/>
          </w:tcPr>
          <w:p w14:paraId="78C90AAB" w14:textId="77777777" w:rsidR="00181BDA" w:rsidRPr="00BA7BA2" w:rsidRDefault="00181BDA" w:rsidP="00237F6A">
            <w:pPr>
              <w:spacing w:before="16" w:line="220" w:lineRule="exact"/>
              <w:rPr>
                <w:rFonts w:ascii="Arial" w:hAnsi="Arial" w:cs="Arial"/>
                <w:sz w:val="22"/>
                <w:szCs w:val="22"/>
              </w:rPr>
            </w:pPr>
          </w:p>
        </w:tc>
        <w:tc>
          <w:tcPr>
            <w:tcW w:w="851" w:type="dxa"/>
            <w:vMerge/>
          </w:tcPr>
          <w:p w14:paraId="53AB3B5B" w14:textId="77777777" w:rsidR="00181BDA" w:rsidRPr="00BA7BA2" w:rsidRDefault="00181BDA" w:rsidP="00237F6A">
            <w:pPr>
              <w:spacing w:before="16" w:line="220" w:lineRule="exact"/>
              <w:rPr>
                <w:rFonts w:ascii="Arial" w:hAnsi="Arial" w:cs="Arial"/>
                <w:sz w:val="22"/>
                <w:szCs w:val="22"/>
              </w:rPr>
            </w:pPr>
          </w:p>
        </w:tc>
        <w:tc>
          <w:tcPr>
            <w:tcW w:w="1169" w:type="dxa"/>
            <w:vMerge/>
          </w:tcPr>
          <w:p w14:paraId="6B10E800" w14:textId="77777777" w:rsidR="00181BDA" w:rsidRPr="00BA7BA2" w:rsidRDefault="00181BDA" w:rsidP="00237F6A">
            <w:pPr>
              <w:spacing w:before="16" w:line="220" w:lineRule="exact"/>
              <w:rPr>
                <w:rFonts w:ascii="Arial" w:hAnsi="Arial" w:cs="Arial"/>
                <w:sz w:val="22"/>
                <w:szCs w:val="22"/>
              </w:rPr>
            </w:pPr>
          </w:p>
        </w:tc>
      </w:tr>
      <w:tr w:rsidR="00181BDA" w:rsidRPr="00BA7BA2" w14:paraId="11E7DEFD" w14:textId="77777777" w:rsidTr="00F00A9C">
        <w:tc>
          <w:tcPr>
            <w:tcW w:w="1838" w:type="dxa"/>
            <w:vMerge/>
          </w:tcPr>
          <w:p w14:paraId="7C93104B" w14:textId="77777777" w:rsidR="00181BDA" w:rsidRPr="00BA7BA2" w:rsidRDefault="00181BDA" w:rsidP="00237F6A">
            <w:pPr>
              <w:spacing w:before="16" w:line="220" w:lineRule="exact"/>
              <w:rPr>
                <w:rFonts w:ascii="Arial" w:hAnsi="Arial" w:cs="Arial"/>
                <w:sz w:val="22"/>
                <w:szCs w:val="22"/>
              </w:rPr>
            </w:pPr>
          </w:p>
        </w:tc>
        <w:tc>
          <w:tcPr>
            <w:tcW w:w="823" w:type="dxa"/>
          </w:tcPr>
          <w:p w14:paraId="30E4FC4B"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n</w:t>
            </w:r>
          </w:p>
        </w:tc>
        <w:tc>
          <w:tcPr>
            <w:tcW w:w="711" w:type="dxa"/>
          </w:tcPr>
          <w:p w14:paraId="5BAF9B24"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851" w:type="dxa"/>
          </w:tcPr>
          <w:p w14:paraId="7ADFA25F"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n</w:t>
            </w:r>
          </w:p>
        </w:tc>
        <w:tc>
          <w:tcPr>
            <w:tcW w:w="1134" w:type="dxa"/>
          </w:tcPr>
          <w:p w14:paraId="7064FEBC" w14:textId="77777777" w:rsidR="00181BDA" w:rsidRPr="00BA7BA2" w:rsidRDefault="00181BDA" w:rsidP="00237F6A">
            <w:pPr>
              <w:spacing w:before="16" w:line="220" w:lineRule="exact"/>
              <w:jc w:val="center"/>
              <w:rPr>
                <w:rFonts w:ascii="Arial" w:hAnsi="Arial" w:cs="Arial"/>
                <w:sz w:val="22"/>
                <w:szCs w:val="22"/>
              </w:rPr>
            </w:pPr>
            <w:r w:rsidRPr="00BA7BA2">
              <w:rPr>
                <w:rFonts w:ascii="Arial" w:hAnsi="Arial" w:cs="Arial"/>
                <w:sz w:val="22"/>
                <w:szCs w:val="22"/>
              </w:rPr>
              <w:t>%</w:t>
            </w:r>
          </w:p>
        </w:tc>
        <w:tc>
          <w:tcPr>
            <w:tcW w:w="864" w:type="dxa"/>
            <w:vMerge/>
          </w:tcPr>
          <w:p w14:paraId="6D8D659C" w14:textId="77777777" w:rsidR="00181BDA" w:rsidRPr="00BA7BA2" w:rsidRDefault="00181BDA" w:rsidP="00237F6A">
            <w:pPr>
              <w:spacing w:before="16" w:line="220" w:lineRule="exact"/>
              <w:rPr>
                <w:rFonts w:ascii="Arial" w:hAnsi="Arial" w:cs="Arial"/>
                <w:sz w:val="22"/>
                <w:szCs w:val="22"/>
              </w:rPr>
            </w:pPr>
          </w:p>
        </w:tc>
        <w:tc>
          <w:tcPr>
            <w:tcW w:w="851" w:type="dxa"/>
            <w:vMerge/>
          </w:tcPr>
          <w:p w14:paraId="6480007D" w14:textId="77777777" w:rsidR="00181BDA" w:rsidRPr="00BA7BA2" w:rsidRDefault="00181BDA" w:rsidP="00237F6A">
            <w:pPr>
              <w:spacing w:before="16" w:line="220" w:lineRule="exact"/>
              <w:rPr>
                <w:rFonts w:ascii="Arial" w:hAnsi="Arial" w:cs="Arial"/>
                <w:sz w:val="22"/>
                <w:szCs w:val="22"/>
              </w:rPr>
            </w:pPr>
          </w:p>
        </w:tc>
        <w:tc>
          <w:tcPr>
            <w:tcW w:w="1169" w:type="dxa"/>
            <w:vMerge/>
          </w:tcPr>
          <w:p w14:paraId="1D9FAE21" w14:textId="77777777" w:rsidR="00181BDA" w:rsidRPr="00BA7BA2" w:rsidRDefault="00181BDA" w:rsidP="00237F6A">
            <w:pPr>
              <w:spacing w:before="16" w:line="220" w:lineRule="exact"/>
              <w:rPr>
                <w:rFonts w:ascii="Arial" w:hAnsi="Arial" w:cs="Arial"/>
                <w:sz w:val="22"/>
                <w:szCs w:val="22"/>
              </w:rPr>
            </w:pPr>
          </w:p>
        </w:tc>
      </w:tr>
      <w:tr w:rsidR="009B783E" w:rsidRPr="00BA7BA2" w14:paraId="2B3BFFD0" w14:textId="77777777" w:rsidTr="00F00A9C">
        <w:tc>
          <w:tcPr>
            <w:tcW w:w="1838" w:type="dxa"/>
          </w:tcPr>
          <w:p w14:paraId="07624FD4" w14:textId="72CD34F7" w:rsidR="00181BDA" w:rsidRPr="00BA7BA2" w:rsidRDefault="009B783E" w:rsidP="00237F6A">
            <w:pPr>
              <w:spacing w:before="16" w:line="220" w:lineRule="exact"/>
              <w:rPr>
                <w:rFonts w:ascii="Arial" w:hAnsi="Arial" w:cs="Arial"/>
                <w:sz w:val="22"/>
                <w:szCs w:val="22"/>
              </w:rPr>
            </w:pPr>
            <w:r w:rsidRPr="00BA7BA2">
              <w:rPr>
                <w:rFonts w:ascii="Arial" w:hAnsi="Arial" w:cs="Arial"/>
                <w:sz w:val="22"/>
                <w:szCs w:val="22"/>
              </w:rPr>
              <w:t>1500-2400 gram</w:t>
            </w:r>
          </w:p>
          <w:p w14:paraId="619D292B" w14:textId="489E3180" w:rsidR="00181BDA" w:rsidRPr="00BA7BA2" w:rsidRDefault="009B783E" w:rsidP="00237F6A">
            <w:pPr>
              <w:spacing w:before="16" w:line="220" w:lineRule="exact"/>
              <w:rPr>
                <w:rFonts w:ascii="Arial" w:hAnsi="Arial" w:cs="Arial"/>
                <w:sz w:val="22"/>
                <w:szCs w:val="22"/>
              </w:rPr>
            </w:pPr>
            <w:r w:rsidRPr="00BA7BA2">
              <w:rPr>
                <w:rFonts w:ascii="Arial" w:hAnsi="Arial" w:cs="Arial"/>
                <w:sz w:val="22"/>
                <w:szCs w:val="22"/>
              </w:rPr>
              <w:t>&lt; 1500 gram</w:t>
            </w:r>
          </w:p>
        </w:tc>
        <w:tc>
          <w:tcPr>
            <w:tcW w:w="823" w:type="dxa"/>
          </w:tcPr>
          <w:p w14:paraId="65413674" w14:textId="16482585" w:rsidR="00181BDA" w:rsidRPr="00BA7BA2" w:rsidRDefault="00181BDA" w:rsidP="00C26086">
            <w:pPr>
              <w:spacing w:before="16" w:line="220" w:lineRule="exact"/>
              <w:jc w:val="center"/>
              <w:rPr>
                <w:rFonts w:ascii="Arial" w:hAnsi="Arial" w:cs="Arial"/>
                <w:sz w:val="22"/>
                <w:szCs w:val="22"/>
              </w:rPr>
            </w:pPr>
            <w:r w:rsidRPr="00BA7BA2">
              <w:rPr>
                <w:rFonts w:ascii="Arial" w:hAnsi="Arial" w:cs="Arial"/>
                <w:sz w:val="22"/>
                <w:szCs w:val="22"/>
              </w:rPr>
              <w:t>3</w:t>
            </w:r>
            <w:r w:rsidR="009B783E" w:rsidRPr="00BA7BA2">
              <w:rPr>
                <w:rFonts w:ascii="Arial" w:hAnsi="Arial" w:cs="Arial"/>
                <w:sz w:val="22"/>
                <w:szCs w:val="22"/>
              </w:rPr>
              <w:t>5</w:t>
            </w:r>
          </w:p>
          <w:p w14:paraId="11D2E632" w14:textId="26C66074" w:rsidR="00181BDA" w:rsidRPr="00BA7BA2" w:rsidRDefault="009B783E" w:rsidP="00C26086">
            <w:pPr>
              <w:spacing w:before="16" w:line="220" w:lineRule="exact"/>
              <w:jc w:val="center"/>
              <w:rPr>
                <w:rFonts w:ascii="Arial" w:hAnsi="Arial" w:cs="Arial"/>
                <w:sz w:val="22"/>
                <w:szCs w:val="22"/>
              </w:rPr>
            </w:pPr>
            <w:r w:rsidRPr="00BA7BA2">
              <w:rPr>
                <w:rFonts w:ascii="Arial" w:hAnsi="Arial" w:cs="Arial"/>
                <w:sz w:val="22"/>
                <w:szCs w:val="22"/>
              </w:rPr>
              <w:t>7</w:t>
            </w:r>
          </w:p>
        </w:tc>
        <w:tc>
          <w:tcPr>
            <w:tcW w:w="711" w:type="dxa"/>
          </w:tcPr>
          <w:p w14:paraId="62D5CEC6" w14:textId="1C616B77" w:rsidR="00181BDA" w:rsidRPr="00BA7BA2" w:rsidRDefault="009B783E" w:rsidP="00C26086">
            <w:pPr>
              <w:spacing w:before="16" w:line="220" w:lineRule="exact"/>
              <w:jc w:val="center"/>
              <w:rPr>
                <w:rFonts w:ascii="Arial" w:hAnsi="Arial" w:cs="Arial"/>
                <w:sz w:val="22"/>
                <w:szCs w:val="22"/>
              </w:rPr>
            </w:pPr>
            <w:r w:rsidRPr="00BA7BA2">
              <w:rPr>
                <w:rFonts w:ascii="Arial" w:hAnsi="Arial" w:cs="Arial"/>
                <w:sz w:val="22"/>
                <w:szCs w:val="22"/>
              </w:rPr>
              <w:t>50,7</w:t>
            </w:r>
          </w:p>
          <w:p w14:paraId="3F6A6E20" w14:textId="69A49A99" w:rsidR="00181BDA" w:rsidRPr="00BA7BA2" w:rsidRDefault="00181BDA" w:rsidP="00C26086">
            <w:pPr>
              <w:spacing w:before="16" w:line="220" w:lineRule="exact"/>
              <w:jc w:val="center"/>
              <w:rPr>
                <w:rFonts w:ascii="Arial" w:hAnsi="Arial" w:cs="Arial"/>
                <w:sz w:val="22"/>
                <w:szCs w:val="22"/>
              </w:rPr>
            </w:pPr>
            <w:r w:rsidRPr="00BA7BA2">
              <w:rPr>
                <w:rFonts w:ascii="Arial" w:hAnsi="Arial" w:cs="Arial"/>
                <w:sz w:val="22"/>
                <w:szCs w:val="22"/>
              </w:rPr>
              <w:t>6</w:t>
            </w:r>
            <w:r w:rsidR="009B783E" w:rsidRPr="00BA7BA2">
              <w:rPr>
                <w:rFonts w:ascii="Arial" w:hAnsi="Arial" w:cs="Arial"/>
                <w:sz w:val="22"/>
                <w:szCs w:val="22"/>
              </w:rPr>
              <w:t>3,6</w:t>
            </w:r>
          </w:p>
        </w:tc>
        <w:tc>
          <w:tcPr>
            <w:tcW w:w="851" w:type="dxa"/>
          </w:tcPr>
          <w:p w14:paraId="710FA68D" w14:textId="5B429193"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34</w:t>
            </w:r>
          </w:p>
          <w:p w14:paraId="007562C4" w14:textId="0545E467"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4</w:t>
            </w:r>
          </w:p>
        </w:tc>
        <w:tc>
          <w:tcPr>
            <w:tcW w:w="1134" w:type="dxa"/>
          </w:tcPr>
          <w:p w14:paraId="325AB047" w14:textId="3CDF9234"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49,3</w:t>
            </w:r>
          </w:p>
          <w:p w14:paraId="5C295AAD" w14:textId="3978ECC8"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36,4</w:t>
            </w:r>
          </w:p>
        </w:tc>
        <w:tc>
          <w:tcPr>
            <w:tcW w:w="864" w:type="dxa"/>
          </w:tcPr>
          <w:p w14:paraId="39887DBF" w14:textId="5075EF5B"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6</w:t>
            </w:r>
            <w:r w:rsidR="00181BDA" w:rsidRPr="00BA7BA2">
              <w:rPr>
                <w:rFonts w:ascii="Arial" w:hAnsi="Arial" w:cs="Arial"/>
                <w:sz w:val="22"/>
                <w:szCs w:val="22"/>
              </w:rPr>
              <w:t>9</w:t>
            </w:r>
          </w:p>
          <w:p w14:paraId="444CD0EB" w14:textId="737562E0"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1</w:t>
            </w:r>
            <w:r w:rsidR="00181BDA" w:rsidRPr="00BA7BA2">
              <w:rPr>
                <w:rFonts w:ascii="Arial" w:hAnsi="Arial" w:cs="Arial"/>
                <w:sz w:val="22"/>
                <w:szCs w:val="22"/>
              </w:rPr>
              <w:t>1</w:t>
            </w:r>
          </w:p>
        </w:tc>
        <w:tc>
          <w:tcPr>
            <w:tcW w:w="851" w:type="dxa"/>
          </w:tcPr>
          <w:p w14:paraId="51F79A9E" w14:textId="2E458E13"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86</w:t>
            </w:r>
            <w:r w:rsidR="00181BDA" w:rsidRPr="00BA7BA2">
              <w:rPr>
                <w:rFonts w:ascii="Arial" w:hAnsi="Arial" w:cs="Arial"/>
                <w:sz w:val="22"/>
                <w:szCs w:val="22"/>
              </w:rPr>
              <w:t>,2</w:t>
            </w:r>
          </w:p>
          <w:p w14:paraId="22F371AC" w14:textId="508F1E53" w:rsidR="00181BDA" w:rsidRPr="00BA7BA2" w:rsidRDefault="00C52E50" w:rsidP="00C26086">
            <w:pPr>
              <w:spacing w:before="16" w:line="220" w:lineRule="exact"/>
              <w:jc w:val="center"/>
              <w:rPr>
                <w:rFonts w:ascii="Arial" w:hAnsi="Arial" w:cs="Arial"/>
                <w:sz w:val="22"/>
                <w:szCs w:val="22"/>
              </w:rPr>
            </w:pPr>
            <w:r w:rsidRPr="00BA7BA2">
              <w:rPr>
                <w:rFonts w:ascii="Arial" w:hAnsi="Arial" w:cs="Arial"/>
                <w:sz w:val="22"/>
                <w:szCs w:val="22"/>
              </w:rPr>
              <w:t>13</w:t>
            </w:r>
            <w:r w:rsidR="00181BDA" w:rsidRPr="00BA7BA2">
              <w:rPr>
                <w:rFonts w:ascii="Arial" w:hAnsi="Arial" w:cs="Arial"/>
                <w:sz w:val="22"/>
                <w:szCs w:val="22"/>
              </w:rPr>
              <w:t>.</w:t>
            </w:r>
            <w:r w:rsidRPr="00BA7BA2">
              <w:rPr>
                <w:rFonts w:ascii="Arial" w:hAnsi="Arial" w:cs="Arial"/>
                <w:sz w:val="22"/>
                <w:szCs w:val="22"/>
              </w:rPr>
              <w:t>8</w:t>
            </w:r>
          </w:p>
        </w:tc>
        <w:tc>
          <w:tcPr>
            <w:tcW w:w="1169" w:type="dxa"/>
          </w:tcPr>
          <w:p w14:paraId="705C97E4" w14:textId="02F03017" w:rsidR="00181BDA" w:rsidRPr="00BA7BA2" w:rsidRDefault="00181BDA" w:rsidP="00C26086">
            <w:pPr>
              <w:spacing w:before="16" w:line="220" w:lineRule="exact"/>
              <w:jc w:val="center"/>
              <w:rPr>
                <w:rFonts w:ascii="Arial" w:hAnsi="Arial" w:cs="Arial"/>
                <w:sz w:val="22"/>
                <w:szCs w:val="22"/>
              </w:rPr>
            </w:pPr>
            <w:r w:rsidRPr="00BA7BA2">
              <w:rPr>
                <w:rFonts w:ascii="Arial" w:hAnsi="Arial" w:cs="Arial"/>
                <w:sz w:val="22"/>
                <w:szCs w:val="22"/>
              </w:rPr>
              <w:t>0.03</w:t>
            </w:r>
            <w:r w:rsidR="00C52E50" w:rsidRPr="00BA7BA2">
              <w:rPr>
                <w:rFonts w:ascii="Arial" w:hAnsi="Arial" w:cs="Arial"/>
                <w:sz w:val="22"/>
                <w:szCs w:val="22"/>
              </w:rPr>
              <w:t>7</w:t>
            </w:r>
          </w:p>
        </w:tc>
      </w:tr>
    </w:tbl>
    <w:p w14:paraId="39FAE38E" w14:textId="68F88252" w:rsidR="00181BDA" w:rsidRPr="00BA7BA2" w:rsidRDefault="00181BDA">
      <w:pPr>
        <w:spacing w:before="17" w:line="276" w:lineRule="auto"/>
        <w:ind w:left="139" w:right="94" w:firstLine="427"/>
        <w:jc w:val="both"/>
        <w:rPr>
          <w:rFonts w:ascii="Arial" w:eastAsia="Arial" w:hAnsi="Arial" w:cs="Arial"/>
          <w:sz w:val="22"/>
          <w:szCs w:val="22"/>
        </w:rPr>
      </w:pPr>
    </w:p>
    <w:p w14:paraId="7751290B" w14:textId="32B6E25E" w:rsidR="00464D7E" w:rsidRPr="00BA7BA2" w:rsidRDefault="00C52E50" w:rsidP="00777A92">
      <w:pPr>
        <w:spacing w:before="17" w:line="276" w:lineRule="auto"/>
        <w:ind w:left="709" w:right="96" w:firstLine="709"/>
        <w:jc w:val="both"/>
        <w:rPr>
          <w:rFonts w:ascii="Arial" w:eastAsia="Arial" w:hAnsi="Arial" w:cs="Arial"/>
          <w:spacing w:val="-13"/>
          <w:sz w:val="22"/>
          <w:szCs w:val="22"/>
        </w:rPr>
      </w:pPr>
      <w:proofErr w:type="spellStart"/>
      <w:r w:rsidRPr="00BA7BA2">
        <w:rPr>
          <w:rFonts w:ascii="Arial" w:eastAsia="Arial" w:hAnsi="Arial" w:cs="Arial"/>
          <w:sz w:val="22"/>
          <w:szCs w:val="22"/>
        </w:rPr>
        <w:t>T</w:t>
      </w:r>
      <w:r w:rsidRPr="00BA7BA2">
        <w:rPr>
          <w:rFonts w:ascii="Arial" w:eastAsia="Arial" w:hAnsi="Arial" w:cs="Arial"/>
          <w:spacing w:val="-1"/>
          <w:sz w:val="22"/>
          <w:szCs w:val="22"/>
        </w:rPr>
        <w:t>a</w:t>
      </w:r>
      <w:r w:rsidRPr="00BA7BA2">
        <w:rPr>
          <w:rFonts w:ascii="Arial" w:eastAsia="Arial" w:hAnsi="Arial" w:cs="Arial"/>
          <w:sz w:val="22"/>
          <w:szCs w:val="22"/>
        </w:rPr>
        <w:t>b</w:t>
      </w:r>
      <w:r w:rsidRPr="00BA7BA2">
        <w:rPr>
          <w:rFonts w:ascii="Arial" w:eastAsia="Arial" w:hAnsi="Arial" w:cs="Arial"/>
          <w:spacing w:val="-1"/>
          <w:sz w:val="22"/>
          <w:szCs w:val="22"/>
        </w:rPr>
        <w:t>e</w:t>
      </w:r>
      <w:r w:rsidRPr="00BA7BA2">
        <w:rPr>
          <w:rFonts w:ascii="Arial" w:eastAsia="Arial" w:hAnsi="Arial" w:cs="Arial"/>
          <w:sz w:val="22"/>
          <w:szCs w:val="22"/>
        </w:rPr>
        <w:t>l</w:t>
      </w:r>
      <w:proofErr w:type="spellEnd"/>
      <w:r w:rsidRPr="00BA7BA2">
        <w:rPr>
          <w:rFonts w:ascii="Arial" w:eastAsia="Arial" w:hAnsi="Arial" w:cs="Arial"/>
          <w:spacing w:val="1"/>
          <w:sz w:val="22"/>
          <w:szCs w:val="22"/>
        </w:rPr>
        <w:t xml:space="preserve"> </w:t>
      </w:r>
      <w:r w:rsidRPr="00BA7BA2">
        <w:rPr>
          <w:rFonts w:ascii="Arial" w:eastAsia="Arial" w:hAnsi="Arial" w:cs="Arial"/>
          <w:sz w:val="22"/>
          <w:szCs w:val="22"/>
        </w:rPr>
        <w:t>3.</w:t>
      </w:r>
      <w:r w:rsidRPr="00BA7BA2">
        <w:rPr>
          <w:rFonts w:ascii="Arial" w:eastAsia="Arial" w:hAnsi="Arial" w:cs="Arial"/>
          <w:spacing w:val="3"/>
          <w:sz w:val="22"/>
          <w:szCs w:val="22"/>
        </w:rPr>
        <w:t xml:space="preserve"> </w:t>
      </w:r>
      <w:proofErr w:type="spellStart"/>
      <w:r w:rsidR="002756CC" w:rsidRPr="00BA7BA2">
        <w:rPr>
          <w:rFonts w:ascii="Arial" w:eastAsia="Arial" w:hAnsi="Arial" w:cs="Arial"/>
          <w:spacing w:val="1"/>
          <w:sz w:val="22"/>
          <w:szCs w:val="22"/>
        </w:rPr>
        <w:t>M</w:t>
      </w:r>
      <w:r w:rsidRPr="00BA7BA2">
        <w:rPr>
          <w:rFonts w:ascii="Arial" w:eastAsia="Arial" w:hAnsi="Arial" w:cs="Arial"/>
          <w:sz w:val="22"/>
          <w:szCs w:val="22"/>
        </w:rPr>
        <w:t>e</w:t>
      </w:r>
      <w:r w:rsidRPr="00BA7BA2">
        <w:rPr>
          <w:rFonts w:ascii="Arial" w:eastAsia="Arial" w:hAnsi="Arial" w:cs="Arial"/>
          <w:spacing w:val="-1"/>
          <w:sz w:val="22"/>
          <w:szCs w:val="22"/>
        </w:rPr>
        <w:t>n</w:t>
      </w:r>
      <w:r w:rsidRPr="00BA7BA2">
        <w:rPr>
          <w:rFonts w:ascii="Arial" w:eastAsia="Arial" w:hAnsi="Arial" w:cs="Arial"/>
          <w:sz w:val="22"/>
          <w:szCs w:val="22"/>
        </w:rPr>
        <w:t>u</w:t>
      </w:r>
      <w:r w:rsidRPr="00BA7BA2">
        <w:rPr>
          <w:rFonts w:ascii="Arial" w:eastAsia="Arial" w:hAnsi="Arial" w:cs="Arial"/>
          <w:spacing w:val="-3"/>
          <w:sz w:val="22"/>
          <w:szCs w:val="22"/>
        </w:rPr>
        <w:t>n</w:t>
      </w:r>
      <w:r w:rsidRPr="00BA7BA2">
        <w:rPr>
          <w:rFonts w:ascii="Arial" w:eastAsia="Arial" w:hAnsi="Arial" w:cs="Arial"/>
          <w:spacing w:val="1"/>
          <w:sz w:val="22"/>
          <w:szCs w:val="22"/>
        </w:rPr>
        <w:t>j</w:t>
      </w:r>
      <w:r w:rsidRPr="00BA7BA2">
        <w:rPr>
          <w:rFonts w:ascii="Arial" w:eastAsia="Arial" w:hAnsi="Arial" w:cs="Arial"/>
          <w:sz w:val="22"/>
          <w:szCs w:val="22"/>
        </w:rPr>
        <w:t>ukk</w:t>
      </w:r>
      <w:r w:rsidRPr="00BA7BA2">
        <w:rPr>
          <w:rFonts w:ascii="Arial" w:eastAsia="Arial" w:hAnsi="Arial" w:cs="Arial"/>
          <w:spacing w:val="-1"/>
          <w:sz w:val="22"/>
          <w:szCs w:val="22"/>
        </w:rPr>
        <w:t>a</w:t>
      </w:r>
      <w:r w:rsidRPr="00BA7BA2">
        <w:rPr>
          <w:rFonts w:ascii="Arial" w:eastAsia="Arial" w:hAnsi="Arial" w:cs="Arial"/>
          <w:sz w:val="22"/>
          <w:szCs w:val="22"/>
        </w:rPr>
        <w:t>n</w:t>
      </w:r>
      <w:proofErr w:type="spellEnd"/>
      <w:r w:rsidR="002756CC"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kelomp</w:t>
      </w:r>
      <w:r w:rsidR="0035023F" w:rsidRPr="00BA7BA2">
        <w:rPr>
          <w:rFonts w:ascii="Arial" w:eastAsia="Arial" w:hAnsi="Arial" w:cs="Arial"/>
          <w:sz w:val="22"/>
          <w:szCs w:val="22"/>
        </w:rPr>
        <w:t>o</w:t>
      </w:r>
      <w:r w:rsidR="00C26086" w:rsidRPr="00BA7BA2">
        <w:rPr>
          <w:rFonts w:ascii="Arial" w:eastAsia="Arial" w:hAnsi="Arial" w:cs="Arial"/>
          <w:sz w:val="22"/>
          <w:szCs w:val="22"/>
        </w:rPr>
        <w:t>k</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terbanyak</w:t>
      </w:r>
      <w:proofErr w:type="spellEnd"/>
      <w:r w:rsidR="00C26086" w:rsidRPr="00BA7BA2">
        <w:rPr>
          <w:rFonts w:ascii="Arial" w:eastAsia="Arial" w:hAnsi="Arial" w:cs="Arial"/>
          <w:sz w:val="22"/>
          <w:szCs w:val="22"/>
        </w:rPr>
        <w:t xml:space="preserve"> </w:t>
      </w:r>
      <w:proofErr w:type="spellStart"/>
      <w:proofErr w:type="gramStart"/>
      <w:r w:rsidR="00C26086" w:rsidRPr="00BA7BA2">
        <w:rPr>
          <w:rFonts w:ascii="Arial" w:eastAsia="Arial" w:hAnsi="Arial" w:cs="Arial"/>
          <w:sz w:val="22"/>
          <w:szCs w:val="22"/>
        </w:rPr>
        <w:t>adalah</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kenaikan</w:t>
      </w:r>
      <w:proofErr w:type="spellEnd"/>
      <w:proofErr w:type="gramEnd"/>
      <w:r w:rsidR="00C26086" w:rsidRPr="00BA7BA2">
        <w:rPr>
          <w:rFonts w:ascii="Arial" w:eastAsia="Arial" w:hAnsi="Arial" w:cs="Arial"/>
          <w:sz w:val="22"/>
          <w:szCs w:val="22"/>
        </w:rPr>
        <w:t xml:space="preserve"> </w:t>
      </w:r>
      <w:proofErr w:type="spellStart"/>
      <w:r w:rsidR="002756CC" w:rsidRPr="00BA7BA2">
        <w:rPr>
          <w:rFonts w:ascii="Arial" w:eastAsia="Arial" w:hAnsi="Arial" w:cs="Arial"/>
          <w:sz w:val="22"/>
          <w:szCs w:val="22"/>
        </w:rPr>
        <w:t>berat</w:t>
      </w:r>
      <w:proofErr w:type="spellEnd"/>
      <w:r w:rsidR="002756CC" w:rsidRPr="00BA7BA2">
        <w:rPr>
          <w:rFonts w:ascii="Arial" w:eastAsia="Arial" w:hAnsi="Arial" w:cs="Arial"/>
          <w:sz w:val="22"/>
          <w:szCs w:val="22"/>
        </w:rPr>
        <w:t xml:space="preserve"> badan </w:t>
      </w:r>
      <w:proofErr w:type="spellStart"/>
      <w:r w:rsidR="00C26086" w:rsidRPr="00BA7BA2">
        <w:rPr>
          <w:rFonts w:ascii="Arial" w:eastAsia="Arial" w:hAnsi="Arial" w:cs="Arial"/>
          <w:sz w:val="22"/>
          <w:szCs w:val="22"/>
        </w:rPr>
        <w:t>sesuai</w:t>
      </w:r>
      <w:proofErr w:type="spellEnd"/>
      <w:r w:rsidR="00C26086" w:rsidRPr="00BA7BA2">
        <w:rPr>
          <w:rFonts w:ascii="Arial" w:eastAsia="Arial" w:hAnsi="Arial" w:cs="Arial"/>
          <w:sz w:val="22"/>
          <w:szCs w:val="22"/>
        </w:rPr>
        <w:t xml:space="preserve"> KBM pada </w:t>
      </w:r>
      <w:proofErr w:type="spellStart"/>
      <w:r w:rsidR="00C26086" w:rsidRPr="00BA7BA2">
        <w:rPr>
          <w:rFonts w:ascii="Arial" w:eastAsia="Arial" w:hAnsi="Arial" w:cs="Arial"/>
          <w:sz w:val="22"/>
          <w:szCs w:val="22"/>
        </w:rPr>
        <w:t>kelompok</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dengan</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berat</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lahir</w:t>
      </w:r>
      <w:proofErr w:type="spellEnd"/>
      <w:r w:rsidR="00C26086" w:rsidRPr="00BA7BA2">
        <w:rPr>
          <w:rFonts w:ascii="Arial" w:eastAsia="Arial" w:hAnsi="Arial" w:cs="Arial"/>
          <w:sz w:val="22"/>
          <w:szCs w:val="22"/>
        </w:rPr>
        <w:t xml:space="preserve"> </w:t>
      </w:r>
      <w:r w:rsidR="002756CC" w:rsidRPr="00BA7BA2">
        <w:rPr>
          <w:rFonts w:ascii="Arial" w:eastAsia="Arial" w:hAnsi="Arial" w:cs="Arial"/>
          <w:sz w:val="22"/>
          <w:szCs w:val="22"/>
        </w:rPr>
        <w:t xml:space="preserve">1500-2400 gram </w:t>
      </w:r>
      <w:proofErr w:type="spellStart"/>
      <w:r w:rsidR="00C26086" w:rsidRPr="00BA7BA2">
        <w:rPr>
          <w:rFonts w:ascii="Arial" w:eastAsia="Arial" w:hAnsi="Arial" w:cs="Arial"/>
          <w:sz w:val="22"/>
          <w:szCs w:val="22"/>
        </w:rPr>
        <w:t>sebanyak</w:t>
      </w:r>
      <w:proofErr w:type="spellEnd"/>
      <w:r w:rsidR="00C26086" w:rsidRPr="00BA7BA2">
        <w:rPr>
          <w:rFonts w:ascii="Arial" w:eastAsia="Arial" w:hAnsi="Arial" w:cs="Arial"/>
          <w:sz w:val="22"/>
          <w:szCs w:val="22"/>
        </w:rPr>
        <w:t xml:space="preserve"> 35 (50,7) </w:t>
      </w:r>
      <w:proofErr w:type="spellStart"/>
      <w:r w:rsidR="00C26086" w:rsidRPr="00BA7BA2">
        <w:rPr>
          <w:rFonts w:ascii="Arial" w:eastAsia="Arial" w:hAnsi="Arial" w:cs="Arial"/>
          <w:sz w:val="22"/>
          <w:szCs w:val="22"/>
        </w:rPr>
        <w:t>sedangkan</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kelompok</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terkecil</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adalah</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kelompok</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dengan</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berat</w:t>
      </w:r>
      <w:proofErr w:type="spellEnd"/>
      <w:r w:rsidR="00C26086" w:rsidRPr="00BA7BA2">
        <w:rPr>
          <w:rFonts w:ascii="Arial" w:eastAsia="Arial" w:hAnsi="Arial" w:cs="Arial"/>
          <w:sz w:val="22"/>
          <w:szCs w:val="22"/>
        </w:rPr>
        <w:t xml:space="preserve"> badan &lt; 1500 gram yang </w:t>
      </w:r>
      <w:proofErr w:type="spellStart"/>
      <w:r w:rsidR="00C26086" w:rsidRPr="00BA7BA2">
        <w:rPr>
          <w:rFonts w:ascii="Arial" w:eastAsia="Arial" w:hAnsi="Arial" w:cs="Arial"/>
          <w:sz w:val="22"/>
          <w:szCs w:val="22"/>
        </w:rPr>
        <w:t>kenaikan</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berat</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badannya</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tidak</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sesuai</w:t>
      </w:r>
      <w:proofErr w:type="spellEnd"/>
      <w:r w:rsidR="00C26086" w:rsidRPr="00BA7BA2">
        <w:rPr>
          <w:rFonts w:ascii="Arial" w:eastAsia="Arial" w:hAnsi="Arial" w:cs="Arial"/>
          <w:sz w:val="22"/>
          <w:szCs w:val="22"/>
        </w:rPr>
        <w:t xml:space="preserve"> </w:t>
      </w:r>
      <w:proofErr w:type="spellStart"/>
      <w:r w:rsidR="00C26086" w:rsidRPr="00BA7BA2">
        <w:rPr>
          <w:rFonts w:ascii="Arial" w:eastAsia="Arial" w:hAnsi="Arial" w:cs="Arial"/>
          <w:sz w:val="22"/>
          <w:szCs w:val="22"/>
        </w:rPr>
        <w:t>dengan</w:t>
      </w:r>
      <w:proofErr w:type="spellEnd"/>
      <w:r w:rsidR="00C26086" w:rsidRPr="00BA7BA2">
        <w:rPr>
          <w:rFonts w:ascii="Arial" w:eastAsia="Arial" w:hAnsi="Arial" w:cs="Arial"/>
          <w:sz w:val="22"/>
          <w:szCs w:val="22"/>
        </w:rPr>
        <w:t xml:space="preserve"> KBM </w:t>
      </w:r>
      <w:proofErr w:type="spellStart"/>
      <w:r w:rsidR="00C26086" w:rsidRPr="00BA7BA2">
        <w:rPr>
          <w:rFonts w:ascii="Arial" w:eastAsia="Arial" w:hAnsi="Arial" w:cs="Arial"/>
          <w:sz w:val="22"/>
          <w:szCs w:val="22"/>
        </w:rPr>
        <w:t>sebanyak</w:t>
      </w:r>
      <w:proofErr w:type="spellEnd"/>
      <w:r w:rsidR="00C26086" w:rsidRPr="00BA7BA2">
        <w:rPr>
          <w:rFonts w:ascii="Arial" w:eastAsia="Arial" w:hAnsi="Arial" w:cs="Arial"/>
          <w:sz w:val="22"/>
          <w:szCs w:val="22"/>
        </w:rPr>
        <w:t xml:space="preserve"> 4 </w:t>
      </w:r>
      <w:proofErr w:type="spellStart"/>
      <w:r w:rsidR="00C26086" w:rsidRPr="00BA7BA2">
        <w:rPr>
          <w:rFonts w:ascii="Arial" w:eastAsia="Arial" w:hAnsi="Arial" w:cs="Arial"/>
          <w:sz w:val="22"/>
          <w:szCs w:val="22"/>
        </w:rPr>
        <w:t>bayi</w:t>
      </w:r>
      <w:proofErr w:type="spellEnd"/>
      <w:r w:rsidR="00C26086" w:rsidRPr="00BA7BA2">
        <w:rPr>
          <w:rFonts w:ascii="Arial" w:eastAsia="Arial" w:hAnsi="Arial" w:cs="Arial"/>
          <w:sz w:val="22"/>
          <w:szCs w:val="22"/>
        </w:rPr>
        <w:t xml:space="preserve"> (36,4). </w:t>
      </w:r>
      <w:r w:rsidRPr="00BA7BA2">
        <w:rPr>
          <w:rFonts w:ascii="Arial" w:eastAsia="Arial" w:hAnsi="Arial" w:cs="Arial"/>
          <w:spacing w:val="-13"/>
          <w:sz w:val="22"/>
          <w:szCs w:val="22"/>
        </w:rPr>
        <w:t xml:space="preserve">Hasil uji </w:t>
      </w:r>
      <w:proofErr w:type="spellStart"/>
      <w:r w:rsidRPr="00BA7BA2">
        <w:rPr>
          <w:rFonts w:ascii="Arial" w:eastAsia="Arial" w:hAnsi="Arial" w:cs="Arial"/>
          <w:spacing w:val="-13"/>
          <w:sz w:val="22"/>
          <w:szCs w:val="22"/>
        </w:rPr>
        <w:t>korelasi</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didapatkan</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terdapat</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hubungan</w:t>
      </w:r>
      <w:proofErr w:type="spellEnd"/>
      <w:r w:rsidRPr="00BA7BA2">
        <w:rPr>
          <w:rFonts w:ascii="Arial" w:eastAsia="Arial" w:hAnsi="Arial" w:cs="Arial"/>
          <w:spacing w:val="-13"/>
          <w:sz w:val="22"/>
          <w:szCs w:val="22"/>
        </w:rPr>
        <w:t xml:space="preserve"> yang </w:t>
      </w:r>
      <w:proofErr w:type="spellStart"/>
      <w:r w:rsidRPr="00BA7BA2">
        <w:rPr>
          <w:rFonts w:ascii="Arial" w:eastAsia="Arial" w:hAnsi="Arial" w:cs="Arial"/>
          <w:spacing w:val="-13"/>
          <w:sz w:val="22"/>
          <w:szCs w:val="22"/>
        </w:rPr>
        <w:t>siginifikan</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antara</w:t>
      </w:r>
      <w:proofErr w:type="spellEnd"/>
      <w:r w:rsidRPr="00BA7BA2">
        <w:rPr>
          <w:rFonts w:ascii="Arial" w:eastAsia="Arial" w:hAnsi="Arial" w:cs="Arial"/>
          <w:spacing w:val="-13"/>
          <w:sz w:val="22"/>
          <w:szCs w:val="22"/>
        </w:rPr>
        <w:t xml:space="preserve"> </w:t>
      </w:r>
      <w:proofErr w:type="spellStart"/>
      <w:r w:rsidR="00C26086" w:rsidRPr="00BA7BA2">
        <w:rPr>
          <w:rFonts w:ascii="Arial" w:eastAsia="Arial" w:hAnsi="Arial" w:cs="Arial"/>
          <w:spacing w:val="-13"/>
          <w:sz w:val="22"/>
          <w:szCs w:val="22"/>
        </w:rPr>
        <w:t>berat</w:t>
      </w:r>
      <w:proofErr w:type="spellEnd"/>
      <w:r w:rsidR="00C26086" w:rsidRPr="00BA7BA2">
        <w:rPr>
          <w:rFonts w:ascii="Arial" w:eastAsia="Arial" w:hAnsi="Arial" w:cs="Arial"/>
          <w:spacing w:val="-13"/>
          <w:sz w:val="22"/>
          <w:szCs w:val="22"/>
        </w:rPr>
        <w:t xml:space="preserve"> badan </w:t>
      </w:r>
      <w:proofErr w:type="spellStart"/>
      <w:proofErr w:type="gramStart"/>
      <w:r w:rsidR="00C26086" w:rsidRPr="00BA7BA2">
        <w:rPr>
          <w:rFonts w:ascii="Arial" w:eastAsia="Arial" w:hAnsi="Arial" w:cs="Arial"/>
          <w:spacing w:val="-13"/>
          <w:sz w:val="22"/>
          <w:szCs w:val="22"/>
        </w:rPr>
        <w:t>lahir</w:t>
      </w:r>
      <w:proofErr w:type="spellEnd"/>
      <w:r w:rsidR="00C26086" w:rsidRPr="00BA7BA2">
        <w:rPr>
          <w:rFonts w:ascii="Arial" w:eastAsia="Arial" w:hAnsi="Arial" w:cs="Arial"/>
          <w:spacing w:val="-13"/>
          <w:sz w:val="22"/>
          <w:szCs w:val="22"/>
        </w:rPr>
        <w:t xml:space="preserve"> </w:t>
      </w:r>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dengan</w:t>
      </w:r>
      <w:proofErr w:type="spellEnd"/>
      <w:proofErr w:type="gram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kenaikan</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berat</w:t>
      </w:r>
      <w:proofErr w:type="spellEnd"/>
      <w:r w:rsidRPr="00BA7BA2">
        <w:rPr>
          <w:rFonts w:ascii="Arial" w:eastAsia="Arial" w:hAnsi="Arial" w:cs="Arial"/>
          <w:spacing w:val="-13"/>
          <w:sz w:val="22"/>
          <w:szCs w:val="22"/>
        </w:rPr>
        <w:t xml:space="preserve"> badan </w:t>
      </w:r>
      <w:proofErr w:type="spellStart"/>
      <w:r w:rsidRPr="00BA7BA2">
        <w:rPr>
          <w:rFonts w:ascii="Arial" w:eastAsia="Arial" w:hAnsi="Arial" w:cs="Arial"/>
          <w:spacing w:val="-13"/>
          <w:sz w:val="22"/>
          <w:szCs w:val="22"/>
        </w:rPr>
        <w:t>sesuai</w:t>
      </w:r>
      <w:proofErr w:type="spellEnd"/>
      <w:r w:rsidRPr="00BA7BA2">
        <w:rPr>
          <w:rFonts w:ascii="Arial" w:eastAsia="Arial" w:hAnsi="Arial" w:cs="Arial"/>
          <w:spacing w:val="-13"/>
          <w:sz w:val="22"/>
          <w:szCs w:val="22"/>
        </w:rPr>
        <w:t xml:space="preserve"> KBM </w:t>
      </w:r>
      <w:proofErr w:type="spellStart"/>
      <w:r w:rsidRPr="00BA7BA2">
        <w:rPr>
          <w:rFonts w:ascii="Arial" w:eastAsia="Arial" w:hAnsi="Arial" w:cs="Arial"/>
          <w:spacing w:val="-13"/>
          <w:sz w:val="22"/>
          <w:szCs w:val="22"/>
        </w:rPr>
        <w:t>dengan</w:t>
      </w:r>
      <w:proofErr w:type="spellEnd"/>
      <w:r w:rsidRPr="00BA7BA2">
        <w:rPr>
          <w:rFonts w:ascii="Arial" w:eastAsia="Arial" w:hAnsi="Arial" w:cs="Arial"/>
          <w:spacing w:val="-13"/>
          <w:sz w:val="22"/>
          <w:szCs w:val="22"/>
        </w:rPr>
        <w:t xml:space="preserve"> </w:t>
      </w:r>
      <w:proofErr w:type="spellStart"/>
      <w:r w:rsidRPr="00BA7BA2">
        <w:rPr>
          <w:rFonts w:ascii="Arial" w:eastAsia="Arial" w:hAnsi="Arial" w:cs="Arial"/>
          <w:spacing w:val="-13"/>
          <w:sz w:val="22"/>
          <w:szCs w:val="22"/>
        </w:rPr>
        <w:t>nilai</w:t>
      </w:r>
      <w:proofErr w:type="spellEnd"/>
      <w:r w:rsidRPr="00BA7BA2">
        <w:rPr>
          <w:rFonts w:ascii="Arial" w:eastAsia="Arial" w:hAnsi="Arial" w:cs="Arial"/>
          <w:spacing w:val="-13"/>
          <w:sz w:val="22"/>
          <w:szCs w:val="22"/>
        </w:rPr>
        <w:t xml:space="preserve"> P </w:t>
      </w:r>
      <w:r w:rsidRPr="00BA7BA2">
        <w:rPr>
          <w:rFonts w:ascii="Arial" w:eastAsia="Arial" w:hAnsi="Arial" w:cs="Arial"/>
          <w:spacing w:val="-13"/>
          <w:sz w:val="22"/>
          <w:szCs w:val="22"/>
          <w:vertAlign w:val="subscript"/>
        </w:rPr>
        <w:t>Value</w:t>
      </w:r>
      <w:r w:rsidRPr="00BA7BA2">
        <w:rPr>
          <w:rFonts w:ascii="Arial" w:eastAsia="Arial" w:hAnsi="Arial" w:cs="Arial"/>
          <w:spacing w:val="-13"/>
          <w:sz w:val="22"/>
          <w:szCs w:val="22"/>
        </w:rPr>
        <w:t xml:space="preserve">  0,0</w:t>
      </w:r>
      <w:r w:rsidR="00F40EE3" w:rsidRPr="00BA7BA2">
        <w:rPr>
          <w:rFonts w:ascii="Arial" w:eastAsia="Arial" w:hAnsi="Arial" w:cs="Arial"/>
          <w:spacing w:val="-13"/>
          <w:sz w:val="22"/>
          <w:szCs w:val="22"/>
        </w:rPr>
        <w:t>37</w:t>
      </w:r>
    </w:p>
    <w:p w14:paraId="2D16FC94" w14:textId="77777777" w:rsidR="00777A92" w:rsidRPr="00BA7BA2" w:rsidRDefault="00777A92" w:rsidP="00777A92">
      <w:pPr>
        <w:spacing w:before="17"/>
        <w:ind w:left="709" w:right="96" w:firstLine="709"/>
        <w:jc w:val="both"/>
        <w:rPr>
          <w:rFonts w:ascii="Arial" w:eastAsia="Arial" w:hAnsi="Arial" w:cs="Arial"/>
          <w:spacing w:val="-13"/>
          <w:sz w:val="22"/>
          <w:szCs w:val="22"/>
        </w:rPr>
      </w:pPr>
    </w:p>
    <w:p w14:paraId="55277051" w14:textId="1545D2DB" w:rsidR="00777A92" w:rsidRPr="00BA7BA2" w:rsidRDefault="00777A92" w:rsidP="00777A92">
      <w:pPr>
        <w:spacing w:before="17"/>
        <w:ind w:right="96"/>
        <w:jc w:val="both"/>
        <w:rPr>
          <w:rFonts w:ascii="Arial" w:eastAsia="Arial" w:hAnsi="Arial" w:cs="Arial"/>
          <w:sz w:val="22"/>
          <w:szCs w:val="22"/>
        </w:rPr>
      </w:pPr>
      <w:r w:rsidRPr="00BA7BA2">
        <w:rPr>
          <w:rFonts w:ascii="Arial" w:eastAsia="Arial" w:hAnsi="Arial" w:cs="Arial"/>
          <w:spacing w:val="-13"/>
          <w:sz w:val="22"/>
          <w:szCs w:val="22"/>
        </w:rPr>
        <w:tab/>
      </w:r>
      <w:proofErr w:type="spellStart"/>
      <w:r w:rsidRPr="00BA7BA2">
        <w:rPr>
          <w:rFonts w:ascii="Arial" w:eastAsia="Arial" w:hAnsi="Arial" w:cs="Arial"/>
          <w:spacing w:val="-13"/>
          <w:sz w:val="22"/>
          <w:szCs w:val="22"/>
        </w:rPr>
        <w:t>Pembahasan</w:t>
      </w:r>
      <w:proofErr w:type="spellEnd"/>
      <w:r w:rsidRPr="00BA7BA2">
        <w:rPr>
          <w:rFonts w:ascii="Arial" w:eastAsia="Arial" w:hAnsi="Arial" w:cs="Arial"/>
          <w:spacing w:val="-13"/>
          <w:sz w:val="22"/>
          <w:szCs w:val="22"/>
        </w:rPr>
        <w:t xml:space="preserve"> </w:t>
      </w:r>
    </w:p>
    <w:p w14:paraId="692809F8" w14:textId="6E4E2889" w:rsidR="002F00F2" w:rsidRPr="00BA7BA2" w:rsidRDefault="001F55E4" w:rsidP="00777A92">
      <w:pPr>
        <w:spacing w:before="17" w:line="276" w:lineRule="auto"/>
        <w:ind w:left="709" w:right="96" w:firstLine="567"/>
        <w:jc w:val="both"/>
        <w:rPr>
          <w:rFonts w:ascii="Arial" w:eastAsia="Arial" w:hAnsi="Arial" w:cs="Arial"/>
          <w:sz w:val="22"/>
          <w:szCs w:val="22"/>
        </w:rPr>
      </w:pPr>
      <w:proofErr w:type="spellStart"/>
      <w:r w:rsidRPr="00BA7BA2">
        <w:rPr>
          <w:rFonts w:ascii="Arial" w:eastAsia="Arial" w:hAnsi="Arial" w:cs="Arial"/>
          <w:sz w:val="22"/>
          <w:szCs w:val="22"/>
        </w:rPr>
        <w:t>Kenaikan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badan pada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berkorelasi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usia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kehamilan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saat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dilahirkan</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kelompok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kondisi</w:t>
      </w:r>
      <w:proofErr w:type="spellEnd"/>
      <w:r w:rsidRPr="00BA7BA2">
        <w:rPr>
          <w:rFonts w:ascii="Arial" w:eastAsia="Arial" w:hAnsi="Arial" w:cs="Arial"/>
          <w:sz w:val="22"/>
          <w:szCs w:val="22"/>
        </w:rPr>
        <w:t xml:space="preserve"> BBLR pada </w:t>
      </w:r>
      <w:proofErr w:type="spellStart"/>
      <w:r w:rsidRPr="00BA7BA2">
        <w:rPr>
          <w:rFonts w:ascii="Arial" w:eastAsia="Arial" w:hAnsi="Arial" w:cs="Arial"/>
          <w:sz w:val="22"/>
          <w:szCs w:val="22"/>
        </w:rPr>
        <w:t>usia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kehamilan</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sesuai</w:t>
      </w:r>
      <w:proofErr w:type="spellEnd"/>
      <w:r w:rsidRPr="00BA7BA2">
        <w:rPr>
          <w:rFonts w:ascii="Arial" w:eastAsia="Arial" w:hAnsi="Arial" w:cs="Arial"/>
          <w:sz w:val="22"/>
          <w:szCs w:val="22"/>
        </w:rPr>
        <w:t xml:space="preserve"> (preterm) </w:t>
      </w:r>
      <w:proofErr w:type="spellStart"/>
      <w:r w:rsidRPr="00BA7BA2">
        <w:rPr>
          <w:rFonts w:ascii="Arial" w:eastAsia="Arial" w:hAnsi="Arial" w:cs="Arial"/>
          <w:sz w:val="22"/>
          <w:szCs w:val="22"/>
        </w:rPr>
        <w:t>lebih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cepat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untuk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kenaikan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badan </w:t>
      </w:r>
      <w:proofErr w:type="spellStart"/>
      <w:r w:rsidRPr="00BA7BA2">
        <w:rPr>
          <w:rFonts w:ascii="Arial" w:eastAsia="Arial" w:hAnsi="Arial" w:cs="Arial"/>
          <w:sz w:val="22"/>
          <w:szCs w:val="22"/>
        </w:rPr>
        <w:t>dibandingkan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BBLR yang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usia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kehamilan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aterm</w:t>
      </w:r>
      <w:proofErr w:type="spellEnd"/>
      <w:r w:rsidRPr="00BA7BA2">
        <w:rPr>
          <w:rFonts w:ascii="Arial" w:eastAsia="Arial" w:hAnsi="Arial" w:cs="Arial"/>
          <w:sz w:val="22"/>
          <w:szCs w:val="22"/>
        </w:rPr>
        <w:t xml:space="preserve"> (SGA)  </w:t>
      </w:r>
      <w:proofErr w:type="spellStart"/>
      <w:r w:rsidRPr="00BA7BA2">
        <w:rPr>
          <w:rFonts w:ascii="Arial" w:eastAsia="Arial" w:hAnsi="Arial" w:cs="Arial"/>
          <w:sz w:val="22"/>
          <w:szCs w:val="22"/>
        </w:rPr>
        <w:t>hasil</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penelitian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sesuai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penelitian</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dilakukan</w:t>
      </w:r>
      <w:proofErr w:type="spellEnd"/>
      <w:r w:rsidRPr="00BA7BA2">
        <w:rPr>
          <w:rFonts w:ascii="Arial" w:eastAsia="Arial" w:hAnsi="Arial" w:cs="Arial"/>
          <w:sz w:val="22"/>
          <w:szCs w:val="22"/>
        </w:rPr>
        <w:t xml:space="preserve"> oleh </w:t>
      </w:r>
      <w:sdt>
        <w:sdtPr>
          <w:rPr>
            <w:rFonts w:ascii="Arial" w:eastAsia="Arial" w:hAnsi="Arial" w:cs="Arial"/>
            <w:color w:val="000000"/>
            <w:sz w:val="22"/>
            <w:szCs w:val="22"/>
          </w:rPr>
          <w:tag w:val="MENDELEY_CITATION_v3_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"/>
          <w:id w:val="340207702"/>
          <w:placeholder>
            <w:docPart w:val="DefaultPlaceholder_-1854013440"/>
          </w:placeholder>
        </w:sdtPr>
        <w:sdtContent>
          <w:r w:rsidR="001F4A64" w:rsidRPr="00BA7BA2">
            <w:rPr>
              <w:rFonts w:ascii="Arial" w:eastAsia="Arial" w:hAnsi="Arial" w:cs="Arial"/>
              <w:color w:val="000000"/>
              <w:sz w:val="22"/>
              <w:szCs w:val="22"/>
            </w:rPr>
            <w:t>(</w:t>
          </w:r>
          <w:proofErr w:type="spellStart"/>
          <w:r w:rsidR="001F4A64" w:rsidRPr="00BA7BA2">
            <w:rPr>
              <w:rFonts w:ascii="Arial" w:eastAsia="Arial" w:hAnsi="Arial" w:cs="Arial"/>
              <w:color w:val="000000"/>
              <w:sz w:val="22"/>
              <w:szCs w:val="22"/>
            </w:rPr>
            <w:t>Gutbrod</w:t>
          </w:r>
          <w:proofErr w:type="spellEnd"/>
          <w:r w:rsidR="001F4A64" w:rsidRPr="00BA7BA2">
            <w:rPr>
              <w:rFonts w:ascii="Arial" w:eastAsia="Arial" w:hAnsi="Arial" w:cs="Arial"/>
              <w:color w:val="000000"/>
              <w:sz w:val="22"/>
              <w:szCs w:val="22"/>
            </w:rPr>
            <w:t xml:space="preserve"> et al., 2000)</w:t>
          </w:r>
        </w:sdtContent>
      </w:sdt>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SGA </w:t>
      </w:r>
      <w:proofErr w:type="spellStart"/>
      <w:r w:rsidRPr="00BA7BA2">
        <w:rPr>
          <w:rFonts w:ascii="Arial" w:eastAsia="Arial" w:hAnsi="Arial" w:cs="Arial"/>
          <w:sz w:val="22"/>
          <w:szCs w:val="22"/>
        </w:rPr>
        <w:t>sudah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keterlambatan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selama</w:t>
      </w:r>
      <w:proofErr w:type="spellEnd"/>
      <w:r w:rsidRPr="00BA7BA2">
        <w:rPr>
          <w:rFonts w:ascii="Arial" w:eastAsia="Arial" w:hAnsi="Arial" w:cs="Arial"/>
          <w:sz w:val="22"/>
          <w:szCs w:val="22"/>
        </w:rPr>
        <w:t xml:space="preserve"> intra </w:t>
      </w:r>
      <w:proofErr w:type="spellStart"/>
      <w:r w:rsidRPr="00BA7BA2">
        <w:rPr>
          <w:rFonts w:ascii="Arial" w:eastAsia="Arial" w:hAnsi="Arial" w:cs="Arial"/>
          <w:sz w:val="22"/>
          <w:szCs w:val="22"/>
        </w:rPr>
        <w:t>uterin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sehingga</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post natal</w:t>
      </w:r>
      <w:proofErr w:type="spellEnd"/>
      <w:r w:rsidRPr="00BA7BA2">
        <w:rPr>
          <w:rFonts w:ascii="Arial" w:eastAsia="Arial" w:hAnsi="Arial" w:cs="Arial"/>
          <w:sz w:val="22"/>
          <w:szCs w:val="22"/>
        </w:rPr>
        <w:t xml:space="preserve"> juga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keterlambatan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w:t>
      </w:r>
    </w:p>
    <w:p w14:paraId="7D0210BA" w14:textId="4FC6DCB8" w:rsidR="00EC351D" w:rsidRPr="00BA7BA2" w:rsidRDefault="00464D7E" w:rsidP="00C85199">
      <w:pPr>
        <w:spacing w:before="17" w:line="276" w:lineRule="auto"/>
        <w:ind w:left="709" w:right="94" w:firstLine="581"/>
        <w:jc w:val="both"/>
        <w:rPr>
          <w:rFonts w:ascii="Arial" w:eastAsia="Arial" w:hAnsi="Arial" w:cs="Arial"/>
          <w:sz w:val="22"/>
          <w:szCs w:val="22"/>
        </w:rPr>
      </w:pPr>
      <w:r w:rsidRPr="00BA7BA2">
        <w:rPr>
          <w:rFonts w:ascii="Arial" w:eastAsia="Arial" w:hAnsi="Arial" w:cs="Arial"/>
          <w:sz w:val="22"/>
          <w:szCs w:val="22"/>
        </w:rPr>
        <w:t xml:space="preserve">Bayi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rendah</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premature </w:t>
      </w:r>
      <w:proofErr w:type="spellStart"/>
      <w:r w:rsidRPr="00BA7BA2">
        <w:rPr>
          <w:rFonts w:ascii="Arial" w:eastAsia="Arial" w:hAnsi="Arial" w:cs="Arial"/>
          <w:sz w:val="22"/>
          <w:szCs w:val="22"/>
        </w:rPr>
        <w:t>berbeda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small </w:t>
      </w:r>
      <w:proofErr w:type="spellStart"/>
      <w:r w:rsidRPr="00BA7BA2">
        <w:rPr>
          <w:rFonts w:ascii="Arial" w:eastAsia="Arial" w:hAnsi="Arial" w:cs="Arial"/>
          <w:sz w:val="22"/>
          <w:szCs w:val="22"/>
        </w:rPr>
        <w:t>gestasional</w:t>
      </w:r>
      <w:proofErr w:type="spellEnd"/>
      <w:r w:rsidRPr="00BA7BA2">
        <w:rPr>
          <w:rFonts w:ascii="Arial" w:eastAsia="Arial" w:hAnsi="Arial" w:cs="Arial"/>
          <w:sz w:val="22"/>
          <w:szCs w:val="22"/>
        </w:rPr>
        <w:t xml:space="preserve"> age (SGA) </w:t>
      </w:r>
      <w:proofErr w:type="spellStart"/>
      <w:r w:rsidRPr="00BA7BA2">
        <w:rPr>
          <w:rFonts w:ascii="Arial" w:eastAsia="Arial" w:hAnsi="Arial" w:cs="Arial"/>
          <w:sz w:val="22"/>
          <w:szCs w:val="22"/>
        </w:rPr>
        <w:t>perbedaannya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terlihat</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komposisi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tubuh</w:t>
      </w:r>
      <w:proofErr w:type="spellEnd"/>
      <w:r w:rsidRPr="00BA7BA2">
        <w:rPr>
          <w:rFonts w:ascii="Arial" w:eastAsia="Arial" w:hAnsi="Arial" w:cs="Arial"/>
          <w:sz w:val="22"/>
          <w:szCs w:val="22"/>
        </w:rPr>
        <w:t xml:space="preserve">. Bayi SGA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intra </w:t>
      </w:r>
      <w:proofErr w:type="spellStart"/>
      <w:r w:rsidRPr="00BA7BA2">
        <w:rPr>
          <w:rFonts w:ascii="Arial" w:eastAsia="Arial" w:hAnsi="Arial" w:cs="Arial"/>
          <w:sz w:val="22"/>
          <w:szCs w:val="22"/>
        </w:rPr>
        <w:t>uterin</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terhambat</w:t>
      </w:r>
      <w:proofErr w:type="spellEnd"/>
      <w:r w:rsidRPr="00BA7BA2">
        <w:rPr>
          <w:rFonts w:ascii="Arial" w:eastAsia="Arial" w:hAnsi="Arial" w:cs="Arial"/>
          <w:sz w:val="22"/>
          <w:szCs w:val="22"/>
        </w:rPr>
        <w:t xml:space="preserve"> (IUGR) </w:t>
      </w:r>
      <w:proofErr w:type="spellStart"/>
      <w:r w:rsidRPr="00BA7BA2">
        <w:rPr>
          <w:rFonts w:ascii="Arial" w:eastAsia="Arial" w:hAnsi="Arial" w:cs="Arial"/>
          <w:sz w:val="22"/>
          <w:szCs w:val="22"/>
        </w:rPr>
        <w:t>kerena</w:t>
      </w:r>
      <w:proofErr w:type="spellEnd"/>
      <w:r w:rsidRPr="00BA7BA2">
        <w:rPr>
          <w:rFonts w:ascii="Arial" w:eastAsia="Arial" w:hAnsi="Arial" w:cs="Arial"/>
          <w:sz w:val="22"/>
          <w:szCs w:val="22"/>
        </w:rPr>
        <w:t xml:space="preserve"> </w:t>
      </w:r>
      <w:r w:rsidR="00CF61AA" w:rsidRPr="00BA7BA2">
        <w:rPr>
          <w:rFonts w:ascii="Arial" w:eastAsia="Arial" w:hAnsi="Arial" w:cs="Arial"/>
          <w:sz w:val="22"/>
          <w:szCs w:val="22"/>
        </w:rPr>
        <w:t xml:space="preserve">pada IUGR </w:t>
      </w:r>
      <w:proofErr w:type="spellStart"/>
      <w:r w:rsidRPr="00BA7BA2">
        <w:rPr>
          <w:rFonts w:ascii="Arial" w:eastAsia="Arial" w:hAnsi="Arial" w:cs="Arial"/>
          <w:sz w:val="22"/>
          <w:szCs w:val="22"/>
        </w:rPr>
        <w:t>terjadi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insufisiensi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plasenta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kondisi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menyebabkan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gangguan</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distribusi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oksigen</w:t>
      </w:r>
      <w:proofErr w:type="spellEnd"/>
      <w:r w:rsidRPr="00BA7BA2">
        <w:rPr>
          <w:rFonts w:ascii="Arial" w:eastAsia="Arial" w:hAnsi="Arial" w:cs="Arial"/>
          <w:sz w:val="22"/>
          <w:szCs w:val="22"/>
        </w:rPr>
        <w:t xml:space="preserve"> dan </w:t>
      </w:r>
      <w:proofErr w:type="spellStart"/>
      <w:r w:rsidRPr="00BA7BA2">
        <w:rPr>
          <w:rFonts w:ascii="Arial" w:eastAsia="Arial" w:hAnsi="Arial" w:cs="Arial"/>
          <w:sz w:val="22"/>
          <w:szCs w:val="22"/>
        </w:rPr>
        <w:t>nutrisi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Komposisi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tubuh</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SGA </w:t>
      </w:r>
      <w:proofErr w:type="spellStart"/>
      <w:r w:rsidRPr="00BA7BA2">
        <w:rPr>
          <w:rFonts w:ascii="Arial" w:eastAsia="Arial" w:hAnsi="Arial" w:cs="Arial"/>
          <w:sz w:val="22"/>
          <w:szCs w:val="22"/>
        </w:rPr>
        <w:t>akan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tampak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penurunan</w:t>
      </w:r>
      <w:proofErr w:type="spellEnd"/>
      <w:r w:rsidRPr="00BA7BA2">
        <w:rPr>
          <w:rFonts w:ascii="Arial" w:eastAsia="Arial" w:hAnsi="Arial" w:cs="Arial"/>
          <w:sz w:val="22"/>
          <w:szCs w:val="22"/>
        </w:rPr>
        <w:t xml:space="preserve"> fat mass (FM) dan fat free mass (FFM) yang </w:t>
      </w:r>
      <w:proofErr w:type="spellStart"/>
      <w:r w:rsidRPr="00BA7BA2">
        <w:rPr>
          <w:rFonts w:ascii="Arial" w:eastAsia="Arial" w:hAnsi="Arial" w:cs="Arial"/>
          <w:sz w:val="22"/>
          <w:szCs w:val="22"/>
        </w:rPr>
        <w:t>sigifikan</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saat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dilahirkan</w:t>
      </w:r>
      <w:proofErr w:type="spellEnd"/>
      <w:r w:rsidRPr="00BA7BA2">
        <w:rPr>
          <w:rFonts w:ascii="Arial" w:eastAsia="Arial" w:hAnsi="Arial" w:cs="Arial"/>
          <w:sz w:val="22"/>
          <w:szCs w:val="22"/>
        </w:rPr>
        <w:t>.</w:t>
      </w:r>
      <w:sdt>
        <w:sdtPr>
          <w:rPr>
            <w:rFonts w:ascii="Arial" w:eastAsia="Arial" w:hAnsi="Arial" w:cs="Arial"/>
            <w:color w:val="000000"/>
            <w:sz w:val="22"/>
            <w:szCs w:val="22"/>
          </w:rPr>
          <w:tag w:val="MENDELEY_CITATION_v3_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"/>
          <w:id w:val="1346446109"/>
          <w:placeholder>
            <w:docPart w:val="DefaultPlaceholder_-1854013440"/>
          </w:placeholder>
        </w:sdtPr>
        <w:sdtContent>
          <w:r w:rsidR="001F4A64" w:rsidRPr="00BA7BA2">
            <w:rPr>
              <w:rFonts w:ascii="Arial" w:eastAsia="Arial" w:hAnsi="Arial" w:cs="Arial"/>
              <w:color w:val="000000"/>
              <w:sz w:val="22"/>
              <w:szCs w:val="22"/>
            </w:rPr>
            <w:t>(</w:t>
          </w:r>
          <w:proofErr w:type="spellStart"/>
          <w:r w:rsidR="001F4A64" w:rsidRPr="00BA7BA2">
            <w:rPr>
              <w:rFonts w:ascii="Arial" w:eastAsia="Arial" w:hAnsi="Arial" w:cs="Arial"/>
              <w:color w:val="000000"/>
              <w:sz w:val="22"/>
              <w:szCs w:val="22"/>
            </w:rPr>
            <w:t>Simões</w:t>
          </w:r>
          <w:proofErr w:type="spellEnd"/>
          <w:r w:rsidR="001F4A64" w:rsidRPr="00BA7BA2">
            <w:rPr>
              <w:rFonts w:ascii="Arial" w:eastAsia="Arial" w:hAnsi="Arial" w:cs="Arial"/>
              <w:color w:val="000000"/>
              <w:sz w:val="22"/>
              <w:szCs w:val="22"/>
            </w:rPr>
            <w:t xml:space="preserve"> et al., 2017)</w:t>
          </w:r>
        </w:sdtContent>
      </w:sdt>
      <w:r w:rsidR="00EC351D" w:rsidRPr="00BA7BA2">
        <w:rPr>
          <w:rFonts w:ascii="Arial" w:eastAsia="Arial" w:hAnsi="Arial" w:cs="Arial"/>
          <w:sz w:val="22"/>
          <w:szCs w:val="22"/>
        </w:rPr>
        <w:t xml:space="preserve"> </w:t>
      </w:r>
      <w:proofErr w:type="spellStart"/>
      <w:r w:rsidR="0068377B" w:rsidRPr="00BA7BA2">
        <w:rPr>
          <w:rFonts w:ascii="Arial" w:eastAsia="Arial" w:hAnsi="Arial" w:cs="Arial"/>
          <w:sz w:val="22"/>
          <w:szCs w:val="22"/>
        </w:rPr>
        <w:t>hasil</w:t>
      </w:r>
      <w:proofErr w:type="spellEnd"/>
      <w:r w:rsidR="0068377B" w:rsidRPr="00BA7BA2">
        <w:rPr>
          <w:rFonts w:ascii="Arial" w:eastAsia="Arial" w:hAnsi="Arial" w:cs="Arial"/>
          <w:sz w:val="22"/>
          <w:szCs w:val="22"/>
        </w:rPr>
        <w:t xml:space="preserve"> </w:t>
      </w:r>
      <w:proofErr w:type="spellStart"/>
      <w:r w:rsidR="00A80B0F" w:rsidRPr="00BA7BA2">
        <w:rPr>
          <w:rFonts w:ascii="Arial" w:eastAsia="Arial" w:hAnsi="Arial" w:cs="Arial"/>
          <w:sz w:val="22"/>
          <w:szCs w:val="22"/>
        </w:rPr>
        <w:t>penelitian</w:t>
      </w:r>
      <w:proofErr w:type="spellEnd"/>
      <w:r w:rsidR="00A80B0F" w:rsidRPr="00BA7BA2">
        <w:rPr>
          <w:rFonts w:ascii="Arial" w:eastAsia="Arial" w:hAnsi="Arial" w:cs="Arial"/>
          <w:sz w:val="22"/>
          <w:szCs w:val="22"/>
        </w:rPr>
        <w:t xml:space="preserve"> </w:t>
      </w:r>
      <w:proofErr w:type="spellStart"/>
      <w:r w:rsidR="00A80B0F" w:rsidRPr="00BA7BA2">
        <w:rPr>
          <w:rFonts w:ascii="Arial" w:eastAsia="Arial" w:hAnsi="Arial" w:cs="Arial"/>
          <w:sz w:val="22"/>
          <w:szCs w:val="22"/>
        </w:rPr>
        <w:t>ini</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sejalan</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dengan</w:t>
      </w:r>
      <w:proofErr w:type="spellEnd"/>
      <w:r w:rsidR="0068377B" w:rsidRPr="00BA7BA2">
        <w:rPr>
          <w:rFonts w:ascii="Arial" w:eastAsia="Arial" w:hAnsi="Arial" w:cs="Arial"/>
          <w:sz w:val="22"/>
          <w:szCs w:val="22"/>
        </w:rPr>
        <w:t xml:space="preserve"> </w:t>
      </w:r>
      <w:proofErr w:type="spellStart"/>
      <w:r w:rsidR="0068377B" w:rsidRPr="00BA7BA2">
        <w:rPr>
          <w:rFonts w:ascii="Arial" w:eastAsia="Arial" w:hAnsi="Arial" w:cs="Arial"/>
          <w:sz w:val="22"/>
          <w:szCs w:val="22"/>
        </w:rPr>
        <w:t>penelitian</w:t>
      </w:r>
      <w:proofErr w:type="spellEnd"/>
      <w:r w:rsidR="00EC351D" w:rsidRPr="00BA7BA2">
        <w:rPr>
          <w:rFonts w:ascii="Arial" w:eastAsia="Arial" w:hAnsi="Arial" w:cs="Arial"/>
          <w:sz w:val="22"/>
          <w:szCs w:val="22"/>
        </w:rPr>
        <w:t xml:space="preserve"> </w:t>
      </w:r>
      <w:sdt>
        <w:sdtPr>
          <w:rPr>
            <w:rFonts w:ascii="Arial" w:eastAsia="Arial" w:hAnsi="Arial" w:cs="Arial"/>
            <w:color w:val="000000"/>
            <w:sz w:val="22"/>
            <w:szCs w:val="22"/>
          </w:rPr>
          <w:tag w:val="MENDELEY_CITATION_v3_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"/>
          <w:id w:val="989442840"/>
          <w:placeholder>
            <w:docPart w:val="DefaultPlaceholder_-1854013440"/>
          </w:placeholder>
        </w:sdtPr>
        <w:sdtContent>
          <w:r w:rsidR="001F4A64" w:rsidRPr="00BA7BA2">
            <w:rPr>
              <w:rFonts w:ascii="Arial" w:eastAsia="Arial" w:hAnsi="Arial" w:cs="Arial"/>
              <w:color w:val="000000"/>
              <w:sz w:val="22"/>
              <w:szCs w:val="22"/>
            </w:rPr>
            <w:t xml:space="preserve">(Reva Audria </w:t>
          </w:r>
          <w:proofErr w:type="spellStart"/>
          <w:r w:rsidR="001F4A64" w:rsidRPr="00BA7BA2">
            <w:rPr>
              <w:rFonts w:ascii="Arial" w:eastAsia="Arial" w:hAnsi="Arial" w:cs="Arial"/>
              <w:color w:val="000000"/>
              <w:sz w:val="22"/>
              <w:szCs w:val="22"/>
            </w:rPr>
            <w:t>Khairani</w:t>
          </w:r>
          <w:proofErr w:type="spellEnd"/>
          <w:r w:rsidR="001F4A64" w:rsidRPr="00BA7BA2">
            <w:rPr>
              <w:rFonts w:ascii="Arial" w:eastAsia="Arial" w:hAnsi="Arial" w:cs="Arial"/>
              <w:color w:val="000000"/>
              <w:sz w:val="22"/>
              <w:szCs w:val="22"/>
            </w:rPr>
            <w:t xml:space="preserve"> et al., 2024)</w:t>
          </w:r>
          <w:proofErr w:type="spellStart"/>
        </w:sdtContent>
      </w:sdt>
      <w:r w:rsidR="00EC351D" w:rsidRPr="00BA7BA2">
        <w:rPr>
          <w:rFonts w:ascii="Arial" w:eastAsia="Arial" w:hAnsi="Arial" w:cs="Arial"/>
          <w:sz w:val="22"/>
          <w:szCs w:val="22"/>
        </w:rPr>
        <w:t>dimana</w:t>
      </w:r>
      <w:proofErr w:type="spellEnd"/>
      <w:r w:rsidR="00EC351D" w:rsidRPr="00BA7BA2">
        <w:rPr>
          <w:rFonts w:ascii="Arial" w:eastAsia="Arial" w:hAnsi="Arial" w:cs="Arial"/>
          <w:sz w:val="22"/>
          <w:szCs w:val="22"/>
        </w:rPr>
        <w:t xml:space="preserve"> BBLR yang </w:t>
      </w:r>
      <w:proofErr w:type="spellStart"/>
      <w:r w:rsidR="00EC351D" w:rsidRPr="00BA7BA2">
        <w:rPr>
          <w:rFonts w:ascii="Arial" w:eastAsia="Arial" w:hAnsi="Arial" w:cs="Arial"/>
          <w:sz w:val="22"/>
          <w:szCs w:val="22"/>
        </w:rPr>
        <w:t>lahir</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sesuai</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usia</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kehamilan</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pertumbuhan</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ekstra</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uterinnya</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lebih</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baik</w:t>
      </w:r>
      <w:proofErr w:type="spellEnd"/>
      <w:r w:rsidR="00EC351D" w:rsidRPr="00BA7BA2">
        <w:rPr>
          <w:rFonts w:ascii="Arial" w:eastAsia="Arial" w:hAnsi="Arial" w:cs="Arial"/>
          <w:sz w:val="22"/>
          <w:szCs w:val="22"/>
        </w:rPr>
        <w:t xml:space="preserve"> 1.75 kali </w:t>
      </w:r>
      <w:proofErr w:type="spellStart"/>
      <w:r w:rsidR="00EC351D" w:rsidRPr="00BA7BA2">
        <w:rPr>
          <w:rFonts w:ascii="Arial" w:eastAsia="Arial" w:hAnsi="Arial" w:cs="Arial"/>
          <w:sz w:val="22"/>
          <w:szCs w:val="22"/>
        </w:rPr>
        <w:t>dibandingkan</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dengan</w:t>
      </w:r>
      <w:proofErr w:type="spellEnd"/>
      <w:r w:rsidR="00EC351D" w:rsidRPr="00BA7BA2">
        <w:rPr>
          <w:rFonts w:ascii="Arial" w:eastAsia="Arial" w:hAnsi="Arial" w:cs="Arial"/>
          <w:sz w:val="22"/>
          <w:szCs w:val="22"/>
        </w:rPr>
        <w:t xml:space="preserve"> BBLR yang </w:t>
      </w:r>
      <w:proofErr w:type="spellStart"/>
      <w:r w:rsidR="00EC351D" w:rsidRPr="00BA7BA2">
        <w:rPr>
          <w:rFonts w:ascii="Arial" w:eastAsia="Arial" w:hAnsi="Arial" w:cs="Arial"/>
          <w:sz w:val="22"/>
          <w:szCs w:val="22"/>
        </w:rPr>
        <w:t>lahir</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tidak</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sesuai</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dengan</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usia</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kehamilan</w:t>
      </w:r>
      <w:proofErr w:type="spellEnd"/>
      <w:r w:rsidR="00EC351D" w:rsidRPr="00BA7BA2">
        <w:rPr>
          <w:rFonts w:ascii="Arial" w:eastAsia="Arial" w:hAnsi="Arial" w:cs="Arial"/>
          <w:sz w:val="22"/>
          <w:szCs w:val="22"/>
        </w:rPr>
        <w:t xml:space="preserve"> (SGA), pada SGA </w:t>
      </w:r>
      <w:proofErr w:type="spellStart"/>
      <w:r w:rsidR="00EC351D" w:rsidRPr="00BA7BA2">
        <w:rPr>
          <w:rFonts w:ascii="Arial" w:eastAsia="Arial" w:hAnsi="Arial" w:cs="Arial"/>
          <w:sz w:val="22"/>
          <w:szCs w:val="22"/>
        </w:rPr>
        <w:t>bayi</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sudah</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mengalami</w:t>
      </w:r>
      <w:proofErr w:type="spellEnd"/>
      <w:r w:rsidR="00EC351D" w:rsidRPr="00BA7BA2">
        <w:rPr>
          <w:rFonts w:ascii="Arial" w:eastAsia="Arial" w:hAnsi="Arial" w:cs="Arial"/>
          <w:sz w:val="22"/>
          <w:szCs w:val="22"/>
        </w:rPr>
        <w:t xml:space="preserve"> IUGR yang </w:t>
      </w:r>
      <w:proofErr w:type="spellStart"/>
      <w:r w:rsidR="00EC351D" w:rsidRPr="00BA7BA2">
        <w:rPr>
          <w:rFonts w:ascii="Arial" w:eastAsia="Arial" w:hAnsi="Arial" w:cs="Arial"/>
          <w:sz w:val="22"/>
          <w:szCs w:val="22"/>
        </w:rPr>
        <w:t>berlanjut</w:t>
      </w:r>
      <w:proofErr w:type="spellEnd"/>
      <w:r w:rsidR="00EC351D" w:rsidRPr="00BA7BA2">
        <w:rPr>
          <w:rFonts w:ascii="Arial" w:eastAsia="Arial" w:hAnsi="Arial" w:cs="Arial"/>
          <w:sz w:val="22"/>
          <w:szCs w:val="22"/>
        </w:rPr>
        <w:t xml:space="preserve"> </w:t>
      </w:r>
      <w:proofErr w:type="spellStart"/>
      <w:r w:rsidR="00EC351D" w:rsidRPr="00BA7BA2">
        <w:rPr>
          <w:rFonts w:ascii="Arial" w:eastAsia="Arial" w:hAnsi="Arial" w:cs="Arial"/>
          <w:sz w:val="22"/>
          <w:szCs w:val="22"/>
        </w:rPr>
        <w:t>sampai</w:t>
      </w:r>
      <w:proofErr w:type="spellEnd"/>
      <w:r w:rsidR="00EC351D" w:rsidRPr="00BA7BA2">
        <w:rPr>
          <w:rFonts w:ascii="Arial" w:eastAsia="Arial" w:hAnsi="Arial" w:cs="Arial"/>
          <w:sz w:val="22"/>
          <w:szCs w:val="22"/>
        </w:rPr>
        <w:t xml:space="preserve"> EUGR.</w:t>
      </w:r>
    </w:p>
    <w:p w14:paraId="0B2E74C9" w14:textId="510F8F59" w:rsidR="00B7451D" w:rsidRPr="00BA7BA2" w:rsidRDefault="00D800D6" w:rsidP="00C85199">
      <w:pPr>
        <w:spacing w:before="17" w:line="276" w:lineRule="auto"/>
        <w:ind w:left="709" w:right="94" w:firstLine="581"/>
        <w:jc w:val="both"/>
        <w:rPr>
          <w:rFonts w:ascii="Arial" w:eastAsia="Arial" w:hAnsi="Arial" w:cs="Arial"/>
          <w:sz w:val="22"/>
          <w:szCs w:val="22"/>
        </w:rPr>
      </w:pPr>
      <w:r w:rsidRPr="00BA7BA2">
        <w:rPr>
          <w:rFonts w:ascii="Arial" w:eastAsia="Arial" w:hAnsi="Arial" w:cs="Arial"/>
          <w:sz w:val="22"/>
          <w:szCs w:val="22"/>
        </w:rPr>
        <w:t xml:space="preserve">Bayi yang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SGA </w:t>
      </w:r>
      <w:proofErr w:type="spellStart"/>
      <w:r w:rsidRPr="00BA7BA2">
        <w:rPr>
          <w:rFonts w:ascii="Arial" w:eastAsia="Arial" w:hAnsi="Arial" w:cs="Arial"/>
          <w:sz w:val="22"/>
          <w:szCs w:val="22"/>
        </w:rPr>
        <w:t>sudah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terdeteksi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selama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hamil</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melalui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pemeriksaan</w:t>
      </w:r>
      <w:proofErr w:type="spellEnd"/>
      <w:r w:rsidRPr="00BA7BA2">
        <w:rPr>
          <w:rFonts w:ascii="Arial" w:eastAsia="Arial" w:hAnsi="Arial" w:cs="Arial"/>
          <w:sz w:val="22"/>
          <w:szCs w:val="22"/>
        </w:rPr>
        <w:t xml:space="preserve"> USG </w:t>
      </w:r>
      <w:proofErr w:type="spellStart"/>
      <w:r w:rsidRPr="00BA7BA2">
        <w:rPr>
          <w:rFonts w:ascii="Arial" w:eastAsia="Arial" w:hAnsi="Arial" w:cs="Arial"/>
          <w:sz w:val="22"/>
          <w:szCs w:val="22"/>
        </w:rPr>
        <w:t>didapatkan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jika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beratnya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kurang</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dari</w:t>
      </w:r>
      <w:proofErr w:type="spellEnd"/>
      <w:r w:rsidRPr="00BA7BA2">
        <w:rPr>
          <w:rFonts w:ascii="Arial" w:eastAsia="Arial" w:hAnsi="Arial" w:cs="Arial"/>
          <w:sz w:val="22"/>
          <w:szCs w:val="22"/>
        </w:rPr>
        <w:t xml:space="preserve"> 10 </w:t>
      </w:r>
      <w:proofErr w:type="spellStart"/>
      <w:r w:rsidRPr="00BA7BA2">
        <w:rPr>
          <w:rFonts w:ascii="Arial" w:eastAsia="Arial" w:hAnsi="Arial" w:cs="Arial"/>
          <w:sz w:val="22"/>
          <w:szCs w:val="22"/>
        </w:rPr>
        <w:t>percentil</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berdasarkan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usia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kehamilan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lastRenderedPageBreak/>
        <w:t>artinya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janin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keterlabatan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intra </w:t>
      </w:r>
      <w:proofErr w:type="spellStart"/>
      <w:r w:rsidRPr="00BA7BA2">
        <w:rPr>
          <w:rFonts w:ascii="Arial" w:eastAsia="Arial" w:hAnsi="Arial" w:cs="Arial"/>
          <w:sz w:val="22"/>
          <w:szCs w:val="22"/>
        </w:rPr>
        <w:t>uterin</w:t>
      </w:r>
      <w:proofErr w:type="spellEnd"/>
      <w:r w:rsidRPr="00BA7BA2">
        <w:rPr>
          <w:rFonts w:ascii="Arial" w:eastAsia="Arial" w:hAnsi="Arial" w:cs="Arial"/>
          <w:sz w:val="22"/>
          <w:szCs w:val="22"/>
        </w:rPr>
        <w:t xml:space="preserve"> </w:t>
      </w:r>
      <w:sdt>
        <w:sdtPr>
          <w:rPr>
            <w:rFonts w:ascii="Arial" w:eastAsia="Arial" w:hAnsi="Arial" w:cs="Arial"/>
            <w:color w:val="000000"/>
            <w:sz w:val="22"/>
            <w:szCs w:val="22"/>
          </w:rPr>
          <w:tag w:val="MENDELEY_CITATION_v3_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"/>
          <w:id w:val="-996798487"/>
          <w:placeholder>
            <w:docPart w:val="DefaultPlaceholder_-1854013440"/>
          </w:placeholder>
        </w:sdtPr>
        <w:sdtContent>
          <w:r w:rsidR="001F4A64" w:rsidRPr="00BA7BA2">
            <w:rPr>
              <w:rFonts w:ascii="Arial" w:hAnsi="Arial" w:cs="Arial"/>
              <w:color w:val="000000"/>
              <w:sz w:val="22"/>
              <w:szCs w:val="22"/>
            </w:rPr>
            <w:t xml:space="preserve">(Suhag &amp; </w:t>
          </w:r>
          <w:proofErr w:type="spellStart"/>
          <w:r w:rsidR="001F4A64" w:rsidRPr="00BA7BA2">
            <w:rPr>
              <w:rFonts w:ascii="Arial" w:hAnsi="Arial" w:cs="Arial"/>
              <w:color w:val="000000"/>
              <w:sz w:val="22"/>
              <w:szCs w:val="22"/>
            </w:rPr>
            <w:t>Berghella</w:t>
          </w:r>
          <w:proofErr w:type="spellEnd"/>
          <w:r w:rsidR="001F4A64" w:rsidRPr="00BA7BA2">
            <w:rPr>
              <w:rFonts w:ascii="Arial" w:hAnsi="Arial" w:cs="Arial"/>
              <w:color w:val="000000"/>
              <w:sz w:val="22"/>
              <w:szCs w:val="22"/>
            </w:rPr>
            <w:t>, 2013)</w:t>
          </w:r>
        </w:sdtContent>
      </w:sdt>
      <w:r w:rsidRPr="00BA7BA2">
        <w:rPr>
          <w:rFonts w:ascii="Arial" w:eastAsia="Arial" w:hAnsi="Arial" w:cs="Arial"/>
          <w:sz w:val="22"/>
          <w:szCs w:val="22"/>
        </w:rPr>
        <w:t>.</w:t>
      </w:r>
      <w:r w:rsidR="002F00F2" w:rsidRPr="00BA7BA2">
        <w:rPr>
          <w:rFonts w:ascii="Arial" w:eastAsia="Arial" w:hAnsi="Arial" w:cs="Arial"/>
          <w:sz w:val="22"/>
          <w:szCs w:val="22"/>
        </w:rPr>
        <w:t xml:space="preserve"> Pada </w:t>
      </w:r>
      <w:proofErr w:type="spellStart"/>
      <w:r w:rsidR="002F00F2" w:rsidRPr="00BA7BA2">
        <w:rPr>
          <w:rFonts w:ascii="Arial" w:eastAsia="Arial" w:hAnsi="Arial" w:cs="Arial"/>
          <w:sz w:val="22"/>
          <w:szCs w:val="22"/>
        </w:rPr>
        <w:t>bayi</w:t>
      </w:r>
      <w:proofErr w:type="spellEnd"/>
      <w:r w:rsidR="002F00F2" w:rsidRPr="00BA7BA2">
        <w:rPr>
          <w:rFonts w:ascii="Arial" w:eastAsia="Arial" w:hAnsi="Arial" w:cs="Arial"/>
          <w:sz w:val="22"/>
          <w:szCs w:val="22"/>
        </w:rPr>
        <w:t xml:space="preserve"> SGA </w:t>
      </w:r>
      <w:proofErr w:type="spellStart"/>
      <w:r w:rsidR="002F00F2" w:rsidRPr="00BA7BA2">
        <w:rPr>
          <w:rFonts w:ascii="Arial" w:eastAsia="Arial" w:hAnsi="Arial" w:cs="Arial"/>
          <w:sz w:val="22"/>
          <w:szCs w:val="22"/>
        </w:rPr>
        <w:t>selama</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kehamilan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sudah</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mengalami</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kegagagalan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pertumbuhan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sehingga</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kegagalan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pertumbuhan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ini</w:t>
      </w:r>
      <w:proofErr w:type="spellEnd"/>
      <w:r w:rsidR="002F00F2" w:rsidRPr="00BA7BA2">
        <w:rPr>
          <w:rFonts w:ascii="Arial" w:eastAsia="Arial" w:hAnsi="Arial" w:cs="Arial"/>
          <w:sz w:val="22"/>
          <w:szCs w:val="22"/>
        </w:rPr>
        <w:t xml:space="preserve"> juga </w:t>
      </w:r>
      <w:proofErr w:type="spellStart"/>
      <w:r w:rsidR="002F00F2" w:rsidRPr="00BA7BA2">
        <w:rPr>
          <w:rFonts w:ascii="Arial" w:eastAsia="Arial" w:hAnsi="Arial" w:cs="Arial"/>
          <w:sz w:val="22"/>
          <w:szCs w:val="22"/>
        </w:rPr>
        <w:t>berdampak</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saat</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post natal</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terlihat</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dari</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kenaikan</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berat</w:t>
      </w:r>
      <w:proofErr w:type="spellEnd"/>
      <w:r w:rsidR="002F00F2" w:rsidRPr="00BA7BA2">
        <w:rPr>
          <w:rFonts w:ascii="Arial" w:eastAsia="Arial" w:hAnsi="Arial" w:cs="Arial"/>
          <w:sz w:val="22"/>
          <w:szCs w:val="22"/>
        </w:rPr>
        <w:t xml:space="preserve"> badan </w:t>
      </w:r>
      <w:proofErr w:type="spellStart"/>
      <w:r w:rsidR="002F00F2" w:rsidRPr="00BA7BA2">
        <w:rPr>
          <w:rFonts w:ascii="Arial" w:eastAsia="Arial" w:hAnsi="Arial" w:cs="Arial"/>
          <w:sz w:val="22"/>
          <w:szCs w:val="22"/>
        </w:rPr>
        <w:t>tidak</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bisa</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mengikuti</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kurve</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pertumbuhan</w:t>
      </w:r>
      <w:proofErr w:type="spellEnd"/>
      <w:r w:rsidR="002F00F2" w:rsidRPr="00BA7BA2">
        <w:rPr>
          <w:rFonts w:ascii="Arial" w:eastAsia="Arial" w:hAnsi="Arial" w:cs="Arial"/>
          <w:sz w:val="22"/>
          <w:szCs w:val="22"/>
        </w:rPr>
        <w:t xml:space="preserve"> yang </w:t>
      </w:r>
      <w:proofErr w:type="spellStart"/>
      <w:r w:rsidR="002F00F2" w:rsidRPr="00BA7BA2">
        <w:rPr>
          <w:rFonts w:ascii="Arial" w:eastAsia="Arial" w:hAnsi="Arial" w:cs="Arial"/>
          <w:sz w:val="22"/>
          <w:szCs w:val="22"/>
        </w:rPr>
        <w:t>sesui</w:t>
      </w:r>
      <w:proofErr w:type="spellEnd"/>
      <w:r w:rsidR="002F00F2" w:rsidRPr="00BA7BA2">
        <w:rPr>
          <w:rFonts w:ascii="Arial" w:eastAsia="Arial" w:hAnsi="Arial" w:cs="Arial"/>
          <w:sz w:val="22"/>
          <w:szCs w:val="22"/>
        </w:rPr>
        <w:t xml:space="preserve"> </w:t>
      </w:r>
      <w:proofErr w:type="spellStart"/>
      <w:r w:rsidR="002F00F2" w:rsidRPr="00BA7BA2">
        <w:rPr>
          <w:rFonts w:ascii="Arial" w:eastAsia="Arial" w:hAnsi="Arial" w:cs="Arial"/>
          <w:sz w:val="22"/>
          <w:szCs w:val="22"/>
        </w:rPr>
        <w:t>dengan</w:t>
      </w:r>
      <w:proofErr w:type="spellEnd"/>
      <w:r w:rsidR="002F00F2" w:rsidRPr="00BA7BA2">
        <w:rPr>
          <w:rFonts w:ascii="Arial" w:eastAsia="Arial" w:hAnsi="Arial" w:cs="Arial"/>
          <w:sz w:val="22"/>
          <w:szCs w:val="22"/>
        </w:rPr>
        <w:t xml:space="preserve"> KBM </w:t>
      </w:r>
      <w:sdt>
        <w:sdtPr>
          <w:rPr>
            <w:rFonts w:ascii="Arial" w:eastAsia="Arial" w:hAnsi="Arial" w:cs="Arial"/>
            <w:color w:val="000000"/>
            <w:sz w:val="22"/>
            <w:szCs w:val="22"/>
          </w:rPr>
          <w:tag w:val="MENDELEY_CITATION_v3_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"/>
          <w:id w:val="-504284458"/>
          <w:placeholder>
            <w:docPart w:val="DefaultPlaceholder_-1854013440"/>
          </w:placeholder>
        </w:sdtPr>
        <w:sdtContent>
          <w:r w:rsidR="001F4A64" w:rsidRPr="00BA7BA2">
            <w:rPr>
              <w:rFonts w:ascii="Arial" w:eastAsia="Arial" w:hAnsi="Arial" w:cs="Arial"/>
              <w:color w:val="000000"/>
              <w:sz w:val="22"/>
              <w:szCs w:val="22"/>
            </w:rPr>
            <w:t>(</w:t>
          </w:r>
          <w:proofErr w:type="spellStart"/>
          <w:r w:rsidR="001F4A64" w:rsidRPr="00BA7BA2">
            <w:rPr>
              <w:rFonts w:ascii="Arial" w:eastAsia="Arial" w:hAnsi="Arial" w:cs="Arial"/>
              <w:color w:val="000000"/>
              <w:sz w:val="22"/>
              <w:szCs w:val="22"/>
            </w:rPr>
            <w:t>Damhuis</w:t>
          </w:r>
          <w:proofErr w:type="spellEnd"/>
          <w:r w:rsidR="001F4A64" w:rsidRPr="00BA7BA2">
            <w:rPr>
              <w:rFonts w:ascii="Arial" w:eastAsia="Arial" w:hAnsi="Arial" w:cs="Arial"/>
              <w:color w:val="000000"/>
              <w:sz w:val="22"/>
              <w:szCs w:val="22"/>
            </w:rPr>
            <w:t xml:space="preserve"> et al., 2021)</w:t>
          </w:r>
        </w:sdtContent>
      </w:sdt>
      <w:r w:rsidR="002F00F2" w:rsidRPr="00BA7BA2">
        <w:rPr>
          <w:rFonts w:ascii="Arial" w:eastAsia="Arial" w:hAnsi="Arial" w:cs="Arial"/>
          <w:sz w:val="22"/>
          <w:szCs w:val="22"/>
        </w:rPr>
        <w:t>.</w:t>
      </w:r>
    </w:p>
    <w:p w14:paraId="7BBA6106" w14:textId="2772E811" w:rsidR="00BE6085" w:rsidRPr="00BA7BA2" w:rsidRDefault="00E96168" w:rsidP="00C85199">
      <w:pPr>
        <w:spacing w:before="17" w:line="276" w:lineRule="auto"/>
        <w:ind w:left="709" w:right="94" w:firstLine="581"/>
        <w:jc w:val="both"/>
        <w:rPr>
          <w:rFonts w:ascii="Arial" w:eastAsia="Arial" w:hAnsi="Arial" w:cs="Arial"/>
          <w:sz w:val="22"/>
          <w:szCs w:val="22"/>
        </w:rPr>
      </w:pPr>
      <w:proofErr w:type="spellStart"/>
      <w:r w:rsidRPr="00BA7BA2">
        <w:rPr>
          <w:rFonts w:ascii="Arial" w:eastAsia="Arial" w:hAnsi="Arial" w:cs="Arial"/>
          <w:sz w:val="22"/>
          <w:szCs w:val="22"/>
        </w:rPr>
        <w:t>Jenis</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kelamin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penelitian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memiliki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korelasi</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kuat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kenai</w:t>
      </w:r>
      <w:r w:rsidR="0068377B" w:rsidRPr="00BA7BA2">
        <w:rPr>
          <w:rFonts w:ascii="Arial" w:eastAsia="Arial" w:hAnsi="Arial" w:cs="Arial"/>
          <w:sz w:val="22"/>
          <w:szCs w:val="22"/>
        </w:rPr>
        <w:t>k</w:t>
      </w:r>
      <w:r w:rsidRPr="00BA7BA2">
        <w:rPr>
          <w:rFonts w:ascii="Arial" w:eastAsia="Arial" w:hAnsi="Arial" w:cs="Arial"/>
          <w:sz w:val="22"/>
          <w:szCs w:val="22"/>
        </w:rPr>
        <w:t>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badan,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perempuan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lebih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cepat</w:t>
      </w:r>
      <w:proofErr w:type="spellEnd"/>
      <w:r w:rsidRPr="00BA7BA2">
        <w:rPr>
          <w:rFonts w:ascii="Arial" w:eastAsia="Arial" w:hAnsi="Arial" w:cs="Arial"/>
          <w:sz w:val="22"/>
          <w:szCs w:val="22"/>
        </w:rPr>
        <w:t xml:space="preserve"> naik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w:t>
      </w:r>
      <w:r w:rsidR="00994F58" w:rsidRPr="00BA7BA2">
        <w:rPr>
          <w:rFonts w:ascii="Arial" w:eastAsia="Arial" w:hAnsi="Arial" w:cs="Arial"/>
          <w:sz w:val="22"/>
          <w:szCs w:val="22"/>
        </w:rPr>
        <w:t>a</w:t>
      </w:r>
      <w:r w:rsidRPr="00BA7BA2">
        <w:rPr>
          <w:rFonts w:ascii="Arial" w:eastAsia="Arial" w:hAnsi="Arial" w:cs="Arial"/>
          <w:sz w:val="22"/>
          <w:szCs w:val="22"/>
        </w:rPr>
        <w:t xml:space="preserve">dan </w:t>
      </w:r>
      <w:proofErr w:type="spellStart"/>
      <w:r w:rsidRPr="00BA7BA2">
        <w:rPr>
          <w:rFonts w:ascii="Arial" w:eastAsia="Arial" w:hAnsi="Arial" w:cs="Arial"/>
          <w:sz w:val="22"/>
          <w:szCs w:val="22"/>
        </w:rPr>
        <w:t>dibandingkan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laki-laki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dikarenakan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bayi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laki-laki</w:t>
      </w:r>
      <w:proofErr w:type="spellEnd"/>
      <w:r w:rsidR="006416F4" w:rsidRPr="00BA7BA2">
        <w:rPr>
          <w:rFonts w:ascii="Arial" w:eastAsia="Arial" w:hAnsi="Arial" w:cs="Arial"/>
          <w:sz w:val="22"/>
          <w:szCs w:val="22"/>
        </w:rPr>
        <w:t xml:space="preserve"> pada </w:t>
      </w:r>
      <w:proofErr w:type="spellStart"/>
      <w:r w:rsidR="006416F4" w:rsidRPr="00BA7BA2">
        <w:rPr>
          <w:rFonts w:ascii="Arial" w:eastAsia="Arial" w:hAnsi="Arial" w:cs="Arial"/>
          <w:sz w:val="22"/>
          <w:szCs w:val="22"/>
        </w:rPr>
        <w:t>usia</w:t>
      </w:r>
      <w:proofErr w:type="spellEnd"/>
      <w:r w:rsidR="006416F4" w:rsidRPr="00BA7BA2">
        <w:rPr>
          <w:rFonts w:ascii="Arial" w:eastAsia="Arial" w:hAnsi="Arial" w:cs="Arial"/>
          <w:sz w:val="22"/>
          <w:szCs w:val="22"/>
        </w:rPr>
        <w:t xml:space="preserve"> neonatal sangat </w:t>
      </w:r>
      <w:proofErr w:type="spellStart"/>
      <w:r w:rsidR="006416F4" w:rsidRPr="00BA7BA2">
        <w:rPr>
          <w:rFonts w:ascii="Arial" w:eastAsia="Arial" w:hAnsi="Arial" w:cs="Arial"/>
          <w:sz w:val="22"/>
          <w:szCs w:val="22"/>
        </w:rPr>
        <w:t>rentan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untuk</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sakit</w:t>
      </w:r>
      <w:proofErr w:type="spellEnd"/>
      <w:r w:rsidR="006416F4" w:rsidRPr="00BA7BA2">
        <w:rPr>
          <w:rFonts w:ascii="Arial" w:eastAsia="Arial" w:hAnsi="Arial" w:cs="Arial"/>
          <w:sz w:val="22"/>
          <w:szCs w:val="22"/>
        </w:rPr>
        <w:t xml:space="preserve">. </w:t>
      </w:r>
      <w:r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Jenis</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kelamin</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didefinisikan</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sebagai</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karateristik</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biologis</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seperti</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kromosom</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seks</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konsentrasi</w:t>
      </w:r>
      <w:proofErr w:type="spellEnd"/>
      <w:r w:rsidR="000C18D2" w:rsidRPr="00BA7BA2">
        <w:rPr>
          <w:rFonts w:ascii="Arial" w:eastAsia="Arial" w:hAnsi="Arial" w:cs="Arial"/>
          <w:sz w:val="22"/>
          <w:szCs w:val="22"/>
        </w:rPr>
        <w:t xml:space="preserve"> hormone dan </w:t>
      </w:r>
      <w:proofErr w:type="spellStart"/>
      <w:r w:rsidR="000C18D2" w:rsidRPr="00BA7BA2">
        <w:rPr>
          <w:rFonts w:ascii="Arial" w:eastAsia="Arial" w:hAnsi="Arial" w:cs="Arial"/>
          <w:sz w:val="22"/>
          <w:szCs w:val="22"/>
        </w:rPr>
        <w:t>fisiologi</w:t>
      </w:r>
      <w:proofErr w:type="spellEnd"/>
      <w:r w:rsidR="000C18D2" w:rsidRPr="00BA7BA2">
        <w:rPr>
          <w:rFonts w:ascii="Arial" w:eastAsia="Arial" w:hAnsi="Arial" w:cs="Arial"/>
          <w:sz w:val="22"/>
          <w:szCs w:val="22"/>
        </w:rPr>
        <w:t xml:space="preserve"> organ </w:t>
      </w:r>
      <w:proofErr w:type="spellStart"/>
      <w:r w:rsidR="000C18D2" w:rsidRPr="00BA7BA2">
        <w:rPr>
          <w:rFonts w:ascii="Arial" w:eastAsia="Arial" w:hAnsi="Arial" w:cs="Arial"/>
          <w:sz w:val="22"/>
          <w:szCs w:val="22"/>
        </w:rPr>
        <w:t>seks</w:t>
      </w:r>
      <w:proofErr w:type="spellEnd"/>
      <w:r w:rsidR="000C18D2"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K</w:t>
      </w:r>
      <w:r w:rsidR="000C18D2" w:rsidRPr="00BA7BA2">
        <w:rPr>
          <w:rFonts w:ascii="Arial" w:eastAsia="Arial" w:hAnsi="Arial" w:cs="Arial"/>
          <w:sz w:val="22"/>
          <w:szCs w:val="22"/>
        </w:rPr>
        <w:t>romosm</w:t>
      </w:r>
      <w:proofErr w:type="spellEnd"/>
      <w:r w:rsidR="000C18D2" w:rsidRPr="00BA7BA2">
        <w:rPr>
          <w:rFonts w:ascii="Arial" w:eastAsia="Arial" w:hAnsi="Arial" w:cs="Arial"/>
          <w:sz w:val="22"/>
          <w:szCs w:val="22"/>
        </w:rPr>
        <w:t xml:space="preserve"> X </w:t>
      </w:r>
      <w:proofErr w:type="spellStart"/>
      <w:r w:rsidR="000C18D2" w:rsidRPr="00BA7BA2">
        <w:rPr>
          <w:rFonts w:ascii="Arial" w:eastAsia="Arial" w:hAnsi="Arial" w:cs="Arial"/>
          <w:sz w:val="22"/>
          <w:szCs w:val="22"/>
        </w:rPr>
        <w:t>mengekspresikan</w:t>
      </w:r>
      <w:proofErr w:type="spellEnd"/>
      <w:r w:rsidR="000C18D2" w:rsidRPr="00BA7BA2">
        <w:rPr>
          <w:rFonts w:ascii="Arial" w:eastAsia="Arial" w:hAnsi="Arial" w:cs="Arial"/>
          <w:sz w:val="22"/>
          <w:szCs w:val="22"/>
        </w:rPr>
        <w:t xml:space="preserve"> gen </w:t>
      </w:r>
      <w:proofErr w:type="spellStart"/>
      <w:r w:rsidR="000C18D2" w:rsidRPr="00BA7BA2">
        <w:rPr>
          <w:rFonts w:ascii="Arial" w:eastAsia="Arial" w:hAnsi="Arial" w:cs="Arial"/>
          <w:sz w:val="22"/>
          <w:szCs w:val="22"/>
        </w:rPr>
        <w:t>sepuluh</w:t>
      </w:r>
      <w:proofErr w:type="spellEnd"/>
      <w:r w:rsidR="000C18D2" w:rsidRPr="00BA7BA2">
        <w:rPr>
          <w:rFonts w:ascii="Arial" w:eastAsia="Arial" w:hAnsi="Arial" w:cs="Arial"/>
          <w:sz w:val="22"/>
          <w:szCs w:val="22"/>
        </w:rPr>
        <w:t xml:space="preserve"> kali </w:t>
      </w:r>
      <w:proofErr w:type="spellStart"/>
      <w:r w:rsidR="000C18D2" w:rsidRPr="00BA7BA2">
        <w:rPr>
          <w:rFonts w:ascii="Arial" w:eastAsia="Arial" w:hAnsi="Arial" w:cs="Arial"/>
          <w:sz w:val="22"/>
          <w:szCs w:val="22"/>
        </w:rPr>
        <w:t>lebih</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banyak</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daripada</w:t>
      </w:r>
      <w:proofErr w:type="spellEnd"/>
      <w:r w:rsidR="000C18D2"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kromosom</w:t>
      </w:r>
      <w:proofErr w:type="spellEnd"/>
      <w:r w:rsidR="000C18D2" w:rsidRPr="00BA7BA2">
        <w:rPr>
          <w:rFonts w:ascii="Arial" w:eastAsia="Arial" w:hAnsi="Arial" w:cs="Arial"/>
          <w:sz w:val="22"/>
          <w:szCs w:val="22"/>
        </w:rPr>
        <w:t xml:space="preserve"> Y dan </w:t>
      </w:r>
      <w:proofErr w:type="spellStart"/>
      <w:r w:rsidR="00BE6085" w:rsidRPr="00BA7BA2">
        <w:rPr>
          <w:rFonts w:ascii="Arial" w:eastAsia="Arial" w:hAnsi="Arial" w:cs="Arial"/>
          <w:sz w:val="22"/>
          <w:szCs w:val="22"/>
        </w:rPr>
        <w:t>hasil</w:t>
      </w:r>
      <w:proofErr w:type="spellEnd"/>
      <w:r w:rsidR="00BE6085" w:rsidRPr="00BA7BA2">
        <w:rPr>
          <w:rFonts w:ascii="Arial" w:eastAsia="Arial" w:hAnsi="Arial" w:cs="Arial"/>
          <w:sz w:val="22"/>
          <w:szCs w:val="22"/>
        </w:rPr>
        <w:t xml:space="preserve"> </w:t>
      </w:r>
      <w:proofErr w:type="spellStart"/>
      <w:r w:rsidR="00BE6085" w:rsidRPr="00BA7BA2">
        <w:rPr>
          <w:rFonts w:ascii="Arial" w:eastAsia="Arial" w:hAnsi="Arial" w:cs="Arial"/>
          <w:sz w:val="22"/>
          <w:szCs w:val="22"/>
        </w:rPr>
        <w:t>ekepresi</w:t>
      </w:r>
      <w:proofErr w:type="spellEnd"/>
      <w:r w:rsidR="00BE6085" w:rsidRPr="00BA7BA2">
        <w:rPr>
          <w:rFonts w:ascii="Arial" w:eastAsia="Arial" w:hAnsi="Arial" w:cs="Arial"/>
          <w:sz w:val="22"/>
          <w:szCs w:val="22"/>
        </w:rPr>
        <w:t xml:space="preserve"> gen </w:t>
      </w:r>
      <w:proofErr w:type="spellStart"/>
      <w:r w:rsidR="000B7C8C" w:rsidRPr="00BA7BA2">
        <w:rPr>
          <w:rFonts w:ascii="Arial" w:eastAsia="Arial" w:hAnsi="Arial" w:cs="Arial"/>
          <w:sz w:val="22"/>
          <w:szCs w:val="22"/>
        </w:rPr>
        <w:t>akan</w:t>
      </w:r>
      <w:proofErr w:type="spellEnd"/>
      <w:r w:rsidR="000B7C8C" w:rsidRPr="00BA7BA2">
        <w:rPr>
          <w:rFonts w:ascii="Arial" w:eastAsia="Arial" w:hAnsi="Arial" w:cs="Arial"/>
          <w:sz w:val="22"/>
          <w:szCs w:val="22"/>
        </w:rPr>
        <w:t xml:space="preserve"> </w:t>
      </w:r>
      <w:proofErr w:type="spellStart"/>
      <w:r w:rsidR="000C18D2" w:rsidRPr="00BA7BA2">
        <w:rPr>
          <w:rFonts w:ascii="Arial" w:eastAsia="Arial" w:hAnsi="Arial" w:cs="Arial"/>
          <w:sz w:val="22"/>
          <w:szCs w:val="22"/>
        </w:rPr>
        <w:t>mempengaruhi</w:t>
      </w:r>
      <w:proofErr w:type="spellEnd"/>
      <w:r w:rsidR="00BE6085" w:rsidRPr="00BA7BA2">
        <w:rPr>
          <w:rFonts w:ascii="Arial" w:eastAsia="Arial" w:hAnsi="Arial" w:cs="Arial"/>
          <w:sz w:val="22"/>
          <w:szCs w:val="22"/>
        </w:rPr>
        <w:t xml:space="preserve"> </w:t>
      </w:r>
      <w:proofErr w:type="spellStart"/>
      <w:r w:rsidR="00BE6085" w:rsidRPr="00BA7BA2">
        <w:rPr>
          <w:rFonts w:ascii="Arial" w:eastAsia="Arial" w:hAnsi="Arial" w:cs="Arial"/>
          <w:sz w:val="22"/>
          <w:szCs w:val="22"/>
        </w:rPr>
        <w:t>peningkatan</w:t>
      </w:r>
      <w:proofErr w:type="spellEnd"/>
      <w:r w:rsidR="000C18D2"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imunitas</w:t>
      </w:r>
      <w:proofErr w:type="spellEnd"/>
      <w:r w:rsidR="006416F4" w:rsidRPr="00BA7BA2">
        <w:rPr>
          <w:rFonts w:ascii="Arial" w:eastAsia="Arial" w:hAnsi="Arial" w:cs="Arial"/>
          <w:sz w:val="22"/>
          <w:szCs w:val="22"/>
        </w:rPr>
        <w:t>.</w:t>
      </w:r>
      <w:r w:rsidR="000B7C8C" w:rsidRPr="00BA7BA2">
        <w:rPr>
          <w:rFonts w:ascii="Arial" w:eastAsia="Arial" w:hAnsi="Arial" w:cs="Arial"/>
          <w:sz w:val="22"/>
          <w:szCs w:val="22"/>
        </w:rPr>
        <w:t xml:space="preserve"> </w:t>
      </w:r>
      <w:sdt>
        <w:sdtPr>
          <w:rPr>
            <w:rFonts w:ascii="Arial" w:eastAsia="Arial" w:hAnsi="Arial" w:cs="Arial"/>
            <w:color w:val="000000"/>
            <w:sz w:val="22"/>
            <w:szCs w:val="22"/>
          </w:rPr>
          <w:tag w:val="MENDELEY_CITATION_v3_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"/>
          <w:id w:val="-314485664"/>
          <w:placeholder>
            <w:docPart w:val="DefaultPlaceholder_-1854013440"/>
          </w:placeholder>
        </w:sdtPr>
        <w:sdtContent>
          <w:r w:rsidR="001F4A64" w:rsidRPr="00BA7BA2">
            <w:rPr>
              <w:rFonts w:ascii="Arial" w:hAnsi="Arial" w:cs="Arial"/>
              <w:color w:val="000000"/>
              <w:sz w:val="22"/>
              <w:szCs w:val="22"/>
            </w:rPr>
            <w:t>(Dai &amp; Ahmed, 2011)</w:t>
          </w:r>
          <w:proofErr w:type="spellStart"/>
        </w:sdtContent>
      </w:sdt>
      <w:r w:rsidR="00BE6085" w:rsidRPr="00BA7BA2">
        <w:rPr>
          <w:rFonts w:ascii="Arial" w:eastAsia="Arial" w:hAnsi="Arial" w:cs="Arial"/>
          <w:sz w:val="22"/>
          <w:szCs w:val="22"/>
        </w:rPr>
        <w:t>Selain</w:t>
      </w:r>
      <w:proofErr w:type="spellEnd"/>
      <w:r w:rsidR="00BE6085" w:rsidRPr="00BA7BA2">
        <w:rPr>
          <w:rFonts w:ascii="Arial" w:eastAsia="Arial" w:hAnsi="Arial" w:cs="Arial"/>
          <w:sz w:val="22"/>
          <w:szCs w:val="22"/>
        </w:rPr>
        <w:t xml:space="preserve"> </w:t>
      </w:r>
      <w:proofErr w:type="spellStart"/>
      <w:r w:rsidR="00BE6085" w:rsidRPr="00BA7BA2">
        <w:rPr>
          <w:rFonts w:ascii="Arial" w:eastAsia="Arial" w:hAnsi="Arial" w:cs="Arial"/>
          <w:sz w:val="22"/>
          <w:szCs w:val="22"/>
        </w:rPr>
        <w:t>peningkatan</w:t>
      </w:r>
      <w:proofErr w:type="spellEnd"/>
      <w:r w:rsidR="00BE6085" w:rsidRPr="00BA7BA2">
        <w:rPr>
          <w:rFonts w:ascii="Arial" w:eastAsia="Arial" w:hAnsi="Arial" w:cs="Arial"/>
          <w:sz w:val="22"/>
          <w:szCs w:val="22"/>
        </w:rPr>
        <w:t xml:space="preserve"> </w:t>
      </w:r>
      <w:proofErr w:type="spellStart"/>
      <w:r w:rsidR="00BE6085" w:rsidRPr="00BA7BA2">
        <w:rPr>
          <w:rFonts w:ascii="Arial" w:eastAsia="Arial" w:hAnsi="Arial" w:cs="Arial"/>
          <w:sz w:val="22"/>
          <w:szCs w:val="22"/>
        </w:rPr>
        <w:t>ekspresi</w:t>
      </w:r>
      <w:proofErr w:type="spellEnd"/>
      <w:r w:rsidR="00BE6085"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kromosom</w:t>
      </w:r>
      <w:proofErr w:type="spellEnd"/>
      <w:r w:rsidR="006D5B28" w:rsidRPr="00BA7BA2">
        <w:rPr>
          <w:rFonts w:ascii="Arial" w:eastAsia="Arial" w:hAnsi="Arial" w:cs="Arial"/>
          <w:sz w:val="22"/>
          <w:szCs w:val="22"/>
        </w:rPr>
        <w:t xml:space="preserve"> X </w:t>
      </w:r>
      <w:proofErr w:type="spellStart"/>
      <w:r w:rsidR="006D5B28" w:rsidRPr="00BA7BA2">
        <w:rPr>
          <w:rFonts w:ascii="Arial" w:eastAsia="Arial" w:hAnsi="Arial" w:cs="Arial"/>
          <w:sz w:val="22"/>
          <w:szCs w:val="22"/>
        </w:rPr>
        <w:t>mengandung</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sejumlah</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besar</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mikro</w:t>
      </w:r>
      <w:proofErr w:type="spellEnd"/>
      <w:r w:rsidR="006D5B28" w:rsidRPr="00BA7BA2">
        <w:rPr>
          <w:rFonts w:ascii="Arial" w:eastAsia="Arial" w:hAnsi="Arial" w:cs="Arial"/>
          <w:sz w:val="22"/>
          <w:szCs w:val="22"/>
        </w:rPr>
        <w:t xml:space="preserve"> RNA (miRNA) yang </w:t>
      </w:r>
      <w:proofErr w:type="spellStart"/>
      <w:r w:rsidR="006D5B28" w:rsidRPr="00BA7BA2">
        <w:rPr>
          <w:rFonts w:ascii="Arial" w:eastAsia="Arial" w:hAnsi="Arial" w:cs="Arial"/>
          <w:sz w:val="22"/>
          <w:szCs w:val="22"/>
        </w:rPr>
        <w:t>diketahui</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dapat</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meningkatkan</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imuntas</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sementaran</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kromosm</w:t>
      </w:r>
      <w:proofErr w:type="spellEnd"/>
      <w:r w:rsidR="006D5B28" w:rsidRPr="00BA7BA2">
        <w:rPr>
          <w:rFonts w:ascii="Arial" w:eastAsia="Arial" w:hAnsi="Arial" w:cs="Arial"/>
          <w:sz w:val="22"/>
          <w:szCs w:val="22"/>
        </w:rPr>
        <w:t xml:space="preserve"> Y </w:t>
      </w:r>
      <w:proofErr w:type="spellStart"/>
      <w:r w:rsidR="006D5B28" w:rsidRPr="00BA7BA2">
        <w:rPr>
          <w:rFonts w:ascii="Arial" w:eastAsia="Arial" w:hAnsi="Arial" w:cs="Arial"/>
          <w:sz w:val="22"/>
          <w:szCs w:val="22"/>
        </w:rPr>
        <w:t>hanya</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mengandung</w:t>
      </w:r>
      <w:proofErr w:type="spellEnd"/>
      <w:r w:rsidR="006D5B28" w:rsidRPr="00BA7BA2">
        <w:rPr>
          <w:rFonts w:ascii="Arial" w:eastAsia="Arial" w:hAnsi="Arial" w:cs="Arial"/>
          <w:sz w:val="22"/>
          <w:szCs w:val="22"/>
        </w:rPr>
        <w:t xml:space="preserve"> </w:t>
      </w:r>
      <w:proofErr w:type="spellStart"/>
      <w:r w:rsidR="006D5B28" w:rsidRPr="00BA7BA2">
        <w:rPr>
          <w:rFonts w:ascii="Arial" w:eastAsia="Arial" w:hAnsi="Arial" w:cs="Arial"/>
          <w:sz w:val="22"/>
          <w:szCs w:val="22"/>
        </w:rPr>
        <w:t>dua</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mikro</w:t>
      </w:r>
      <w:proofErr w:type="spellEnd"/>
      <w:r w:rsidR="00BC7D06" w:rsidRPr="00BA7BA2">
        <w:rPr>
          <w:rFonts w:ascii="Arial" w:eastAsia="Arial" w:hAnsi="Arial" w:cs="Arial"/>
          <w:sz w:val="22"/>
          <w:szCs w:val="22"/>
        </w:rPr>
        <w:t xml:space="preserve"> RNA (miRNA)</w:t>
      </w:r>
      <w:r w:rsidR="006D5B28" w:rsidRPr="00BA7BA2">
        <w:rPr>
          <w:rFonts w:ascii="Arial" w:eastAsia="Arial" w:hAnsi="Arial" w:cs="Arial"/>
          <w:sz w:val="22"/>
          <w:szCs w:val="22"/>
        </w:rPr>
        <w:t xml:space="preserve">. </w:t>
      </w:r>
    </w:p>
    <w:p w14:paraId="4FFE233C" w14:textId="7B274C82" w:rsidR="007D1C05" w:rsidRPr="00BA7BA2" w:rsidRDefault="00BE6085" w:rsidP="00C85199">
      <w:pPr>
        <w:spacing w:before="17" w:line="276" w:lineRule="auto"/>
        <w:ind w:left="709" w:right="94" w:firstLine="581"/>
        <w:jc w:val="both"/>
        <w:rPr>
          <w:rFonts w:ascii="Arial" w:eastAsia="Arial" w:hAnsi="Arial" w:cs="Arial"/>
          <w:sz w:val="22"/>
          <w:szCs w:val="22"/>
        </w:rPr>
      </w:pPr>
      <w:r w:rsidRPr="00BA7BA2">
        <w:rPr>
          <w:rFonts w:ascii="Arial" w:eastAsia="Arial" w:hAnsi="Arial" w:cs="Arial"/>
          <w:sz w:val="22"/>
          <w:szCs w:val="22"/>
        </w:rPr>
        <w:t xml:space="preserve">Factor </w:t>
      </w:r>
      <w:proofErr w:type="spellStart"/>
      <w:r w:rsidRPr="00BA7BA2">
        <w:rPr>
          <w:rFonts w:ascii="Arial" w:eastAsia="Arial" w:hAnsi="Arial" w:cs="Arial"/>
          <w:sz w:val="22"/>
          <w:szCs w:val="22"/>
        </w:rPr>
        <w:t>selanjutnya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mempengaruhi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kondisi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adalah</w:t>
      </w:r>
      <w:proofErr w:type="spellEnd"/>
      <w:r w:rsidR="006D5B28" w:rsidRPr="00BA7BA2">
        <w:rPr>
          <w:rFonts w:ascii="Arial" w:eastAsia="Arial" w:hAnsi="Arial" w:cs="Arial"/>
          <w:sz w:val="22"/>
          <w:szCs w:val="22"/>
        </w:rPr>
        <w:t xml:space="preserve"> factor hormonal</w:t>
      </w:r>
      <w:r w:rsidRPr="00BA7BA2">
        <w:rPr>
          <w:rFonts w:ascii="Arial" w:eastAsia="Arial" w:hAnsi="Arial" w:cs="Arial"/>
          <w:sz w:val="22"/>
          <w:szCs w:val="22"/>
        </w:rPr>
        <w:t>. Hormonal</w:t>
      </w:r>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memegang</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peranan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penting</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untuk</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pembentukkan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antibod</w:t>
      </w:r>
      <w:r w:rsidRPr="00BA7BA2">
        <w:rPr>
          <w:rFonts w:ascii="Arial" w:eastAsia="Arial" w:hAnsi="Arial" w:cs="Arial"/>
          <w:sz w:val="22"/>
          <w:szCs w:val="22"/>
        </w:rPr>
        <w:t>i</w:t>
      </w:r>
      <w:proofErr w:type="spellEnd"/>
      <w:r w:rsidR="006416F4" w:rsidRPr="00BA7BA2">
        <w:rPr>
          <w:rFonts w:ascii="Arial" w:eastAsia="Arial" w:hAnsi="Arial" w:cs="Arial"/>
          <w:sz w:val="22"/>
          <w:szCs w:val="22"/>
        </w:rPr>
        <w:t>.</w:t>
      </w:r>
      <w:r w:rsidR="000B7C8C"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Hormon</w:t>
      </w:r>
      <w:proofErr w:type="spellEnd"/>
      <w:r w:rsidR="006416F4" w:rsidRPr="00BA7BA2">
        <w:rPr>
          <w:rFonts w:ascii="Arial" w:eastAsia="Arial" w:hAnsi="Arial" w:cs="Arial"/>
          <w:sz w:val="22"/>
          <w:szCs w:val="22"/>
        </w:rPr>
        <w:t xml:space="preserve"> estrogen </w:t>
      </w:r>
      <w:proofErr w:type="spellStart"/>
      <w:r w:rsidR="006416F4" w:rsidRPr="00BA7BA2">
        <w:rPr>
          <w:rFonts w:ascii="Arial" w:eastAsia="Arial" w:hAnsi="Arial" w:cs="Arial"/>
          <w:sz w:val="22"/>
          <w:szCs w:val="22"/>
        </w:rPr>
        <w:t>dapat</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mengurangi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ekspresi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molekul</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permukaan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sel</w:t>
      </w:r>
      <w:proofErr w:type="spellEnd"/>
      <w:r w:rsidR="006416F4" w:rsidRPr="00BA7BA2">
        <w:rPr>
          <w:rFonts w:ascii="Arial" w:eastAsia="Arial" w:hAnsi="Arial" w:cs="Arial"/>
          <w:sz w:val="22"/>
          <w:szCs w:val="22"/>
        </w:rPr>
        <w:t xml:space="preserve"> yang </w:t>
      </w:r>
      <w:proofErr w:type="spellStart"/>
      <w:r w:rsidR="006416F4" w:rsidRPr="00BA7BA2">
        <w:rPr>
          <w:rFonts w:ascii="Arial" w:eastAsia="Arial" w:hAnsi="Arial" w:cs="Arial"/>
          <w:sz w:val="22"/>
          <w:szCs w:val="22"/>
        </w:rPr>
        <w:t>digunakan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untuk</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menahan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masukknya</w:t>
      </w:r>
      <w:proofErr w:type="spellEnd"/>
      <w:r w:rsidR="006416F4" w:rsidRPr="00BA7BA2">
        <w:rPr>
          <w:rFonts w:ascii="Arial" w:eastAsia="Arial" w:hAnsi="Arial" w:cs="Arial"/>
          <w:sz w:val="22"/>
          <w:szCs w:val="22"/>
        </w:rPr>
        <w:t xml:space="preserve"> virus </w:t>
      </w:r>
      <w:proofErr w:type="spellStart"/>
      <w:r w:rsidR="006416F4" w:rsidRPr="00BA7BA2">
        <w:rPr>
          <w:rFonts w:ascii="Arial" w:eastAsia="Arial" w:hAnsi="Arial" w:cs="Arial"/>
          <w:sz w:val="22"/>
          <w:szCs w:val="22"/>
        </w:rPr>
        <w:t>sehingga</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bayi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perempuan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lebih</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resisten</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terhadap</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infek</w:t>
      </w:r>
      <w:r w:rsidRPr="00BA7BA2">
        <w:rPr>
          <w:rFonts w:ascii="Arial" w:eastAsia="Arial" w:hAnsi="Arial" w:cs="Arial"/>
          <w:sz w:val="22"/>
          <w:szCs w:val="22"/>
        </w:rPr>
        <w:t>si</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bakteri</w:t>
      </w:r>
      <w:proofErr w:type="spellEnd"/>
      <w:r w:rsidR="006416F4" w:rsidRPr="00BA7BA2">
        <w:rPr>
          <w:rFonts w:ascii="Arial" w:eastAsia="Arial" w:hAnsi="Arial" w:cs="Arial"/>
          <w:sz w:val="22"/>
          <w:szCs w:val="22"/>
        </w:rPr>
        <w:t xml:space="preserve"> dan virus</w:t>
      </w:r>
      <w:r w:rsidRPr="00BA7BA2">
        <w:rPr>
          <w:rFonts w:ascii="Arial" w:eastAsia="Arial" w:hAnsi="Arial" w:cs="Arial"/>
          <w:sz w:val="22"/>
          <w:szCs w:val="22"/>
        </w:rPr>
        <w:t xml:space="preserve">, </w:t>
      </w:r>
      <w:proofErr w:type="spellStart"/>
      <w:r w:rsidRPr="00BA7BA2">
        <w:rPr>
          <w:rFonts w:ascii="Arial" w:eastAsia="Arial" w:hAnsi="Arial" w:cs="Arial"/>
          <w:sz w:val="22"/>
          <w:szCs w:val="22"/>
        </w:rPr>
        <w:t>selain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ekpresi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molekul</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tingkat</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antibod</w:t>
      </w:r>
      <w:r w:rsidRPr="00BA7BA2">
        <w:rPr>
          <w:rFonts w:ascii="Arial" w:eastAsia="Arial" w:hAnsi="Arial" w:cs="Arial"/>
          <w:sz w:val="22"/>
          <w:szCs w:val="22"/>
        </w:rPr>
        <w:t>i</w:t>
      </w:r>
      <w:proofErr w:type="spellEnd"/>
      <w:r w:rsidR="00BC7D06" w:rsidRPr="00BA7BA2">
        <w:rPr>
          <w:rFonts w:ascii="Arial" w:eastAsia="Arial" w:hAnsi="Arial" w:cs="Arial"/>
          <w:sz w:val="22"/>
          <w:szCs w:val="22"/>
        </w:rPr>
        <w:t xml:space="preserve"> yang </w:t>
      </w:r>
      <w:proofErr w:type="spellStart"/>
      <w:r w:rsidR="00BC7D06" w:rsidRPr="00BA7BA2">
        <w:rPr>
          <w:rFonts w:ascii="Arial" w:eastAsia="Arial" w:hAnsi="Arial" w:cs="Arial"/>
          <w:sz w:val="22"/>
          <w:szCs w:val="22"/>
        </w:rPr>
        <w:t>tinggi</w:t>
      </w:r>
      <w:proofErr w:type="spellEnd"/>
      <w:r w:rsidR="00BC7D06" w:rsidRPr="00BA7BA2">
        <w:rPr>
          <w:rFonts w:ascii="Arial" w:eastAsia="Arial" w:hAnsi="Arial" w:cs="Arial"/>
          <w:sz w:val="22"/>
          <w:szCs w:val="22"/>
        </w:rPr>
        <w:t xml:space="preserve"> pada </w:t>
      </w:r>
      <w:proofErr w:type="spellStart"/>
      <w:r w:rsidR="00BC7D06" w:rsidRPr="00BA7BA2">
        <w:rPr>
          <w:rFonts w:ascii="Arial" w:eastAsia="Arial" w:hAnsi="Arial" w:cs="Arial"/>
          <w:sz w:val="22"/>
          <w:szCs w:val="22"/>
        </w:rPr>
        <w:t>bayi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perempuan</w:t>
      </w:r>
      <w:proofErr w:type="spellEnd"/>
      <w:r w:rsidR="00BC7D06"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terkait</w:t>
      </w:r>
      <w:proofErr w:type="spellEnd"/>
      <w:r w:rsidR="006416F4" w:rsidRPr="00BA7BA2">
        <w:rPr>
          <w:rFonts w:ascii="Arial" w:eastAsia="Arial" w:hAnsi="Arial" w:cs="Arial"/>
          <w:sz w:val="22"/>
          <w:szCs w:val="22"/>
        </w:rPr>
        <w:t xml:space="preserve"> </w:t>
      </w:r>
      <w:proofErr w:type="spellStart"/>
      <w:r w:rsidR="006416F4" w:rsidRPr="00BA7BA2">
        <w:rPr>
          <w:rFonts w:ascii="Arial" w:eastAsia="Arial" w:hAnsi="Arial" w:cs="Arial"/>
          <w:sz w:val="22"/>
          <w:szCs w:val="22"/>
        </w:rPr>
        <w:t>dengan</w:t>
      </w:r>
      <w:proofErr w:type="spellEnd"/>
      <w:r w:rsidR="006416F4"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aktivasi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sel</w:t>
      </w:r>
      <w:proofErr w:type="spellEnd"/>
      <w:r w:rsidR="00BC7D06" w:rsidRPr="00BA7BA2">
        <w:rPr>
          <w:rFonts w:ascii="Arial" w:eastAsia="Arial" w:hAnsi="Arial" w:cs="Arial"/>
          <w:sz w:val="22"/>
          <w:szCs w:val="22"/>
        </w:rPr>
        <w:t xml:space="preserve"> T yang </w:t>
      </w:r>
      <w:proofErr w:type="spellStart"/>
      <w:r w:rsidR="00BC7D06" w:rsidRPr="00BA7BA2">
        <w:rPr>
          <w:rFonts w:ascii="Arial" w:eastAsia="Arial" w:hAnsi="Arial" w:cs="Arial"/>
          <w:sz w:val="22"/>
          <w:szCs w:val="22"/>
        </w:rPr>
        <w:t>lebih</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besar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dimana</w:t>
      </w:r>
      <w:proofErr w:type="spellEnd"/>
      <w:r w:rsidRPr="00BA7BA2">
        <w:rPr>
          <w:rFonts w:ascii="Arial" w:eastAsia="Arial" w:hAnsi="Arial" w:cs="Arial"/>
          <w:sz w:val="22"/>
          <w:szCs w:val="22"/>
        </w:rPr>
        <w:t xml:space="preserve"> salah </w:t>
      </w:r>
      <w:proofErr w:type="spellStart"/>
      <w:r w:rsidRPr="00BA7BA2">
        <w:rPr>
          <w:rFonts w:ascii="Arial" w:eastAsia="Arial" w:hAnsi="Arial" w:cs="Arial"/>
          <w:sz w:val="22"/>
          <w:szCs w:val="22"/>
        </w:rPr>
        <w:t>satu</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fingsi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sel</w:t>
      </w:r>
      <w:proofErr w:type="spellEnd"/>
      <w:r w:rsidRPr="00BA7BA2">
        <w:rPr>
          <w:rFonts w:ascii="Arial" w:eastAsia="Arial" w:hAnsi="Arial" w:cs="Arial"/>
          <w:sz w:val="22"/>
          <w:szCs w:val="22"/>
        </w:rPr>
        <w:t xml:space="preserve"> T </w:t>
      </w:r>
      <w:proofErr w:type="spellStart"/>
      <w:r w:rsidRPr="00BA7BA2">
        <w:rPr>
          <w:rFonts w:ascii="Arial" w:eastAsia="Arial" w:hAnsi="Arial" w:cs="Arial"/>
          <w:sz w:val="22"/>
          <w:szCs w:val="22"/>
        </w:rPr>
        <w:t>adalah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membatu</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mengaktifkan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sel</w:t>
      </w:r>
      <w:proofErr w:type="spellEnd"/>
      <w:r w:rsidRPr="00BA7BA2">
        <w:rPr>
          <w:rFonts w:ascii="Arial" w:eastAsia="Arial" w:hAnsi="Arial" w:cs="Arial"/>
          <w:sz w:val="22"/>
          <w:szCs w:val="22"/>
        </w:rPr>
        <w:t xml:space="preserve"> B </w:t>
      </w:r>
      <w:proofErr w:type="spellStart"/>
      <w:r w:rsidRPr="00BA7BA2">
        <w:rPr>
          <w:rFonts w:ascii="Arial" w:eastAsia="Arial" w:hAnsi="Arial" w:cs="Arial"/>
          <w:sz w:val="22"/>
          <w:szCs w:val="22"/>
        </w:rPr>
        <w:t>untuk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mengeluarkan</w:t>
      </w:r>
      <w:proofErr w:type="spellEnd"/>
      <w:r w:rsidRPr="00BA7BA2">
        <w:rPr>
          <w:rFonts w:ascii="Arial" w:eastAsia="Arial" w:hAnsi="Arial" w:cs="Arial"/>
          <w:sz w:val="22"/>
          <w:szCs w:val="22"/>
        </w:rPr>
        <w:t xml:space="preserve"> antibody</w:t>
      </w:r>
      <w:sdt>
        <w:sdtPr>
          <w:rPr>
            <w:rFonts w:ascii="Arial" w:eastAsia="Arial" w:hAnsi="Arial" w:cs="Arial"/>
            <w:color w:val="000000"/>
            <w:sz w:val="22"/>
            <w:szCs w:val="22"/>
          </w:rPr>
          <w:tag w:val="MENDELEY_CITATION_v3_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"/>
          <w:id w:val="-984006487"/>
          <w:placeholder>
            <w:docPart w:val="DefaultPlaceholder_-1854013440"/>
          </w:placeholder>
        </w:sdtPr>
        <w:sdtContent>
          <w:r w:rsidR="001F4A64" w:rsidRPr="00BA7BA2">
            <w:rPr>
              <w:rFonts w:ascii="Arial" w:eastAsia="Arial" w:hAnsi="Arial" w:cs="Arial"/>
              <w:color w:val="000000"/>
              <w:sz w:val="22"/>
              <w:szCs w:val="22"/>
            </w:rPr>
            <w:t>(Klein et al., 2010)</w:t>
          </w:r>
        </w:sdtContent>
      </w:sdt>
      <w:r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Sedangkan</w:t>
      </w:r>
      <w:proofErr w:type="spellEnd"/>
      <w:r w:rsidR="00BC7D06" w:rsidRPr="00BA7BA2">
        <w:rPr>
          <w:rFonts w:ascii="Arial" w:eastAsia="Arial" w:hAnsi="Arial" w:cs="Arial"/>
          <w:sz w:val="22"/>
          <w:szCs w:val="22"/>
        </w:rPr>
        <w:t xml:space="preserve"> pada </w:t>
      </w:r>
      <w:proofErr w:type="spellStart"/>
      <w:r w:rsidR="00BC7D06" w:rsidRPr="00BA7BA2">
        <w:rPr>
          <w:rFonts w:ascii="Arial" w:eastAsia="Arial" w:hAnsi="Arial" w:cs="Arial"/>
          <w:sz w:val="22"/>
          <w:szCs w:val="22"/>
        </w:rPr>
        <w:t>bayi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laki-laki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kadar</w:t>
      </w:r>
      <w:proofErr w:type="spellEnd"/>
      <w:r w:rsidR="00BC7D06" w:rsidRPr="00BA7BA2">
        <w:rPr>
          <w:rFonts w:ascii="Arial" w:eastAsia="Arial" w:hAnsi="Arial" w:cs="Arial"/>
          <w:sz w:val="22"/>
          <w:szCs w:val="22"/>
        </w:rPr>
        <w:t xml:space="preserve"> testosterone yang </w:t>
      </w:r>
      <w:proofErr w:type="spellStart"/>
      <w:r w:rsidR="00BC7D06" w:rsidRPr="00BA7BA2">
        <w:rPr>
          <w:rFonts w:ascii="Arial" w:eastAsia="Arial" w:hAnsi="Arial" w:cs="Arial"/>
          <w:sz w:val="22"/>
          <w:szCs w:val="22"/>
        </w:rPr>
        <w:t>tinggi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telah</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dikaitkan</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dengan</w:t>
      </w:r>
      <w:proofErr w:type="spellEnd"/>
      <w:r w:rsidR="00BC7D06" w:rsidRPr="00BA7BA2">
        <w:rPr>
          <w:rFonts w:ascii="Arial" w:eastAsia="Arial" w:hAnsi="Arial" w:cs="Arial"/>
          <w:sz w:val="22"/>
          <w:szCs w:val="22"/>
        </w:rPr>
        <w:t xml:space="preserve"> titer antibody yang </w:t>
      </w:r>
      <w:proofErr w:type="spellStart"/>
      <w:r w:rsidR="00BC7D06" w:rsidRPr="00BA7BA2">
        <w:rPr>
          <w:rFonts w:ascii="Arial" w:eastAsia="Arial" w:hAnsi="Arial" w:cs="Arial"/>
          <w:sz w:val="22"/>
          <w:szCs w:val="22"/>
        </w:rPr>
        <w:t>rendah</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sehingga</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bayi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laki-laki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sering</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mengalami</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penyakit</w:t>
      </w:r>
      <w:proofErr w:type="spellEnd"/>
      <w:r w:rsidR="00BC7D06" w:rsidRPr="00BA7BA2">
        <w:rPr>
          <w:rFonts w:ascii="Arial" w:eastAsia="Arial" w:hAnsi="Arial" w:cs="Arial"/>
          <w:sz w:val="22"/>
          <w:szCs w:val="22"/>
        </w:rPr>
        <w:t xml:space="preserve"> yang </w:t>
      </w:r>
      <w:proofErr w:type="spellStart"/>
      <w:r w:rsidR="00BC7D06" w:rsidRPr="00BA7BA2">
        <w:rPr>
          <w:rFonts w:ascii="Arial" w:eastAsia="Arial" w:hAnsi="Arial" w:cs="Arial"/>
          <w:sz w:val="22"/>
          <w:szCs w:val="22"/>
        </w:rPr>
        <w:t>terkait</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dengan</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saluran</w:t>
      </w:r>
      <w:proofErr w:type="spellEnd"/>
      <w:r w:rsidR="00BC7D06" w:rsidRPr="00BA7BA2">
        <w:rPr>
          <w:rFonts w:ascii="Arial" w:eastAsia="Arial" w:hAnsi="Arial" w:cs="Arial"/>
          <w:sz w:val="22"/>
          <w:szCs w:val="22"/>
        </w:rPr>
        <w:t xml:space="preserve"> </w:t>
      </w:r>
      <w:proofErr w:type="spellStart"/>
      <w:r w:rsidR="00BC7D06" w:rsidRPr="00BA7BA2">
        <w:rPr>
          <w:rFonts w:ascii="Arial" w:eastAsia="Arial" w:hAnsi="Arial" w:cs="Arial"/>
          <w:sz w:val="22"/>
          <w:szCs w:val="22"/>
        </w:rPr>
        <w:t>nafas</w:t>
      </w:r>
      <w:proofErr w:type="spellEnd"/>
      <w:r w:rsidR="007D1C05" w:rsidRPr="00BA7BA2">
        <w:rPr>
          <w:rFonts w:ascii="Arial" w:eastAsia="Arial" w:hAnsi="Arial" w:cs="Arial"/>
          <w:sz w:val="22"/>
          <w:szCs w:val="22"/>
        </w:rPr>
        <w:t>.</w:t>
      </w:r>
    </w:p>
    <w:p w14:paraId="4723C5EE" w14:textId="6E42B590" w:rsidR="000C18D2" w:rsidRPr="00BA7BA2" w:rsidRDefault="000B7C8C" w:rsidP="00C85199">
      <w:pPr>
        <w:spacing w:before="17" w:line="276" w:lineRule="auto"/>
        <w:ind w:left="709" w:right="94" w:firstLine="581"/>
        <w:jc w:val="both"/>
        <w:rPr>
          <w:rFonts w:ascii="Arial" w:eastAsia="Arial" w:hAnsi="Arial" w:cs="Arial"/>
          <w:sz w:val="22"/>
          <w:szCs w:val="22"/>
        </w:rPr>
      </w:pPr>
      <w:r w:rsidRPr="00BA7BA2">
        <w:rPr>
          <w:rFonts w:ascii="Arial" w:eastAsia="Arial" w:hAnsi="Arial" w:cs="Arial"/>
          <w:color w:val="000000"/>
          <w:sz w:val="22"/>
          <w:szCs w:val="22"/>
        </w:rPr>
        <w:t xml:space="preserve"> </w:t>
      </w:r>
      <w:sdt>
        <w:sdtPr>
          <w:rPr>
            <w:rFonts w:ascii="Arial" w:eastAsia="Arial" w:hAnsi="Arial" w:cs="Arial"/>
            <w:color w:val="000000"/>
            <w:sz w:val="22"/>
            <w:szCs w:val="22"/>
          </w:rPr>
          <w:tag w:val="MENDELEY_CITATION_v3_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"/>
          <w:id w:val="806981529"/>
          <w:placeholder>
            <w:docPart w:val="DefaultPlaceholder_-1854013440"/>
          </w:placeholder>
        </w:sdtPr>
        <w:sdtContent>
          <w:r w:rsidR="001F4A64" w:rsidRPr="00BA7BA2">
            <w:rPr>
              <w:rFonts w:ascii="Arial" w:eastAsia="Arial" w:hAnsi="Arial" w:cs="Arial"/>
              <w:color w:val="000000"/>
              <w:sz w:val="22"/>
              <w:szCs w:val="22"/>
            </w:rPr>
            <w:t>(Boghossian et al., 2018)</w:t>
          </w:r>
        </w:sdtContent>
      </w:sdt>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menunjukkan</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hasil</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bahawa</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bayi</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laki-laki</w:t>
      </w:r>
      <w:proofErr w:type="spellEnd"/>
      <w:r w:rsidR="00E96168" w:rsidRPr="00BA7BA2">
        <w:rPr>
          <w:rFonts w:ascii="Arial" w:eastAsia="Arial" w:hAnsi="Arial" w:cs="Arial"/>
          <w:sz w:val="22"/>
          <w:szCs w:val="22"/>
        </w:rPr>
        <w:t xml:space="preserve"> </w:t>
      </w:r>
      <w:r w:rsidR="00B14385" w:rsidRPr="00BA7BA2">
        <w:rPr>
          <w:rFonts w:ascii="Arial" w:eastAsia="Arial" w:hAnsi="Arial" w:cs="Arial"/>
          <w:sz w:val="22"/>
          <w:szCs w:val="22"/>
        </w:rPr>
        <w:t xml:space="preserve">yang </w:t>
      </w:r>
      <w:proofErr w:type="spellStart"/>
      <w:r w:rsidR="00B14385" w:rsidRPr="00BA7BA2">
        <w:rPr>
          <w:rFonts w:ascii="Arial" w:eastAsia="Arial" w:hAnsi="Arial" w:cs="Arial"/>
          <w:sz w:val="22"/>
          <w:szCs w:val="22"/>
        </w:rPr>
        <w:t>terlahir</w:t>
      </w:r>
      <w:proofErr w:type="spellEnd"/>
      <w:r w:rsidR="00B14385" w:rsidRPr="00BA7BA2">
        <w:rPr>
          <w:rFonts w:ascii="Arial" w:eastAsia="Arial" w:hAnsi="Arial" w:cs="Arial"/>
          <w:sz w:val="22"/>
          <w:szCs w:val="22"/>
        </w:rPr>
        <w:t xml:space="preserve"> </w:t>
      </w:r>
      <w:proofErr w:type="spellStart"/>
      <w:r w:rsidR="00B14385" w:rsidRPr="00BA7BA2">
        <w:rPr>
          <w:rFonts w:ascii="Arial" w:eastAsia="Arial" w:hAnsi="Arial" w:cs="Arial"/>
          <w:sz w:val="22"/>
          <w:szCs w:val="22"/>
        </w:rPr>
        <w:t>dengan</w:t>
      </w:r>
      <w:proofErr w:type="spellEnd"/>
      <w:r w:rsidR="00B14385" w:rsidRPr="00BA7BA2">
        <w:rPr>
          <w:rFonts w:ascii="Arial" w:eastAsia="Arial" w:hAnsi="Arial" w:cs="Arial"/>
          <w:sz w:val="22"/>
          <w:szCs w:val="22"/>
        </w:rPr>
        <w:t xml:space="preserve"> </w:t>
      </w:r>
      <w:proofErr w:type="spellStart"/>
      <w:r w:rsidR="00B14385" w:rsidRPr="00BA7BA2">
        <w:rPr>
          <w:rFonts w:ascii="Arial" w:eastAsia="Arial" w:hAnsi="Arial" w:cs="Arial"/>
          <w:sz w:val="22"/>
          <w:szCs w:val="22"/>
        </w:rPr>
        <w:t>berat</w:t>
      </w:r>
      <w:proofErr w:type="spellEnd"/>
      <w:r w:rsidR="00B14385" w:rsidRPr="00BA7BA2">
        <w:rPr>
          <w:rFonts w:ascii="Arial" w:eastAsia="Arial" w:hAnsi="Arial" w:cs="Arial"/>
          <w:sz w:val="22"/>
          <w:szCs w:val="22"/>
        </w:rPr>
        <w:t xml:space="preserve"> badan yang </w:t>
      </w:r>
      <w:proofErr w:type="spellStart"/>
      <w:r w:rsidR="00B14385" w:rsidRPr="00BA7BA2">
        <w:rPr>
          <w:rFonts w:ascii="Arial" w:eastAsia="Arial" w:hAnsi="Arial" w:cs="Arial"/>
          <w:sz w:val="22"/>
          <w:szCs w:val="22"/>
        </w:rPr>
        <w:t>kurang</w:t>
      </w:r>
      <w:proofErr w:type="spellEnd"/>
      <w:r w:rsidR="00B14385"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lebih</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rentan</w:t>
      </w:r>
      <w:proofErr w:type="spellEnd"/>
      <w:r w:rsidR="00E96168"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untuk</w:t>
      </w:r>
      <w:proofErr w:type="spellEnd"/>
      <w:r w:rsidR="00E96168" w:rsidRPr="00BA7BA2">
        <w:rPr>
          <w:rFonts w:ascii="Arial" w:eastAsia="Arial" w:hAnsi="Arial" w:cs="Arial"/>
          <w:sz w:val="22"/>
          <w:szCs w:val="22"/>
        </w:rPr>
        <w:t xml:space="preserve"> </w:t>
      </w:r>
      <w:proofErr w:type="spellStart"/>
      <w:r w:rsidR="00B14385" w:rsidRPr="00BA7BA2">
        <w:rPr>
          <w:rFonts w:ascii="Arial" w:eastAsia="Arial" w:hAnsi="Arial" w:cs="Arial"/>
          <w:sz w:val="22"/>
          <w:szCs w:val="22"/>
        </w:rPr>
        <w:t>mengalami</w:t>
      </w:r>
      <w:proofErr w:type="spellEnd"/>
      <w:r w:rsidR="00B14385" w:rsidRPr="00BA7BA2">
        <w:rPr>
          <w:rFonts w:ascii="Arial" w:eastAsia="Arial" w:hAnsi="Arial" w:cs="Arial"/>
          <w:sz w:val="22"/>
          <w:szCs w:val="22"/>
        </w:rPr>
        <w:t xml:space="preserve"> </w:t>
      </w:r>
      <w:proofErr w:type="spellStart"/>
      <w:r w:rsidR="00E96168" w:rsidRPr="00BA7BA2">
        <w:rPr>
          <w:rFonts w:ascii="Arial" w:eastAsia="Arial" w:hAnsi="Arial" w:cs="Arial"/>
          <w:sz w:val="22"/>
          <w:szCs w:val="22"/>
        </w:rPr>
        <w:t>sakit</w:t>
      </w:r>
      <w:proofErr w:type="spellEnd"/>
      <w:r w:rsidR="00E96168" w:rsidRPr="00BA7BA2">
        <w:rPr>
          <w:rFonts w:ascii="Arial" w:eastAsia="Arial" w:hAnsi="Arial" w:cs="Arial"/>
          <w:sz w:val="22"/>
          <w:szCs w:val="22"/>
        </w:rPr>
        <w:t xml:space="preserve"> dan </w:t>
      </w:r>
      <w:proofErr w:type="spellStart"/>
      <w:r w:rsidR="00E96168" w:rsidRPr="00BA7BA2">
        <w:rPr>
          <w:rFonts w:ascii="Arial" w:eastAsia="Arial" w:hAnsi="Arial" w:cs="Arial"/>
          <w:sz w:val="22"/>
          <w:szCs w:val="22"/>
        </w:rPr>
        <w:t>meninggal</w:t>
      </w:r>
      <w:proofErr w:type="spellEnd"/>
      <w:r w:rsidR="00E96168" w:rsidRPr="00BA7BA2">
        <w:rPr>
          <w:rFonts w:ascii="Arial" w:eastAsia="Arial" w:hAnsi="Arial" w:cs="Arial"/>
          <w:sz w:val="22"/>
          <w:szCs w:val="22"/>
        </w:rPr>
        <w:t xml:space="preserve"> </w:t>
      </w:r>
      <w:r w:rsidR="00B14385" w:rsidRPr="00BA7BA2">
        <w:rPr>
          <w:rFonts w:ascii="Arial" w:eastAsia="Arial" w:hAnsi="Arial" w:cs="Arial"/>
          <w:sz w:val="22"/>
          <w:szCs w:val="22"/>
        </w:rPr>
        <w:t xml:space="preserve">yang </w:t>
      </w:r>
      <w:proofErr w:type="spellStart"/>
      <w:r w:rsidR="00B14385" w:rsidRPr="00BA7BA2">
        <w:rPr>
          <w:rFonts w:ascii="Arial" w:eastAsia="Arial" w:hAnsi="Arial" w:cs="Arial"/>
          <w:sz w:val="22"/>
          <w:szCs w:val="22"/>
        </w:rPr>
        <w:t>dikeranaka</w:t>
      </w:r>
      <w:proofErr w:type="spellEnd"/>
      <w:r w:rsidR="00B14385" w:rsidRPr="00BA7BA2">
        <w:rPr>
          <w:rFonts w:ascii="Arial" w:eastAsia="Arial" w:hAnsi="Arial" w:cs="Arial"/>
          <w:sz w:val="22"/>
          <w:szCs w:val="22"/>
        </w:rPr>
        <w:t xml:space="preserve"> respiratory </w:t>
      </w:r>
      <w:proofErr w:type="spellStart"/>
      <w:r w:rsidR="00B14385" w:rsidRPr="00BA7BA2">
        <w:rPr>
          <w:rFonts w:ascii="Arial" w:eastAsia="Arial" w:hAnsi="Arial" w:cs="Arial"/>
          <w:sz w:val="22"/>
          <w:szCs w:val="22"/>
        </w:rPr>
        <w:t>disstres</w:t>
      </w:r>
      <w:proofErr w:type="spellEnd"/>
      <w:r w:rsidR="00B14385" w:rsidRPr="00BA7BA2">
        <w:rPr>
          <w:rFonts w:ascii="Arial" w:eastAsia="Arial" w:hAnsi="Arial" w:cs="Arial"/>
          <w:sz w:val="22"/>
          <w:szCs w:val="22"/>
        </w:rPr>
        <w:t xml:space="preserve"> syndrome </w:t>
      </w:r>
      <w:r w:rsidR="00994F58" w:rsidRPr="00BA7BA2">
        <w:rPr>
          <w:rFonts w:ascii="Arial" w:eastAsia="Arial" w:hAnsi="Arial" w:cs="Arial"/>
          <w:sz w:val="22"/>
          <w:szCs w:val="22"/>
        </w:rPr>
        <w:t xml:space="preserve">Bayi </w:t>
      </w:r>
      <w:proofErr w:type="spellStart"/>
      <w:r w:rsidR="00994F58" w:rsidRPr="00BA7BA2">
        <w:rPr>
          <w:rFonts w:ascii="Arial" w:eastAsia="Arial" w:hAnsi="Arial" w:cs="Arial"/>
          <w:sz w:val="22"/>
          <w:szCs w:val="22"/>
        </w:rPr>
        <w:t>laki-laki</w:t>
      </w:r>
      <w:proofErr w:type="spellEnd"/>
      <w:r w:rsidR="00994F58" w:rsidRPr="00BA7BA2">
        <w:rPr>
          <w:rFonts w:ascii="Arial" w:eastAsia="Arial" w:hAnsi="Arial" w:cs="Arial"/>
          <w:sz w:val="22"/>
          <w:szCs w:val="22"/>
        </w:rPr>
        <w:t xml:space="preserve"> pada </w:t>
      </w:r>
      <w:proofErr w:type="spellStart"/>
      <w:r w:rsidR="00994F58" w:rsidRPr="00BA7BA2">
        <w:rPr>
          <w:rFonts w:ascii="Arial" w:eastAsia="Arial" w:hAnsi="Arial" w:cs="Arial"/>
          <w:sz w:val="22"/>
          <w:szCs w:val="22"/>
        </w:rPr>
        <w:t>saat</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post natal</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jika</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terlahir</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dengan</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kondisi</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kurang</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bulan</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dengan</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berat</w:t>
      </w:r>
      <w:proofErr w:type="spellEnd"/>
      <w:r w:rsidR="00994F58" w:rsidRPr="00BA7BA2">
        <w:rPr>
          <w:rFonts w:ascii="Arial" w:eastAsia="Arial" w:hAnsi="Arial" w:cs="Arial"/>
          <w:sz w:val="22"/>
          <w:szCs w:val="22"/>
        </w:rPr>
        <w:t xml:space="preserve"> badan yang </w:t>
      </w:r>
      <w:proofErr w:type="spellStart"/>
      <w:r w:rsidR="00994F58" w:rsidRPr="00BA7BA2">
        <w:rPr>
          <w:rFonts w:ascii="Arial" w:eastAsia="Arial" w:hAnsi="Arial" w:cs="Arial"/>
          <w:sz w:val="22"/>
          <w:szCs w:val="22"/>
        </w:rPr>
        <w:t>kurang</w:t>
      </w:r>
      <w:proofErr w:type="spellEnd"/>
      <w:r w:rsidR="00994F58" w:rsidRPr="00BA7BA2">
        <w:rPr>
          <w:rFonts w:ascii="Arial" w:eastAsia="Arial" w:hAnsi="Arial" w:cs="Arial"/>
          <w:sz w:val="22"/>
          <w:szCs w:val="22"/>
        </w:rPr>
        <w:t xml:space="preserve"> </w:t>
      </w:r>
      <w:proofErr w:type="spellStart"/>
      <w:r w:rsidR="00984D14" w:rsidRPr="00BA7BA2">
        <w:rPr>
          <w:rFonts w:ascii="Arial" w:eastAsia="Arial" w:hAnsi="Arial" w:cs="Arial"/>
          <w:sz w:val="22"/>
          <w:szCs w:val="22"/>
        </w:rPr>
        <w:t>akan</w:t>
      </w:r>
      <w:proofErr w:type="spellEnd"/>
      <w:r w:rsidR="00984D14"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mudah</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terkena</w:t>
      </w:r>
      <w:proofErr w:type="spellEnd"/>
      <w:r w:rsidR="00994F58" w:rsidRPr="00BA7BA2">
        <w:rPr>
          <w:rFonts w:ascii="Arial" w:eastAsia="Arial" w:hAnsi="Arial" w:cs="Arial"/>
          <w:sz w:val="22"/>
          <w:szCs w:val="22"/>
        </w:rPr>
        <w:t xml:space="preserve"> </w:t>
      </w:r>
      <w:proofErr w:type="spellStart"/>
      <w:r w:rsidR="00994F58" w:rsidRPr="00BA7BA2">
        <w:rPr>
          <w:rFonts w:ascii="Arial" w:eastAsia="Arial" w:hAnsi="Arial" w:cs="Arial"/>
          <w:sz w:val="22"/>
          <w:szCs w:val="22"/>
        </w:rPr>
        <w:t>penyakit</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sehingga</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akan</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sulit</w:t>
      </w:r>
      <w:proofErr w:type="spellEnd"/>
      <w:r w:rsidR="007D1C05" w:rsidRPr="00BA7BA2">
        <w:rPr>
          <w:rFonts w:ascii="Arial" w:eastAsia="Arial" w:hAnsi="Arial" w:cs="Arial"/>
          <w:sz w:val="22"/>
          <w:szCs w:val="22"/>
        </w:rPr>
        <w:t xml:space="preserve"> </w:t>
      </w:r>
      <w:proofErr w:type="spellStart"/>
      <w:proofErr w:type="gramStart"/>
      <w:r w:rsidR="007D1C05" w:rsidRPr="00BA7BA2">
        <w:rPr>
          <w:rFonts w:ascii="Arial" w:eastAsia="Arial" w:hAnsi="Arial" w:cs="Arial"/>
          <w:sz w:val="22"/>
          <w:szCs w:val="22"/>
        </w:rPr>
        <w:t>bagi</w:t>
      </w:r>
      <w:proofErr w:type="spellEnd"/>
      <w:r w:rsidR="007D1C05" w:rsidRPr="00BA7BA2">
        <w:rPr>
          <w:rFonts w:ascii="Arial" w:eastAsia="Arial" w:hAnsi="Arial" w:cs="Arial"/>
          <w:sz w:val="22"/>
          <w:szCs w:val="22"/>
        </w:rPr>
        <w:t xml:space="preserve"> </w:t>
      </w:r>
      <w:r w:rsidR="00994F58"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b</w:t>
      </w:r>
      <w:r w:rsidR="00984D14" w:rsidRPr="00BA7BA2">
        <w:rPr>
          <w:rFonts w:ascii="Arial" w:eastAsia="Arial" w:hAnsi="Arial" w:cs="Arial"/>
          <w:sz w:val="22"/>
          <w:szCs w:val="22"/>
        </w:rPr>
        <w:t>ayi</w:t>
      </w:r>
      <w:proofErr w:type="spellEnd"/>
      <w:proofErr w:type="gramEnd"/>
      <w:r w:rsidR="00984D14" w:rsidRPr="00BA7BA2">
        <w:rPr>
          <w:rFonts w:ascii="Arial" w:eastAsia="Arial" w:hAnsi="Arial" w:cs="Arial"/>
          <w:sz w:val="22"/>
          <w:szCs w:val="22"/>
        </w:rPr>
        <w:t xml:space="preserve"> </w:t>
      </w:r>
      <w:proofErr w:type="spellStart"/>
      <w:r w:rsidR="00984D14" w:rsidRPr="00BA7BA2">
        <w:rPr>
          <w:rFonts w:ascii="Arial" w:eastAsia="Arial" w:hAnsi="Arial" w:cs="Arial"/>
          <w:sz w:val="22"/>
          <w:szCs w:val="22"/>
        </w:rPr>
        <w:t>laki-laki</w:t>
      </w:r>
      <w:proofErr w:type="spellEnd"/>
      <w:r w:rsidR="00984D14" w:rsidRPr="00BA7BA2">
        <w:rPr>
          <w:rFonts w:ascii="Arial" w:eastAsia="Arial" w:hAnsi="Arial" w:cs="Arial"/>
          <w:sz w:val="22"/>
          <w:szCs w:val="22"/>
        </w:rPr>
        <w:t xml:space="preserve"> pada </w:t>
      </w:r>
      <w:proofErr w:type="spellStart"/>
      <w:r w:rsidR="00984D14" w:rsidRPr="00BA7BA2">
        <w:rPr>
          <w:rFonts w:ascii="Arial" w:eastAsia="Arial" w:hAnsi="Arial" w:cs="Arial"/>
          <w:sz w:val="22"/>
          <w:szCs w:val="22"/>
        </w:rPr>
        <w:t>usia</w:t>
      </w:r>
      <w:proofErr w:type="spellEnd"/>
      <w:r w:rsidR="00984D14" w:rsidRPr="00BA7BA2">
        <w:rPr>
          <w:rFonts w:ascii="Arial" w:eastAsia="Arial" w:hAnsi="Arial" w:cs="Arial"/>
          <w:sz w:val="22"/>
          <w:szCs w:val="22"/>
        </w:rPr>
        <w:t xml:space="preserve"> neonatal </w:t>
      </w:r>
      <w:proofErr w:type="spellStart"/>
      <w:r w:rsidR="00984D14" w:rsidRPr="00BA7BA2">
        <w:rPr>
          <w:rFonts w:ascii="Arial" w:eastAsia="Arial" w:hAnsi="Arial" w:cs="Arial"/>
          <w:sz w:val="22"/>
          <w:szCs w:val="22"/>
        </w:rPr>
        <w:t>untuk</w:t>
      </w:r>
      <w:proofErr w:type="spellEnd"/>
      <w:r w:rsidR="00984D14" w:rsidRPr="00BA7BA2">
        <w:rPr>
          <w:rFonts w:ascii="Arial" w:eastAsia="Arial" w:hAnsi="Arial" w:cs="Arial"/>
          <w:sz w:val="22"/>
          <w:szCs w:val="22"/>
        </w:rPr>
        <w:t xml:space="preserve"> </w:t>
      </w:r>
      <w:proofErr w:type="spellStart"/>
      <w:r w:rsidR="00984D14" w:rsidRPr="00BA7BA2">
        <w:rPr>
          <w:rFonts w:ascii="Arial" w:eastAsia="Arial" w:hAnsi="Arial" w:cs="Arial"/>
          <w:sz w:val="22"/>
          <w:szCs w:val="22"/>
        </w:rPr>
        <w:t>mengejar</w:t>
      </w:r>
      <w:proofErr w:type="spellEnd"/>
      <w:r w:rsidR="00984D14" w:rsidRPr="00BA7BA2">
        <w:rPr>
          <w:rFonts w:ascii="Arial" w:eastAsia="Arial" w:hAnsi="Arial" w:cs="Arial"/>
          <w:sz w:val="22"/>
          <w:szCs w:val="22"/>
        </w:rPr>
        <w:t xml:space="preserve"> </w:t>
      </w:r>
      <w:proofErr w:type="spellStart"/>
      <w:r w:rsidR="00984D14" w:rsidRPr="00BA7BA2">
        <w:rPr>
          <w:rFonts w:ascii="Arial" w:eastAsia="Arial" w:hAnsi="Arial" w:cs="Arial"/>
          <w:sz w:val="22"/>
          <w:szCs w:val="22"/>
        </w:rPr>
        <w:t>pertumbuhan</w:t>
      </w:r>
      <w:proofErr w:type="spellEnd"/>
      <w:r w:rsidR="00984D14" w:rsidRPr="00BA7BA2">
        <w:rPr>
          <w:rFonts w:ascii="Arial" w:eastAsia="Arial" w:hAnsi="Arial" w:cs="Arial"/>
          <w:sz w:val="22"/>
          <w:szCs w:val="22"/>
        </w:rPr>
        <w:t xml:space="preserve"> yang normal </w:t>
      </w:r>
      <w:proofErr w:type="spellStart"/>
      <w:r w:rsidR="007D1C05" w:rsidRPr="00BA7BA2">
        <w:rPr>
          <w:rFonts w:ascii="Arial" w:eastAsia="Arial" w:hAnsi="Arial" w:cs="Arial"/>
          <w:sz w:val="22"/>
          <w:szCs w:val="22"/>
        </w:rPr>
        <w:t>yaitu</w:t>
      </w:r>
      <w:proofErr w:type="spellEnd"/>
      <w:r w:rsidR="007D1C05" w:rsidRPr="00BA7BA2">
        <w:rPr>
          <w:rFonts w:ascii="Arial" w:eastAsia="Arial" w:hAnsi="Arial" w:cs="Arial"/>
          <w:sz w:val="22"/>
          <w:szCs w:val="22"/>
        </w:rPr>
        <w:t xml:space="preserve"> </w:t>
      </w:r>
      <w:proofErr w:type="spellStart"/>
      <w:r w:rsidR="00984D14" w:rsidRPr="00BA7BA2">
        <w:rPr>
          <w:rFonts w:ascii="Arial" w:eastAsia="Arial" w:hAnsi="Arial" w:cs="Arial"/>
          <w:sz w:val="22"/>
          <w:szCs w:val="22"/>
        </w:rPr>
        <w:t>berat</w:t>
      </w:r>
      <w:proofErr w:type="spellEnd"/>
      <w:r w:rsidR="00984D14" w:rsidRPr="00BA7BA2">
        <w:rPr>
          <w:rFonts w:ascii="Arial" w:eastAsia="Arial" w:hAnsi="Arial" w:cs="Arial"/>
          <w:sz w:val="22"/>
          <w:szCs w:val="22"/>
        </w:rPr>
        <w:t xml:space="preserve"> badan yang </w:t>
      </w:r>
      <w:proofErr w:type="spellStart"/>
      <w:r w:rsidR="00984D14" w:rsidRPr="00BA7BA2">
        <w:rPr>
          <w:rFonts w:ascii="Arial" w:eastAsia="Arial" w:hAnsi="Arial" w:cs="Arial"/>
          <w:sz w:val="22"/>
          <w:szCs w:val="22"/>
        </w:rPr>
        <w:t>sesuai</w:t>
      </w:r>
      <w:proofErr w:type="spellEnd"/>
      <w:r w:rsidR="00984D14" w:rsidRPr="00BA7BA2">
        <w:rPr>
          <w:rFonts w:ascii="Arial" w:eastAsia="Arial" w:hAnsi="Arial" w:cs="Arial"/>
          <w:sz w:val="22"/>
          <w:szCs w:val="22"/>
        </w:rPr>
        <w:t xml:space="preserve"> KBM </w:t>
      </w:r>
      <w:sdt>
        <w:sdtPr>
          <w:rPr>
            <w:rFonts w:ascii="Arial" w:eastAsia="Arial" w:hAnsi="Arial" w:cs="Arial"/>
            <w:color w:val="000000"/>
            <w:sz w:val="22"/>
            <w:szCs w:val="22"/>
          </w:rPr>
          <w:tag w:val="MENDELEY_CITATION_v3_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"/>
          <w:id w:val="1777982478"/>
          <w:placeholder>
            <w:docPart w:val="DefaultPlaceholder_-1854013440"/>
          </w:placeholder>
        </w:sdtPr>
        <w:sdtContent>
          <w:r w:rsidR="001F4A64" w:rsidRPr="00BA7BA2">
            <w:rPr>
              <w:rFonts w:ascii="Arial" w:eastAsia="Arial" w:hAnsi="Arial" w:cs="Arial"/>
              <w:color w:val="000000"/>
              <w:sz w:val="22"/>
              <w:szCs w:val="22"/>
            </w:rPr>
            <w:t>(Vu et al., 2018)</w:t>
          </w:r>
        </w:sdtContent>
      </w:sdt>
      <w:r w:rsidR="00984D14" w:rsidRPr="00BA7BA2">
        <w:rPr>
          <w:rFonts w:ascii="Arial" w:eastAsia="Arial" w:hAnsi="Arial" w:cs="Arial"/>
          <w:sz w:val="22"/>
          <w:szCs w:val="22"/>
        </w:rPr>
        <w:t>.</w:t>
      </w:r>
    </w:p>
    <w:p w14:paraId="38139A93" w14:textId="57EE6647" w:rsidR="00602077" w:rsidRPr="00BA7BA2" w:rsidRDefault="0035023F" w:rsidP="00C85199">
      <w:pPr>
        <w:spacing w:before="17" w:line="276" w:lineRule="auto"/>
        <w:ind w:left="709" w:right="94" w:firstLine="581"/>
        <w:jc w:val="both"/>
        <w:rPr>
          <w:rFonts w:ascii="Arial" w:eastAsia="Arial" w:hAnsi="Arial" w:cs="Arial"/>
          <w:sz w:val="22"/>
          <w:szCs w:val="22"/>
        </w:rPr>
      </w:pPr>
      <w:proofErr w:type="spellStart"/>
      <w:r w:rsidRPr="00BA7BA2">
        <w:rPr>
          <w:rFonts w:ascii="Arial" w:eastAsia="Arial" w:hAnsi="Arial" w:cs="Arial"/>
          <w:sz w:val="22"/>
          <w:szCs w:val="22"/>
        </w:rPr>
        <w:t>Evaluasi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saat</w:t>
      </w:r>
      <w:proofErr w:type="spellEnd"/>
      <w:r w:rsidRPr="00BA7BA2">
        <w:rPr>
          <w:rFonts w:ascii="Arial" w:eastAsia="Arial" w:hAnsi="Arial" w:cs="Arial"/>
          <w:sz w:val="22"/>
          <w:szCs w:val="22"/>
        </w:rPr>
        <w:t xml:space="preserve"> neonatal</w:t>
      </w:r>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atau</w:t>
      </w:r>
      <w:proofErr w:type="spellEnd"/>
      <w:r w:rsidR="00602077" w:rsidRPr="00BA7BA2">
        <w:rPr>
          <w:rFonts w:ascii="Arial" w:eastAsia="Arial" w:hAnsi="Arial" w:cs="Arial"/>
          <w:sz w:val="22"/>
          <w:szCs w:val="22"/>
        </w:rPr>
        <w:t xml:space="preserve"> extra uterine growth restriction (EUGR)</w:t>
      </w:r>
      <w:r w:rsidRPr="00BA7BA2">
        <w:rPr>
          <w:rFonts w:ascii="Arial" w:eastAsia="Arial" w:hAnsi="Arial" w:cs="Arial"/>
          <w:sz w:val="22"/>
          <w:szCs w:val="22"/>
        </w:rPr>
        <w:t xml:space="preserve"> pada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Riwayat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lahir</w:t>
      </w:r>
      <w:proofErr w:type="spellEnd"/>
      <w:r w:rsidRPr="00BA7BA2">
        <w:rPr>
          <w:rFonts w:ascii="Arial" w:eastAsia="Arial" w:hAnsi="Arial" w:cs="Arial"/>
          <w:sz w:val="22"/>
          <w:szCs w:val="22"/>
        </w:rPr>
        <w:t xml:space="preserve"> </w:t>
      </w:r>
      <w:proofErr w:type="spellStart"/>
      <w:proofErr w:type="gramStart"/>
      <w:r w:rsidRPr="00BA7BA2">
        <w:rPr>
          <w:rFonts w:ascii="Arial" w:eastAsia="Arial" w:hAnsi="Arial" w:cs="Arial"/>
          <w:sz w:val="22"/>
          <w:szCs w:val="22"/>
        </w:rPr>
        <w:t>rendah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sampai</w:t>
      </w:r>
      <w:proofErr w:type="spellEnd"/>
      <w:proofErr w:type="gramEnd"/>
      <w:r w:rsidRPr="00BA7BA2">
        <w:rPr>
          <w:rFonts w:ascii="Arial" w:eastAsia="Arial" w:hAnsi="Arial" w:cs="Arial"/>
          <w:sz w:val="22"/>
          <w:szCs w:val="22"/>
        </w:rPr>
        <w:t xml:space="preserve"> </w:t>
      </w:r>
      <w:proofErr w:type="spellStart"/>
      <w:r w:rsidRPr="00BA7BA2">
        <w:rPr>
          <w:rFonts w:ascii="Arial" w:eastAsia="Arial" w:hAnsi="Arial" w:cs="Arial"/>
          <w:sz w:val="22"/>
          <w:szCs w:val="22"/>
        </w:rPr>
        <w:t>saat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masih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menjadi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tantangan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besar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penelitian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ini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menunjukkan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bahwa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1500-2400 </w:t>
      </w:r>
      <w:proofErr w:type="spellStart"/>
      <w:r w:rsidRPr="00BA7BA2">
        <w:rPr>
          <w:rFonts w:ascii="Arial" w:eastAsia="Arial" w:hAnsi="Arial" w:cs="Arial"/>
          <w:sz w:val="22"/>
          <w:szCs w:val="22"/>
        </w:rPr>
        <w:t>lebih</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banyak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kenaikan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badan yang </w:t>
      </w:r>
      <w:proofErr w:type="spellStart"/>
      <w:r w:rsidRPr="00BA7BA2">
        <w:rPr>
          <w:rFonts w:ascii="Arial" w:eastAsia="Arial" w:hAnsi="Arial" w:cs="Arial"/>
          <w:sz w:val="22"/>
          <w:szCs w:val="22"/>
        </w:rPr>
        <w:t>sesua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KBM pada </w:t>
      </w:r>
      <w:proofErr w:type="spellStart"/>
      <w:r w:rsidRPr="00BA7BA2">
        <w:rPr>
          <w:rFonts w:ascii="Arial" w:eastAsia="Arial" w:hAnsi="Arial" w:cs="Arial"/>
          <w:sz w:val="22"/>
          <w:szCs w:val="22"/>
        </w:rPr>
        <w:t>usia</w:t>
      </w:r>
      <w:proofErr w:type="spellEnd"/>
      <w:r w:rsidRPr="00BA7BA2">
        <w:rPr>
          <w:rFonts w:ascii="Arial" w:eastAsia="Arial" w:hAnsi="Arial" w:cs="Arial"/>
          <w:sz w:val="22"/>
          <w:szCs w:val="22"/>
        </w:rPr>
        <w:t xml:space="preserve"> 1 </w:t>
      </w:r>
      <w:proofErr w:type="spellStart"/>
      <w:r w:rsidRPr="00BA7BA2">
        <w:rPr>
          <w:rFonts w:ascii="Arial" w:eastAsia="Arial" w:hAnsi="Arial" w:cs="Arial"/>
          <w:sz w:val="22"/>
          <w:szCs w:val="22"/>
        </w:rPr>
        <w:t>bulan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dibandingkan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&lt; 1500 gram. </w:t>
      </w:r>
      <w:r w:rsidR="00CB7A48" w:rsidRPr="00BA7BA2">
        <w:rPr>
          <w:rFonts w:ascii="Arial" w:eastAsia="Arial" w:hAnsi="Arial" w:cs="Arial"/>
          <w:sz w:val="22"/>
          <w:szCs w:val="22"/>
        </w:rPr>
        <w:t>E</w:t>
      </w:r>
      <w:r w:rsidR="00602077" w:rsidRPr="00BA7BA2">
        <w:rPr>
          <w:rFonts w:ascii="Arial" w:eastAsia="Arial" w:hAnsi="Arial" w:cs="Arial"/>
          <w:sz w:val="22"/>
          <w:szCs w:val="22"/>
        </w:rPr>
        <w:t xml:space="preserve">xtra uterine growth restriction </w:t>
      </w:r>
      <w:proofErr w:type="spellStart"/>
      <w:r w:rsidR="00602077" w:rsidRPr="00BA7BA2">
        <w:rPr>
          <w:rFonts w:ascii="Arial" w:eastAsia="Arial" w:hAnsi="Arial" w:cs="Arial"/>
          <w:sz w:val="22"/>
          <w:szCs w:val="22"/>
        </w:rPr>
        <w:t>adalah</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suatu</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kondisi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dimana</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berat</w:t>
      </w:r>
      <w:proofErr w:type="spellEnd"/>
      <w:r w:rsidR="00602077" w:rsidRPr="00BA7BA2">
        <w:rPr>
          <w:rFonts w:ascii="Arial" w:eastAsia="Arial" w:hAnsi="Arial" w:cs="Arial"/>
          <w:sz w:val="22"/>
          <w:szCs w:val="22"/>
        </w:rPr>
        <w:t xml:space="preserve"> badan </w:t>
      </w:r>
      <w:proofErr w:type="spellStart"/>
      <w:r w:rsidR="00602077" w:rsidRPr="00BA7BA2">
        <w:rPr>
          <w:rFonts w:ascii="Arial" w:eastAsia="Arial" w:hAnsi="Arial" w:cs="Arial"/>
          <w:sz w:val="22"/>
          <w:szCs w:val="22"/>
        </w:rPr>
        <w:t>dibawah</w:t>
      </w:r>
      <w:proofErr w:type="spellEnd"/>
      <w:r w:rsidR="00602077" w:rsidRPr="00BA7BA2">
        <w:rPr>
          <w:rFonts w:ascii="Arial" w:eastAsia="Arial" w:hAnsi="Arial" w:cs="Arial"/>
          <w:sz w:val="22"/>
          <w:szCs w:val="22"/>
        </w:rPr>
        <w:t xml:space="preserve"> 10 </w:t>
      </w:r>
      <w:proofErr w:type="spellStart"/>
      <w:r w:rsidR="00602077" w:rsidRPr="00BA7BA2">
        <w:rPr>
          <w:rFonts w:ascii="Arial" w:eastAsia="Arial" w:hAnsi="Arial" w:cs="Arial"/>
          <w:sz w:val="22"/>
          <w:szCs w:val="22"/>
        </w:rPr>
        <w:t>persentil</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dari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berat</w:t>
      </w:r>
      <w:proofErr w:type="spellEnd"/>
      <w:r w:rsidR="00602077" w:rsidRPr="00BA7BA2">
        <w:rPr>
          <w:rFonts w:ascii="Arial" w:eastAsia="Arial" w:hAnsi="Arial" w:cs="Arial"/>
          <w:sz w:val="22"/>
          <w:szCs w:val="22"/>
        </w:rPr>
        <w:t xml:space="preserve"> badan </w:t>
      </w:r>
      <w:proofErr w:type="spellStart"/>
      <w:r w:rsidR="002A6DAA" w:rsidRPr="00BA7BA2">
        <w:rPr>
          <w:rFonts w:ascii="Arial" w:eastAsia="Arial" w:hAnsi="Arial" w:cs="Arial"/>
          <w:sz w:val="22"/>
          <w:szCs w:val="22"/>
        </w:rPr>
        <w:t>lahir</w:t>
      </w:r>
      <w:proofErr w:type="spellEnd"/>
      <w:r w:rsidR="002A6DAA"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seharusnya</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Kondisi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ini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semakin</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berat</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setelah</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bayi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dipulan</w:t>
      </w:r>
      <w:r w:rsidR="002A6DAA" w:rsidRPr="00BA7BA2">
        <w:rPr>
          <w:rFonts w:ascii="Arial" w:eastAsia="Arial" w:hAnsi="Arial" w:cs="Arial"/>
          <w:sz w:val="22"/>
          <w:szCs w:val="22"/>
        </w:rPr>
        <w:t>g</w:t>
      </w:r>
      <w:r w:rsidR="00602077" w:rsidRPr="00BA7BA2">
        <w:rPr>
          <w:rFonts w:ascii="Arial" w:eastAsia="Arial" w:hAnsi="Arial" w:cs="Arial"/>
          <w:sz w:val="22"/>
          <w:szCs w:val="22"/>
        </w:rPr>
        <w:t>kan</w:t>
      </w:r>
      <w:proofErr w:type="spellEnd"/>
      <w:r w:rsidR="00602077" w:rsidRPr="00BA7BA2">
        <w:rPr>
          <w:rFonts w:ascii="Arial" w:eastAsia="Arial" w:hAnsi="Arial" w:cs="Arial"/>
          <w:sz w:val="22"/>
          <w:szCs w:val="22"/>
        </w:rPr>
        <w:t xml:space="preserve"> </w:t>
      </w:r>
      <w:r w:rsidR="002A6DAA" w:rsidRPr="00BA7BA2">
        <w:rPr>
          <w:rFonts w:ascii="Arial" w:eastAsia="Arial" w:hAnsi="Arial" w:cs="Arial"/>
          <w:sz w:val="22"/>
          <w:szCs w:val="22"/>
        </w:rPr>
        <w:t xml:space="preserve">pada </w:t>
      </w:r>
      <w:proofErr w:type="spellStart"/>
      <w:r w:rsidR="002A6DAA" w:rsidRPr="00BA7BA2">
        <w:rPr>
          <w:rFonts w:ascii="Arial" w:eastAsia="Arial" w:hAnsi="Arial" w:cs="Arial"/>
          <w:sz w:val="22"/>
          <w:szCs w:val="22"/>
        </w:rPr>
        <w:t>usia</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bayi</w:t>
      </w:r>
      <w:proofErr w:type="spellEnd"/>
      <w:r w:rsidR="00602077" w:rsidRPr="00BA7BA2">
        <w:rPr>
          <w:rFonts w:ascii="Arial" w:eastAsia="Arial" w:hAnsi="Arial" w:cs="Arial"/>
          <w:sz w:val="22"/>
          <w:szCs w:val="22"/>
        </w:rPr>
        <w:t xml:space="preserve"> 28-40 </w:t>
      </w:r>
      <w:proofErr w:type="spellStart"/>
      <w:r w:rsidR="00602077" w:rsidRPr="00BA7BA2">
        <w:rPr>
          <w:rFonts w:ascii="Arial" w:eastAsia="Arial" w:hAnsi="Arial" w:cs="Arial"/>
          <w:sz w:val="22"/>
          <w:szCs w:val="22"/>
        </w:rPr>
        <w:t>hari</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kenaikan</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berat</w:t>
      </w:r>
      <w:proofErr w:type="spellEnd"/>
      <w:r w:rsidR="00602077" w:rsidRPr="00BA7BA2">
        <w:rPr>
          <w:rFonts w:ascii="Arial" w:eastAsia="Arial" w:hAnsi="Arial" w:cs="Arial"/>
          <w:sz w:val="22"/>
          <w:szCs w:val="22"/>
        </w:rPr>
        <w:t xml:space="preserve"> badan</w:t>
      </w:r>
      <w:r w:rsidR="002A6DAA" w:rsidRPr="00BA7BA2">
        <w:rPr>
          <w:rFonts w:ascii="Arial" w:eastAsia="Arial" w:hAnsi="Arial" w:cs="Arial"/>
          <w:sz w:val="22"/>
          <w:szCs w:val="22"/>
        </w:rPr>
        <w:t xml:space="preserve"> </w:t>
      </w:r>
      <w:proofErr w:type="spellStart"/>
      <w:r w:rsidR="002A6DAA" w:rsidRPr="00BA7BA2">
        <w:rPr>
          <w:rFonts w:ascii="Arial" w:eastAsia="Arial" w:hAnsi="Arial" w:cs="Arial"/>
          <w:sz w:val="22"/>
          <w:szCs w:val="22"/>
        </w:rPr>
        <w:t>tetap</w:t>
      </w:r>
      <w:proofErr w:type="spellEnd"/>
      <w:r w:rsidR="00602077" w:rsidRPr="00BA7BA2">
        <w:rPr>
          <w:rFonts w:ascii="Arial" w:eastAsia="Arial" w:hAnsi="Arial" w:cs="Arial"/>
          <w:sz w:val="22"/>
          <w:szCs w:val="22"/>
        </w:rPr>
        <w:t xml:space="preserve"> </w:t>
      </w:r>
      <w:proofErr w:type="spellStart"/>
      <w:r w:rsidR="00602077" w:rsidRPr="00BA7BA2">
        <w:rPr>
          <w:rFonts w:ascii="Arial" w:eastAsia="Arial" w:hAnsi="Arial" w:cs="Arial"/>
          <w:sz w:val="22"/>
          <w:szCs w:val="22"/>
        </w:rPr>
        <w:t>dibawah</w:t>
      </w:r>
      <w:proofErr w:type="spellEnd"/>
      <w:r w:rsidR="00602077" w:rsidRPr="00BA7BA2">
        <w:rPr>
          <w:rFonts w:ascii="Arial" w:eastAsia="Arial" w:hAnsi="Arial" w:cs="Arial"/>
          <w:sz w:val="22"/>
          <w:szCs w:val="22"/>
        </w:rPr>
        <w:t xml:space="preserve"> 10 </w:t>
      </w:r>
      <w:proofErr w:type="spellStart"/>
      <w:r w:rsidR="00602077" w:rsidRPr="00BA7BA2">
        <w:rPr>
          <w:rFonts w:ascii="Arial" w:eastAsia="Arial" w:hAnsi="Arial" w:cs="Arial"/>
          <w:sz w:val="22"/>
          <w:szCs w:val="22"/>
        </w:rPr>
        <w:t>persentil</w:t>
      </w:r>
      <w:proofErr w:type="spellEnd"/>
      <w:r w:rsidR="00602077" w:rsidRPr="00BA7BA2">
        <w:rPr>
          <w:rFonts w:ascii="Arial" w:eastAsia="Arial" w:hAnsi="Arial" w:cs="Arial"/>
          <w:sz w:val="22"/>
          <w:szCs w:val="22"/>
        </w:rPr>
        <w:t xml:space="preserve"> </w:t>
      </w:r>
      <w:proofErr w:type="spellStart"/>
      <w:r w:rsidR="002A6DAA" w:rsidRPr="00BA7BA2">
        <w:rPr>
          <w:rFonts w:ascii="Arial" w:eastAsia="Arial" w:hAnsi="Arial" w:cs="Arial"/>
          <w:sz w:val="22"/>
          <w:szCs w:val="22"/>
        </w:rPr>
        <w:t>dihitung</w:t>
      </w:r>
      <w:proofErr w:type="spellEnd"/>
      <w:r w:rsidR="002A6DAA" w:rsidRPr="00BA7BA2">
        <w:rPr>
          <w:rFonts w:ascii="Arial" w:eastAsia="Arial" w:hAnsi="Arial" w:cs="Arial"/>
          <w:sz w:val="22"/>
          <w:szCs w:val="22"/>
        </w:rPr>
        <w:t xml:space="preserve"> </w:t>
      </w:r>
      <w:proofErr w:type="spellStart"/>
      <w:r w:rsidR="002A6DAA" w:rsidRPr="00BA7BA2">
        <w:rPr>
          <w:rFonts w:ascii="Arial" w:eastAsia="Arial" w:hAnsi="Arial" w:cs="Arial"/>
          <w:sz w:val="22"/>
          <w:szCs w:val="22"/>
        </w:rPr>
        <w:t>mulai</w:t>
      </w:r>
      <w:proofErr w:type="spellEnd"/>
      <w:r w:rsidR="002A6DAA" w:rsidRPr="00BA7BA2">
        <w:rPr>
          <w:rFonts w:ascii="Arial" w:eastAsia="Arial" w:hAnsi="Arial" w:cs="Arial"/>
          <w:sz w:val="22"/>
          <w:szCs w:val="22"/>
        </w:rPr>
        <w:t xml:space="preserve"> </w:t>
      </w:r>
      <w:proofErr w:type="spellStart"/>
      <w:r w:rsidR="002A6DAA" w:rsidRPr="00BA7BA2">
        <w:rPr>
          <w:rFonts w:ascii="Arial" w:eastAsia="Arial" w:hAnsi="Arial" w:cs="Arial"/>
          <w:sz w:val="22"/>
          <w:szCs w:val="22"/>
        </w:rPr>
        <w:t>hari</w:t>
      </w:r>
      <w:proofErr w:type="spellEnd"/>
      <w:r w:rsidR="002A6DAA" w:rsidRPr="00BA7BA2">
        <w:rPr>
          <w:rFonts w:ascii="Arial" w:eastAsia="Arial" w:hAnsi="Arial" w:cs="Arial"/>
          <w:sz w:val="22"/>
          <w:szCs w:val="22"/>
        </w:rPr>
        <w:t xml:space="preserve"> </w:t>
      </w:r>
      <w:proofErr w:type="spellStart"/>
      <w:r w:rsidR="002A6DAA" w:rsidRPr="00BA7BA2">
        <w:rPr>
          <w:rFonts w:ascii="Arial" w:eastAsia="Arial" w:hAnsi="Arial" w:cs="Arial"/>
          <w:sz w:val="22"/>
          <w:szCs w:val="22"/>
        </w:rPr>
        <w:t>dilahirkan</w:t>
      </w:r>
      <w:proofErr w:type="spellEnd"/>
      <w:sdt>
        <w:sdtPr>
          <w:rPr>
            <w:rFonts w:ascii="Arial" w:eastAsia="Arial" w:hAnsi="Arial" w:cs="Arial"/>
            <w:color w:val="000000"/>
            <w:sz w:val="22"/>
            <w:szCs w:val="22"/>
          </w:rPr>
          <w:tag w:val="MENDELEY_CITATION_v3_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"/>
          <w:id w:val="1244609995"/>
          <w:placeholder>
            <w:docPart w:val="DefaultPlaceholder_-1854013440"/>
          </w:placeholder>
        </w:sdtPr>
        <w:sdtContent>
          <w:r w:rsidR="001F4A64" w:rsidRPr="00BA7BA2">
            <w:rPr>
              <w:rFonts w:ascii="Arial" w:eastAsia="Arial" w:hAnsi="Arial" w:cs="Arial"/>
              <w:color w:val="000000"/>
              <w:sz w:val="22"/>
              <w:szCs w:val="22"/>
            </w:rPr>
            <w:t>(</w:t>
          </w:r>
          <w:proofErr w:type="spellStart"/>
          <w:r w:rsidR="001F4A64" w:rsidRPr="00BA7BA2">
            <w:rPr>
              <w:rFonts w:ascii="Arial" w:eastAsia="Arial" w:hAnsi="Arial" w:cs="Arial"/>
              <w:color w:val="000000"/>
              <w:sz w:val="22"/>
              <w:szCs w:val="22"/>
            </w:rPr>
            <w:t>Peila</w:t>
          </w:r>
          <w:proofErr w:type="spellEnd"/>
          <w:r w:rsidR="001F4A64" w:rsidRPr="00BA7BA2">
            <w:rPr>
              <w:rFonts w:ascii="Arial" w:eastAsia="Arial" w:hAnsi="Arial" w:cs="Arial"/>
              <w:color w:val="000000"/>
              <w:sz w:val="22"/>
              <w:szCs w:val="22"/>
            </w:rPr>
            <w:t xml:space="preserve"> et al., 2020)</w:t>
          </w:r>
        </w:sdtContent>
      </w:sdt>
      <w:r w:rsidR="00602077" w:rsidRPr="00BA7BA2">
        <w:rPr>
          <w:rFonts w:ascii="Arial" w:eastAsia="Arial" w:hAnsi="Arial" w:cs="Arial"/>
          <w:sz w:val="22"/>
          <w:szCs w:val="22"/>
        </w:rPr>
        <w:t xml:space="preserve">. </w:t>
      </w:r>
    </w:p>
    <w:p w14:paraId="154A5472" w14:textId="563C3745" w:rsidR="002A6DAA" w:rsidRPr="00BA7BA2" w:rsidRDefault="002A6DAA" w:rsidP="00C85199">
      <w:pPr>
        <w:spacing w:before="17" w:line="276" w:lineRule="auto"/>
        <w:ind w:left="709" w:right="94" w:firstLine="581"/>
        <w:jc w:val="both"/>
        <w:rPr>
          <w:rFonts w:ascii="Arial" w:eastAsia="Arial" w:hAnsi="Arial" w:cs="Arial"/>
          <w:sz w:val="22"/>
          <w:szCs w:val="22"/>
        </w:rPr>
      </w:pPr>
      <w:proofErr w:type="spellStart"/>
      <w:r w:rsidRPr="00BA7BA2">
        <w:rPr>
          <w:rFonts w:ascii="Arial" w:eastAsia="Arial" w:hAnsi="Arial" w:cs="Arial"/>
          <w:sz w:val="22"/>
          <w:szCs w:val="22"/>
        </w:rPr>
        <w:t>Terdapat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banyak</w:t>
      </w:r>
      <w:proofErr w:type="spellEnd"/>
      <w:r w:rsidRPr="00BA7BA2">
        <w:rPr>
          <w:rFonts w:ascii="Arial" w:eastAsia="Arial" w:hAnsi="Arial" w:cs="Arial"/>
          <w:sz w:val="22"/>
          <w:szCs w:val="22"/>
        </w:rPr>
        <w:t xml:space="preserve"> factor postnatal yang </w:t>
      </w:r>
      <w:proofErr w:type="spellStart"/>
      <w:r w:rsidRPr="00BA7BA2">
        <w:rPr>
          <w:rFonts w:ascii="Arial" w:eastAsia="Arial" w:hAnsi="Arial" w:cs="Arial"/>
          <w:sz w:val="22"/>
          <w:szCs w:val="22"/>
        </w:rPr>
        <w:t>terkait</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extra uterine growth restriction, </w:t>
      </w:r>
      <w:proofErr w:type="spellStart"/>
      <w:r w:rsidRPr="00BA7BA2">
        <w:rPr>
          <w:rFonts w:ascii="Arial" w:eastAsia="Arial" w:hAnsi="Arial" w:cs="Arial"/>
          <w:sz w:val="22"/>
          <w:szCs w:val="22"/>
        </w:rPr>
        <w:t>kondisi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bayi</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sering</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mengalami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gangguang</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pernafasan</w:t>
      </w:r>
      <w:proofErr w:type="spellEnd"/>
      <w:r w:rsidRPr="00BA7BA2">
        <w:rPr>
          <w:rFonts w:ascii="Arial" w:eastAsia="Arial" w:hAnsi="Arial" w:cs="Arial"/>
          <w:sz w:val="22"/>
          <w:szCs w:val="22"/>
        </w:rPr>
        <w:t xml:space="preserve"> (respiratory </w:t>
      </w:r>
      <w:proofErr w:type="spellStart"/>
      <w:r w:rsidRPr="00BA7BA2">
        <w:rPr>
          <w:rFonts w:ascii="Arial" w:eastAsia="Arial" w:hAnsi="Arial" w:cs="Arial"/>
          <w:sz w:val="22"/>
          <w:szCs w:val="22"/>
        </w:rPr>
        <w:t>disstres</w:t>
      </w:r>
      <w:proofErr w:type="spellEnd"/>
      <w:r w:rsidRPr="00BA7BA2">
        <w:rPr>
          <w:rFonts w:ascii="Arial" w:eastAsia="Arial" w:hAnsi="Arial" w:cs="Arial"/>
          <w:sz w:val="22"/>
          <w:szCs w:val="22"/>
        </w:rPr>
        <w:t xml:space="preserve"> syndrome dan bronchopulmonary dysplasia) dan sepsis </w:t>
      </w:r>
      <w:proofErr w:type="spellStart"/>
      <w:r w:rsidRPr="00BA7BA2">
        <w:rPr>
          <w:rFonts w:ascii="Arial" w:eastAsia="Arial" w:hAnsi="Arial" w:cs="Arial"/>
          <w:sz w:val="22"/>
          <w:szCs w:val="22"/>
        </w:rPr>
        <w:t>merupakan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ancaman</w:t>
      </w:r>
      <w:proofErr w:type="spellEnd"/>
      <w:r w:rsidRPr="00BA7BA2">
        <w:rPr>
          <w:rFonts w:ascii="Arial" w:eastAsia="Arial" w:hAnsi="Arial" w:cs="Arial"/>
          <w:sz w:val="22"/>
          <w:szCs w:val="22"/>
        </w:rPr>
        <w:t xml:space="preserve"> yang </w:t>
      </w:r>
      <w:proofErr w:type="spellStart"/>
      <w:r w:rsidRPr="00BA7BA2">
        <w:rPr>
          <w:rFonts w:ascii="Arial" w:eastAsia="Arial" w:hAnsi="Arial" w:cs="Arial"/>
          <w:sz w:val="22"/>
          <w:szCs w:val="22"/>
        </w:rPr>
        <w:t>sering</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terjadi</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selain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itu</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asupan</w:t>
      </w:r>
      <w:proofErr w:type="spellEnd"/>
      <w:r w:rsidRPr="00BA7BA2">
        <w:rPr>
          <w:rFonts w:ascii="Arial" w:eastAsia="Arial" w:hAnsi="Arial" w:cs="Arial"/>
          <w:sz w:val="22"/>
          <w:szCs w:val="22"/>
        </w:rPr>
        <w:t xml:space="preserve"> protein yang </w:t>
      </w:r>
      <w:proofErr w:type="spellStart"/>
      <w:r w:rsidR="00CB7A48" w:rsidRPr="00BA7BA2">
        <w:rPr>
          <w:rFonts w:ascii="Arial" w:eastAsia="Arial" w:hAnsi="Arial" w:cs="Arial"/>
          <w:sz w:val="22"/>
          <w:szCs w:val="22"/>
        </w:rPr>
        <w:t>dikonsumsi</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bayi</w:t>
      </w:r>
      <w:proofErr w:type="spellEnd"/>
      <w:r w:rsidR="00CB7A48" w:rsidRPr="00BA7BA2">
        <w:rPr>
          <w:rFonts w:ascii="Arial" w:eastAsia="Arial" w:hAnsi="Arial" w:cs="Arial"/>
          <w:sz w:val="22"/>
          <w:szCs w:val="22"/>
        </w:rPr>
        <w:t xml:space="preserve">. Hasil </w:t>
      </w:r>
      <w:proofErr w:type="spellStart"/>
      <w:r w:rsidR="00CB7A48" w:rsidRPr="00BA7BA2">
        <w:rPr>
          <w:rFonts w:ascii="Arial" w:eastAsia="Arial" w:hAnsi="Arial" w:cs="Arial"/>
          <w:sz w:val="22"/>
          <w:szCs w:val="22"/>
        </w:rPr>
        <w:t>penelitian</w:t>
      </w:r>
      <w:proofErr w:type="spellEnd"/>
      <w:sdt>
        <w:sdtPr>
          <w:rPr>
            <w:rFonts w:ascii="Arial" w:eastAsia="Arial" w:hAnsi="Arial" w:cs="Arial"/>
            <w:color w:val="000000"/>
            <w:sz w:val="22"/>
            <w:szCs w:val="22"/>
          </w:rPr>
          <w:tag w:val="MENDELEY_CITATION_v3_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"/>
          <w:id w:val="-818571160"/>
          <w:placeholder>
            <w:docPart w:val="DefaultPlaceholder_-1854013440"/>
          </w:placeholder>
        </w:sdtPr>
        <w:sdtContent>
          <w:r w:rsidR="001F4A64" w:rsidRPr="00BA7BA2">
            <w:rPr>
              <w:rFonts w:ascii="Arial" w:eastAsia="Arial" w:hAnsi="Arial" w:cs="Arial"/>
              <w:color w:val="000000"/>
              <w:sz w:val="22"/>
              <w:szCs w:val="22"/>
            </w:rPr>
            <w:t>(</w:t>
          </w:r>
          <w:proofErr w:type="spellStart"/>
          <w:r w:rsidR="001F4A64" w:rsidRPr="00BA7BA2">
            <w:rPr>
              <w:rFonts w:ascii="Arial" w:eastAsia="Arial" w:hAnsi="Arial" w:cs="Arial"/>
              <w:color w:val="000000"/>
              <w:sz w:val="22"/>
              <w:szCs w:val="22"/>
            </w:rPr>
            <w:t>Tozzi</w:t>
          </w:r>
          <w:proofErr w:type="spellEnd"/>
          <w:r w:rsidR="001F4A64" w:rsidRPr="00BA7BA2">
            <w:rPr>
              <w:rFonts w:ascii="Arial" w:eastAsia="Arial" w:hAnsi="Arial" w:cs="Arial"/>
              <w:color w:val="000000"/>
              <w:sz w:val="22"/>
              <w:szCs w:val="22"/>
            </w:rPr>
            <w:t xml:space="preserve"> et al., 2018)</w:t>
          </w:r>
        </w:sdtContent>
      </w:sdt>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tozzi</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menunjukkan</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kandungan</w:t>
      </w:r>
      <w:proofErr w:type="spellEnd"/>
      <w:r w:rsidR="00CB7A48" w:rsidRPr="00BA7BA2">
        <w:rPr>
          <w:rFonts w:ascii="Arial" w:eastAsia="Arial" w:hAnsi="Arial" w:cs="Arial"/>
          <w:sz w:val="22"/>
          <w:szCs w:val="22"/>
        </w:rPr>
        <w:t xml:space="preserve"> protein dan lemak yang </w:t>
      </w:r>
      <w:proofErr w:type="spellStart"/>
      <w:r w:rsidR="00CB7A48" w:rsidRPr="00BA7BA2">
        <w:rPr>
          <w:rFonts w:ascii="Arial" w:eastAsia="Arial" w:hAnsi="Arial" w:cs="Arial"/>
          <w:sz w:val="22"/>
          <w:szCs w:val="22"/>
        </w:rPr>
        <w:t>tinggi</w:t>
      </w:r>
      <w:proofErr w:type="spellEnd"/>
      <w:r w:rsidR="00CB7A48" w:rsidRPr="00BA7BA2">
        <w:rPr>
          <w:rFonts w:ascii="Arial" w:eastAsia="Arial" w:hAnsi="Arial" w:cs="Arial"/>
          <w:sz w:val="22"/>
          <w:szCs w:val="22"/>
        </w:rPr>
        <w:t xml:space="preserve"> pada </w:t>
      </w:r>
      <w:proofErr w:type="spellStart"/>
      <w:r w:rsidR="00CB7A48" w:rsidRPr="00BA7BA2">
        <w:rPr>
          <w:rFonts w:ascii="Arial" w:eastAsia="Arial" w:hAnsi="Arial" w:cs="Arial"/>
          <w:sz w:val="22"/>
          <w:szCs w:val="22"/>
        </w:rPr>
        <w:t>asupan</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nutrisi</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dapat</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menurunkan</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resiko</w:t>
      </w:r>
      <w:proofErr w:type="spellEnd"/>
      <w:r w:rsidR="00CB7A48" w:rsidRPr="00BA7BA2">
        <w:rPr>
          <w:rFonts w:ascii="Arial" w:eastAsia="Arial" w:hAnsi="Arial" w:cs="Arial"/>
          <w:sz w:val="22"/>
          <w:szCs w:val="22"/>
        </w:rPr>
        <w:t xml:space="preserve"> </w:t>
      </w:r>
      <w:proofErr w:type="spellStart"/>
      <w:r w:rsidR="00CB7A48" w:rsidRPr="00BA7BA2">
        <w:rPr>
          <w:rFonts w:ascii="Arial" w:eastAsia="Arial" w:hAnsi="Arial" w:cs="Arial"/>
          <w:sz w:val="22"/>
          <w:szCs w:val="22"/>
        </w:rPr>
        <w:t>terjadinya</w:t>
      </w:r>
      <w:proofErr w:type="spellEnd"/>
      <w:r w:rsidR="00CB7A48" w:rsidRPr="00BA7BA2">
        <w:rPr>
          <w:rFonts w:ascii="Arial" w:eastAsia="Arial" w:hAnsi="Arial" w:cs="Arial"/>
          <w:sz w:val="22"/>
          <w:szCs w:val="22"/>
        </w:rPr>
        <w:t xml:space="preserve"> extra uterine growth restriction pada BBLR. </w:t>
      </w:r>
    </w:p>
    <w:p w14:paraId="34E8CB00" w14:textId="3A836E1C" w:rsidR="00E96168" w:rsidRPr="00BA7BA2" w:rsidRDefault="0035023F" w:rsidP="00C85199">
      <w:pPr>
        <w:spacing w:before="17" w:line="276" w:lineRule="auto"/>
        <w:ind w:left="709" w:right="94" w:firstLine="581"/>
        <w:jc w:val="both"/>
        <w:rPr>
          <w:rFonts w:ascii="Arial" w:eastAsia="Arial" w:hAnsi="Arial" w:cs="Arial"/>
          <w:sz w:val="22"/>
          <w:szCs w:val="22"/>
        </w:rPr>
      </w:pPr>
      <w:r w:rsidRPr="00BA7BA2">
        <w:rPr>
          <w:rFonts w:ascii="Arial" w:eastAsia="Arial" w:hAnsi="Arial" w:cs="Arial"/>
          <w:sz w:val="22"/>
          <w:szCs w:val="22"/>
        </w:rPr>
        <w:t xml:space="preserve"> </w:t>
      </w:r>
      <w:sdt>
        <w:sdtPr>
          <w:rPr>
            <w:rFonts w:ascii="Arial" w:eastAsia="Arial" w:hAnsi="Arial" w:cs="Arial"/>
            <w:color w:val="000000"/>
            <w:sz w:val="22"/>
            <w:szCs w:val="22"/>
          </w:rPr>
          <w:tag w:val="MENDELEY_CITATION_v3_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"/>
          <w:id w:val="-1275791669"/>
          <w:placeholder>
            <w:docPart w:val="DefaultPlaceholder_-1854013440"/>
          </w:placeholder>
        </w:sdtPr>
        <w:sdtContent>
          <w:r w:rsidR="001F4A64" w:rsidRPr="00BA7BA2">
            <w:rPr>
              <w:rFonts w:ascii="Arial" w:eastAsia="Arial" w:hAnsi="Arial" w:cs="Arial"/>
              <w:color w:val="000000"/>
              <w:sz w:val="22"/>
              <w:szCs w:val="22"/>
            </w:rPr>
            <w:t>(Yoon et al., 2022)</w:t>
          </w:r>
        </w:sdtContent>
      </w:sdt>
      <w:r w:rsidRPr="00BA7BA2">
        <w:rPr>
          <w:rFonts w:ascii="Arial" w:eastAsia="Arial" w:hAnsi="Arial" w:cs="Arial"/>
          <w:sz w:val="22"/>
          <w:szCs w:val="22"/>
        </w:rPr>
        <w:t xml:space="preserve"> </w:t>
      </w:r>
      <w:proofErr w:type="spellStart"/>
      <w:r w:rsidRPr="00BA7BA2">
        <w:rPr>
          <w:rFonts w:ascii="Arial" w:eastAsia="Arial" w:hAnsi="Arial" w:cs="Arial"/>
          <w:sz w:val="22"/>
          <w:szCs w:val="22"/>
        </w:rPr>
        <w:t>menunjukkan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dibutuhkan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perhatian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khusus</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untuk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memantau</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neonatal </w:t>
      </w:r>
      <w:proofErr w:type="spellStart"/>
      <w:r w:rsidRPr="00BA7BA2">
        <w:rPr>
          <w:rFonts w:ascii="Arial" w:eastAsia="Arial" w:hAnsi="Arial" w:cs="Arial"/>
          <w:sz w:val="22"/>
          <w:szCs w:val="22"/>
        </w:rPr>
        <w:t>dengan</w:t>
      </w:r>
      <w:proofErr w:type="spellEnd"/>
      <w:r w:rsidRPr="00BA7BA2">
        <w:rPr>
          <w:rFonts w:ascii="Arial" w:eastAsia="Arial" w:hAnsi="Arial" w:cs="Arial"/>
          <w:sz w:val="22"/>
          <w:szCs w:val="22"/>
        </w:rPr>
        <w:t xml:space="preserve"> Riwayat BBLR </w:t>
      </w:r>
      <w:proofErr w:type="spellStart"/>
      <w:r w:rsidRPr="00BA7BA2">
        <w:rPr>
          <w:rFonts w:ascii="Arial" w:eastAsia="Arial" w:hAnsi="Arial" w:cs="Arial"/>
          <w:sz w:val="22"/>
          <w:szCs w:val="22"/>
        </w:rPr>
        <w:t>karena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rendahnya</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kemampuan</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untuk</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mengejar</w:t>
      </w:r>
      <w:proofErr w:type="spellEnd"/>
      <w:r w:rsidRPr="00BA7BA2">
        <w:rPr>
          <w:rFonts w:ascii="Arial" w:eastAsia="Arial" w:hAnsi="Arial" w:cs="Arial"/>
          <w:sz w:val="22"/>
          <w:szCs w:val="22"/>
        </w:rPr>
        <w:t xml:space="preserve"> </w:t>
      </w:r>
      <w:proofErr w:type="spellStart"/>
      <w:r w:rsidRPr="00BA7BA2">
        <w:rPr>
          <w:rFonts w:ascii="Arial" w:eastAsia="Arial" w:hAnsi="Arial" w:cs="Arial"/>
          <w:sz w:val="22"/>
          <w:szCs w:val="22"/>
        </w:rPr>
        <w:t>pertumbuhan</w:t>
      </w:r>
      <w:proofErr w:type="spellEnd"/>
      <w:r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terutama</w:t>
      </w:r>
      <w:proofErr w:type="spellEnd"/>
      <w:r w:rsidR="004A33A9" w:rsidRPr="00BA7BA2">
        <w:rPr>
          <w:rFonts w:ascii="Arial" w:eastAsia="Arial" w:hAnsi="Arial" w:cs="Arial"/>
          <w:sz w:val="22"/>
          <w:szCs w:val="22"/>
        </w:rPr>
        <w:t xml:space="preserve"> </w:t>
      </w:r>
      <w:proofErr w:type="spellStart"/>
      <w:r w:rsidRPr="00BA7BA2">
        <w:rPr>
          <w:rFonts w:ascii="Arial" w:eastAsia="Arial" w:hAnsi="Arial" w:cs="Arial"/>
          <w:sz w:val="22"/>
          <w:szCs w:val="22"/>
        </w:rPr>
        <w:t>berat</w:t>
      </w:r>
      <w:proofErr w:type="spellEnd"/>
      <w:r w:rsidRPr="00BA7BA2">
        <w:rPr>
          <w:rFonts w:ascii="Arial" w:eastAsia="Arial" w:hAnsi="Arial" w:cs="Arial"/>
          <w:sz w:val="22"/>
          <w:szCs w:val="22"/>
        </w:rPr>
        <w:t xml:space="preserve"> badan.</w:t>
      </w:r>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Tubuh</w:t>
      </w:r>
      <w:proofErr w:type="spellEnd"/>
      <w:r w:rsidR="004A33A9" w:rsidRPr="00BA7BA2">
        <w:rPr>
          <w:rFonts w:ascii="Arial" w:eastAsia="Arial" w:hAnsi="Arial" w:cs="Arial"/>
          <w:sz w:val="22"/>
          <w:szCs w:val="22"/>
        </w:rPr>
        <w:t xml:space="preserve"> yang </w:t>
      </w:r>
      <w:proofErr w:type="spellStart"/>
      <w:r w:rsidR="004A33A9" w:rsidRPr="00BA7BA2">
        <w:rPr>
          <w:rFonts w:ascii="Arial" w:eastAsia="Arial" w:hAnsi="Arial" w:cs="Arial"/>
          <w:sz w:val="22"/>
          <w:szCs w:val="22"/>
        </w:rPr>
        <w:t>kurang</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mampu</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menyimpan</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nutrisi</w:t>
      </w:r>
      <w:proofErr w:type="spellEnd"/>
      <w:r w:rsidR="004A33A9" w:rsidRPr="00BA7BA2">
        <w:rPr>
          <w:rFonts w:ascii="Arial" w:eastAsia="Arial" w:hAnsi="Arial" w:cs="Arial"/>
          <w:sz w:val="22"/>
          <w:szCs w:val="22"/>
        </w:rPr>
        <w:t xml:space="preserve"> pada </w:t>
      </w:r>
      <w:proofErr w:type="spellStart"/>
      <w:r w:rsidR="004A33A9" w:rsidRPr="00BA7BA2">
        <w:rPr>
          <w:rFonts w:ascii="Arial" w:eastAsia="Arial" w:hAnsi="Arial" w:cs="Arial"/>
          <w:sz w:val="22"/>
          <w:szCs w:val="22"/>
        </w:rPr>
        <w:t>saat</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pasca</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lahir</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menyebabkan</w:t>
      </w:r>
      <w:proofErr w:type="spellEnd"/>
      <w:r w:rsidR="004A33A9" w:rsidRPr="00BA7BA2">
        <w:rPr>
          <w:rFonts w:ascii="Arial" w:eastAsia="Arial" w:hAnsi="Arial" w:cs="Arial"/>
          <w:sz w:val="22"/>
          <w:szCs w:val="22"/>
        </w:rPr>
        <w:t xml:space="preserve"> BBLR sangat </w:t>
      </w:r>
      <w:proofErr w:type="spellStart"/>
      <w:r w:rsidR="004A33A9" w:rsidRPr="00BA7BA2">
        <w:rPr>
          <w:rFonts w:ascii="Arial" w:eastAsia="Arial" w:hAnsi="Arial" w:cs="Arial"/>
          <w:sz w:val="22"/>
          <w:szCs w:val="22"/>
        </w:rPr>
        <w:t>mudah</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mengalami</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kekurangan</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nutrisi</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karena</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untuk</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memberikan</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nutrisi</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membutuhkan</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waktu</w:t>
      </w:r>
      <w:proofErr w:type="spellEnd"/>
      <w:r w:rsidR="004A33A9" w:rsidRPr="00BA7BA2">
        <w:rPr>
          <w:rFonts w:ascii="Arial" w:eastAsia="Arial" w:hAnsi="Arial" w:cs="Arial"/>
          <w:sz w:val="22"/>
          <w:szCs w:val="22"/>
        </w:rPr>
        <w:t xml:space="preserve"> dan </w:t>
      </w:r>
      <w:proofErr w:type="spellStart"/>
      <w:r w:rsidR="004A33A9" w:rsidRPr="00BA7BA2">
        <w:rPr>
          <w:rFonts w:ascii="Arial" w:eastAsia="Arial" w:hAnsi="Arial" w:cs="Arial"/>
          <w:sz w:val="22"/>
          <w:szCs w:val="22"/>
        </w:rPr>
        <w:t>persiapan</w:t>
      </w:r>
      <w:proofErr w:type="spellEnd"/>
      <w:r w:rsidR="004A33A9" w:rsidRPr="00BA7BA2">
        <w:rPr>
          <w:rFonts w:ascii="Arial" w:eastAsia="Arial" w:hAnsi="Arial" w:cs="Arial"/>
          <w:sz w:val="22"/>
          <w:szCs w:val="22"/>
        </w:rPr>
        <w:t xml:space="preserve"> yang </w:t>
      </w:r>
      <w:proofErr w:type="spellStart"/>
      <w:r w:rsidR="004A33A9" w:rsidRPr="00BA7BA2">
        <w:rPr>
          <w:rFonts w:ascii="Arial" w:eastAsia="Arial" w:hAnsi="Arial" w:cs="Arial"/>
          <w:sz w:val="22"/>
          <w:szCs w:val="22"/>
        </w:rPr>
        <w:t>tepat</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mengingat</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sistim</w:t>
      </w:r>
      <w:proofErr w:type="spellEnd"/>
      <w:r w:rsidR="004A33A9" w:rsidRPr="00BA7BA2">
        <w:rPr>
          <w:rFonts w:ascii="Arial" w:eastAsia="Arial" w:hAnsi="Arial" w:cs="Arial"/>
          <w:sz w:val="22"/>
          <w:szCs w:val="22"/>
        </w:rPr>
        <w:t xml:space="preserve"> gastrointestinal yang </w:t>
      </w:r>
      <w:proofErr w:type="spellStart"/>
      <w:r w:rsidR="004A33A9" w:rsidRPr="00BA7BA2">
        <w:rPr>
          <w:rFonts w:ascii="Arial" w:eastAsia="Arial" w:hAnsi="Arial" w:cs="Arial"/>
          <w:sz w:val="22"/>
          <w:szCs w:val="22"/>
        </w:rPr>
        <w:t>belum</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mampu</w:t>
      </w:r>
      <w:proofErr w:type="spellEnd"/>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beradaptasi</w:t>
      </w:r>
      <w:proofErr w:type="spellEnd"/>
      <w:r w:rsidR="00A86DD9" w:rsidRPr="00BA7BA2">
        <w:rPr>
          <w:rFonts w:ascii="Arial" w:eastAsia="Arial" w:hAnsi="Arial" w:cs="Arial"/>
          <w:sz w:val="22"/>
          <w:szCs w:val="22"/>
        </w:rPr>
        <w:t xml:space="preserve">. </w:t>
      </w:r>
      <w:r w:rsidR="004A33A9" w:rsidRPr="00BA7BA2">
        <w:rPr>
          <w:rFonts w:ascii="Arial" w:eastAsia="Arial" w:hAnsi="Arial" w:cs="Arial"/>
          <w:sz w:val="22"/>
          <w:szCs w:val="22"/>
        </w:rPr>
        <w:t xml:space="preserve"> </w:t>
      </w:r>
      <w:proofErr w:type="spellStart"/>
      <w:r w:rsidR="004A33A9" w:rsidRPr="00BA7BA2">
        <w:rPr>
          <w:rFonts w:ascii="Arial" w:eastAsia="Arial" w:hAnsi="Arial" w:cs="Arial"/>
          <w:sz w:val="22"/>
          <w:szCs w:val="22"/>
        </w:rPr>
        <w:t>Kemampuan</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reflek</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menghisan</w:t>
      </w:r>
      <w:proofErr w:type="spellEnd"/>
      <w:r w:rsidR="00A86DD9" w:rsidRPr="00BA7BA2">
        <w:rPr>
          <w:rFonts w:ascii="Arial" w:eastAsia="Arial" w:hAnsi="Arial" w:cs="Arial"/>
          <w:sz w:val="22"/>
          <w:szCs w:val="22"/>
        </w:rPr>
        <w:t xml:space="preserve"> dan </w:t>
      </w:r>
      <w:proofErr w:type="spellStart"/>
      <w:r w:rsidR="00A86DD9" w:rsidRPr="00BA7BA2">
        <w:rPr>
          <w:rFonts w:ascii="Arial" w:eastAsia="Arial" w:hAnsi="Arial" w:cs="Arial"/>
          <w:sz w:val="22"/>
          <w:szCs w:val="22"/>
        </w:rPr>
        <w:t>menela</w:t>
      </w:r>
      <w:r w:rsidR="007D1C05" w:rsidRPr="00BA7BA2">
        <w:rPr>
          <w:rFonts w:ascii="Arial" w:eastAsia="Arial" w:hAnsi="Arial" w:cs="Arial"/>
          <w:sz w:val="22"/>
          <w:szCs w:val="22"/>
        </w:rPr>
        <w:t>n</w:t>
      </w:r>
      <w:proofErr w:type="spellEnd"/>
      <w:r w:rsidR="007D1C05" w:rsidRPr="00BA7BA2">
        <w:rPr>
          <w:rFonts w:ascii="Arial" w:eastAsia="Arial" w:hAnsi="Arial" w:cs="Arial"/>
          <w:sz w:val="22"/>
          <w:szCs w:val="22"/>
        </w:rPr>
        <w:t xml:space="preserve"> yang </w:t>
      </w:r>
      <w:proofErr w:type="spellStart"/>
      <w:r w:rsidR="007D1C05" w:rsidRPr="00BA7BA2">
        <w:rPr>
          <w:rFonts w:ascii="Arial" w:eastAsia="Arial" w:hAnsi="Arial" w:cs="Arial"/>
          <w:sz w:val="22"/>
          <w:szCs w:val="22"/>
        </w:rPr>
        <w:t>masih</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rendah</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diikuti</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dengan</w:t>
      </w:r>
      <w:proofErr w:type="spellEnd"/>
      <w:r w:rsidR="007D1C05"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peri</w:t>
      </w:r>
      <w:r w:rsidR="007D1C05" w:rsidRPr="00BA7BA2">
        <w:rPr>
          <w:rFonts w:ascii="Arial" w:eastAsia="Arial" w:hAnsi="Arial" w:cs="Arial"/>
          <w:sz w:val="22"/>
          <w:szCs w:val="22"/>
        </w:rPr>
        <w:t>s</w:t>
      </w:r>
      <w:r w:rsidR="00A86DD9" w:rsidRPr="00BA7BA2">
        <w:rPr>
          <w:rFonts w:ascii="Arial" w:eastAsia="Arial" w:hAnsi="Arial" w:cs="Arial"/>
          <w:sz w:val="22"/>
          <w:szCs w:val="22"/>
        </w:rPr>
        <w:t>taltik</w:t>
      </w:r>
      <w:proofErr w:type="spellEnd"/>
      <w:r w:rsidR="00A86DD9" w:rsidRPr="00BA7BA2">
        <w:rPr>
          <w:rFonts w:ascii="Arial" w:eastAsia="Arial" w:hAnsi="Arial" w:cs="Arial"/>
          <w:sz w:val="22"/>
          <w:szCs w:val="22"/>
        </w:rPr>
        <w:t xml:space="preserve"> dan </w:t>
      </w:r>
      <w:proofErr w:type="spellStart"/>
      <w:r w:rsidR="00A86DD9" w:rsidRPr="00BA7BA2">
        <w:rPr>
          <w:rFonts w:ascii="Arial" w:eastAsia="Arial" w:hAnsi="Arial" w:cs="Arial"/>
          <w:sz w:val="22"/>
          <w:szCs w:val="22"/>
        </w:rPr>
        <w:t>koordinasi</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lastRenderedPageBreak/>
        <w:t>dengan</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sistim</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pernafasan</w:t>
      </w:r>
      <w:proofErr w:type="spellEnd"/>
      <w:r w:rsidR="00A86DD9" w:rsidRPr="00BA7BA2">
        <w:rPr>
          <w:rFonts w:ascii="Arial" w:eastAsia="Arial" w:hAnsi="Arial" w:cs="Arial"/>
          <w:sz w:val="22"/>
          <w:szCs w:val="22"/>
        </w:rPr>
        <w:t xml:space="preserve"> yang </w:t>
      </w:r>
      <w:proofErr w:type="spellStart"/>
      <w:r w:rsidR="00A86DD9" w:rsidRPr="00BA7BA2">
        <w:rPr>
          <w:rFonts w:ascii="Arial" w:eastAsia="Arial" w:hAnsi="Arial" w:cs="Arial"/>
          <w:sz w:val="22"/>
          <w:szCs w:val="22"/>
        </w:rPr>
        <w:t>belum</w:t>
      </w:r>
      <w:proofErr w:type="spellEnd"/>
      <w:r w:rsidR="00A86DD9" w:rsidRPr="00BA7BA2">
        <w:rPr>
          <w:rFonts w:ascii="Arial" w:eastAsia="Arial" w:hAnsi="Arial" w:cs="Arial"/>
          <w:sz w:val="22"/>
          <w:szCs w:val="22"/>
        </w:rPr>
        <w:t xml:space="preserve"> </w:t>
      </w:r>
      <w:proofErr w:type="spellStart"/>
      <w:r w:rsidR="00A86DD9" w:rsidRPr="00BA7BA2">
        <w:rPr>
          <w:rFonts w:ascii="Arial" w:eastAsia="Arial" w:hAnsi="Arial" w:cs="Arial"/>
          <w:sz w:val="22"/>
          <w:szCs w:val="22"/>
        </w:rPr>
        <w:t>stabil</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rendahnya</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kemampuan</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tersebut</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menyebabkan</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refluks</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sehingga</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sering</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menyebabkan</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iritasi</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saluran</w:t>
      </w:r>
      <w:proofErr w:type="spellEnd"/>
      <w:r w:rsidR="007D1C05" w:rsidRPr="00BA7BA2">
        <w:rPr>
          <w:rFonts w:ascii="Arial" w:eastAsia="Arial" w:hAnsi="Arial" w:cs="Arial"/>
          <w:sz w:val="22"/>
          <w:szCs w:val="22"/>
        </w:rPr>
        <w:t xml:space="preserve"> </w:t>
      </w:r>
      <w:proofErr w:type="spellStart"/>
      <w:r w:rsidR="007D1C05" w:rsidRPr="00BA7BA2">
        <w:rPr>
          <w:rFonts w:ascii="Arial" w:eastAsia="Arial" w:hAnsi="Arial" w:cs="Arial"/>
          <w:sz w:val="22"/>
          <w:szCs w:val="22"/>
        </w:rPr>
        <w:t>nafas</w:t>
      </w:r>
      <w:proofErr w:type="spellEnd"/>
      <w:r w:rsidR="00EA6006" w:rsidRPr="00BA7BA2">
        <w:rPr>
          <w:rFonts w:ascii="Arial" w:eastAsia="Arial" w:hAnsi="Arial" w:cs="Arial"/>
          <w:sz w:val="22"/>
          <w:szCs w:val="22"/>
        </w:rPr>
        <w:t>.</w:t>
      </w:r>
    </w:p>
    <w:p w14:paraId="1C00021A" w14:textId="77777777" w:rsidR="000B7C8C" w:rsidRPr="00BA7BA2" w:rsidRDefault="000B7C8C">
      <w:pPr>
        <w:spacing w:before="11" w:line="240" w:lineRule="exact"/>
        <w:rPr>
          <w:rFonts w:ascii="Arial" w:hAnsi="Arial" w:cs="Arial"/>
          <w:sz w:val="22"/>
          <w:szCs w:val="22"/>
        </w:rPr>
      </w:pPr>
    </w:p>
    <w:p w14:paraId="29711AE6" w14:textId="77777777" w:rsidR="007378F1" w:rsidRPr="00BA7BA2" w:rsidRDefault="001362D0" w:rsidP="00BA7BA2">
      <w:pPr>
        <w:ind w:left="139" w:right="5958" w:firstLine="570"/>
        <w:jc w:val="both"/>
        <w:rPr>
          <w:rFonts w:ascii="Arial" w:eastAsia="Arial" w:hAnsi="Arial" w:cs="Arial"/>
          <w:sz w:val="22"/>
          <w:szCs w:val="22"/>
        </w:rPr>
      </w:pPr>
      <w:proofErr w:type="spellStart"/>
      <w:r w:rsidRPr="00BA7BA2">
        <w:rPr>
          <w:rFonts w:ascii="Arial" w:eastAsia="Arial" w:hAnsi="Arial" w:cs="Arial"/>
          <w:b/>
          <w:spacing w:val="-1"/>
          <w:sz w:val="22"/>
          <w:szCs w:val="22"/>
        </w:rPr>
        <w:t>S</w:t>
      </w:r>
      <w:r w:rsidRPr="00BA7BA2">
        <w:rPr>
          <w:rFonts w:ascii="Arial" w:eastAsia="Arial" w:hAnsi="Arial" w:cs="Arial"/>
          <w:b/>
          <w:spacing w:val="1"/>
          <w:sz w:val="22"/>
          <w:szCs w:val="22"/>
        </w:rPr>
        <w:t>i</w:t>
      </w:r>
      <w:r w:rsidRPr="00BA7BA2">
        <w:rPr>
          <w:rFonts w:ascii="Arial" w:eastAsia="Arial" w:hAnsi="Arial" w:cs="Arial"/>
          <w:b/>
          <w:sz w:val="22"/>
          <w:szCs w:val="22"/>
        </w:rPr>
        <w:t>mpulan</w:t>
      </w:r>
      <w:proofErr w:type="spellEnd"/>
    </w:p>
    <w:p w14:paraId="7321C57D" w14:textId="77777777" w:rsidR="007378F1" w:rsidRPr="00BA7BA2" w:rsidRDefault="007378F1">
      <w:pPr>
        <w:spacing w:before="9" w:line="120" w:lineRule="exact"/>
        <w:rPr>
          <w:rFonts w:ascii="Arial" w:hAnsi="Arial" w:cs="Arial"/>
          <w:sz w:val="22"/>
          <w:szCs w:val="22"/>
        </w:rPr>
      </w:pPr>
    </w:p>
    <w:p w14:paraId="6E0BF04B" w14:textId="0BBB16D2" w:rsidR="00EC351D" w:rsidRPr="00BA7BA2" w:rsidRDefault="00CF61AA" w:rsidP="00BA7BA2">
      <w:pPr>
        <w:spacing w:line="275" w:lineRule="auto"/>
        <w:ind w:left="709" w:right="98" w:firstLine="581"/>
        <w:jc w:val="both"/>
        <w:rPr>
          <w:rFonts w:ascii="Arial" w:eastAsia="Arial" w:hAnsi="Arial" w:cs="Arial"/>
          <w:spacing w:val="1"/>
          <w:sz w:val="22"/>
          <w:szCs w:val="22"/>
        </w:rPr>
      </w:pPr>
      <w:proofErr w:type="spellStart"/>
      <w:r w:rsidRPr="00BA7BA2">
        <w:rPr>
          <w:rFonts w:ascii="Arial" w:eastAsia="Arial" w:hAnsi="Arial" w:cs="Arial"/>
          <w:spacing w:val="1"/>
          <w:sz w:val="22"/>
          <w:szCs w:val="22"/>
        </w:rPr>
        <w:t>Pematauaan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ketat</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pertumbuhan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janin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selama</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kehamilan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dibutuhkan</w:t>
      </w:r>
      <w:proofErr w:type="spellEnd"/>
      <w:r w:rsidRPr="00BA7BA2">
        <w:rPr>
          <w:rFonts w:ascii="Arial" w:eastAsia="Arial" w:hAnsi="Arial" w:cs="Arial"/>
          <w:spacing w:val="1"/>
          <w:sz w:val="22"/>
          <w:szCs w:val="22"/>
        </w:rPr>
        <w:t xml:space="preserve"> agar </w:t>
      </w:r>
      <w:proofErr w:type="spellStart"/>
      <w:r w:rsidR="0014024A" w:rsidRPr="00BA7BA2">
        <w:rPr>
          <w:rFonts w:ascii="Arial" w:eastAsia="Arial" w:hAnsi="Arial" w:cs="Arial"/>
          <w:spacing w:val="1"/>
          <w:sz w:val="22"/>
          <w:szCs w:val="22"/>
        </w:rPr>
        <w:t>pertumbuhan</w:t>
      </w:r>
      <w:proofErr w:type="spellEnd"/>
      <w:r w:rsidR="0014024A"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janin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dipastikan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sesuai</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dengan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usia</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kehamilannya</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Pemantauan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selanjutnya</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adalah</w:t>
      </w:r>
      <w:proofErr w:type="spellEnd"/>
      <w:r w:rsidRPr="00BA7BA2">
        <w:rPr>
          <w:rFonts w:ascii="Arial" w:eastAsia="Arial" w:hAnsi="Arial" w:cs="Arial"/>
          <w:spacing w:val="1"/>
          <w:sz w:val="22"/>
          <w:szCs w:val="22"/>
        </w:rPr>
        <w:t xml:space="preserve"> pada </w:t>
      </w:r>
      <w:proofErr w:type="spellStart"/>
      <w:r w:rsidRPr="00BA7BA2">
        <w:rPr>
          <w:rFonts w:ascii="Arial" w:eastAsia="Arial" w:hAnsi="Arial" w:cs="Arial"/>
          <w:spacing w:val="1"/>
          <w:sz w:val="22"/>
          <w:szCs w:val="22"/>
        </w:rPr>
        <w:t>usia</w:t>
      </w:r>
      <w:proofErr w:type="spellEnd"/>
      <w:r w:rsidRPr="00BA7BA2">
        <w:rPr>
          <w:rFonts w:ascii="Arial" w:eastAsia="Arial" w:hAnsi="Arial" w:cs="Arial"/>
          <w:spacing w:val="1"/>
          <w:sz w:val="22"/>
          <w:szCs w:val="22"/>
        </w:rPr>
        <w:t xml:space="preserve"> 1 </w:t>
      </w:r>
      <w:proofErr w:type="spellStart"/>
      <w:r w:rsidRPr="00BA7BA2">
        <w:rPr>
          <w:rFonts w:ascii="Arial" w:eastAsia="Arial" w:hAnsi="Arial" w:cs="Arial"/>
          <w:spacing w:val="1"/>
          <w:sz w:val="22"/>
          <w:szCs w:val="22"/>
        </w:rPr>
        <w:t>bulan</w:t>
      </w:r>
      <w:proofErr w:type="spellEnd"/>
      <w:r w:rsidRPr="00BA7BA2">
        <w:rPr>
          <w:rFonts w:ascii="Arial" w:eastAsia="Arial" w:hAnsi="Arial" w:cs="Arial"/>
          <w:spacing w:val="1"/>
          <w:sz w:val="22"/>
          <w:szCs w:val="22"/>
        </w:rPr>
        <w:t xml:space="preserve"> yang </w:t>
      </w:r>
      <w:proofErr w:type="spellStart"/>
      <w:r w:rsidRPr="00BA7BA2">
        <w:rPr>
          <w:rFonts w:ascii="Arial" w:eastAsia="Arial" w:hAnsi="Arial" w:cs="Arial"/>
          <w:spacing w:val="1"/>
          <w:sz w:val="22"/>
          <w:szCs w:val="22"/>
        </w:rPr>
        <w:t>merupakan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periode</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awal</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dalam</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me</w:t>
      </w:r>
      <w:r w:rsidR="0014024A" w:rsidRPr="00BA7BA2">
        <w:rPr>
          <w:rFonts w:ascii="Arial" w:eastAsia="Arial" w:hAnsi="Arial" w:cs="Arial"/>
          <w:spacing w:val="1"/>
          <w:sz w:val="22"/>
          <w:szCs w:val="22"/>
        </w:rPr>
        <w:t>n</w:t>
      </w:r>
      <w:r w:rsidRPr="00BA7BA2">
        <w:rPr>
          <w:rFonts w:ascii="Arial" w:eastAsia="Arial" w:hAnsi="Arial" w:cs="Arial"/>
          <w:spacing w:val="1"/>
          <w:sz w:val="22"/>
          <w:szCs w:val="22"/>
        </w:rPr>
        <w:t>entukkan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pertumbuhan</w:t>
      </w:r>
      <w:proofErr w:type="spellEnd"/>
      <w:r w:rsidRPr="00BA7BA2">
        <w:rPr>
          <w:rFonts w:ascii="Arial" w:eastAsia="Arial" w:hAnsi="Arial" w:cs="Arial"/>
          <w:spacing w:val="1"/>
          <w:sz w:val="22"/>
          <w:szCs w:val="22"/>
        </w:rPr>
        <w:t xml:space="preserve"> dan </w:t>
      </w:r>
      <w:proofErr w:type="spellStart"/>
      <w:r w:rsidRPr="00BA7BA2">
        <w:rPr>
          <w:rFonts w:ascii="Arial" w:eastAsia="Arial" w:hAnsi="Arial" w:cs="Arial"/>
          <w:spacing w:val="1"/>
          <w:sz w:val="22"/>
          <w:szCs w:val="22"/>
        </w:rPr>
        <w:t>perkembangan</w:t>
      </w:r>
      <w:proofErr w:type="spellEnd"/>
      <w:r w:rsidRPr="00BA7BA2">
        <w:rPr>
          <w:rFonts w:ascii="Arial" w:eastAsia="Arial" w:hAnsi="Arial" w:cs="Arial"/>
          <w:spacing w:val="1"/>
          <w:sz w:val="22"/>
          <w:szCs w:val="22"/>
        </w:rPr>
        <w:t xml:space="preserve"> </w:t>
      </w:r>
      <w:proofErr w:type="spellStart"/>
      <w:r w:rsidRPr="00BA7BA2">
        <w:rPr>
          <w:rFonts w:ascii="Arial" w:eastAsia="Arial" w:hAnsi="Arial" w:cs="Arial"/>
          <w:spacing w:val="1"/>
          <w:sz w:val="22"/>
          <w:szCs w:val="22"/>
        </w:rPr>
        <w:t>selanjutnya</w:t>
      </w:r>
      <w:proofErr w:type="spellEnd"/>
      <w:r w:rsidRPr="00BA7BA2">
        <w:rPr>
          <w:rFonts w:ascii="Arial" w:eastAsia="Arial" w:hAnsi="Arial" w:cs="Arial"/>
          <w:spacing w:val="1"/>
          <w:sz w:val="22"/>
          <w:szCs w:val="22"/>
        </w:rPr>
        <w:t>.</w:t>
      </w:r>
    </w:p>
    <w:p w14:paraId="4A5602A2" w14:textId="77777777" w:rsidR="00EC351D" w:rsidRPr="00BA7BA2" w:rsidRDefault="00EC351D" w:rsidP="00CF61AA">
      <w:pPr>
        <w:spacing w:line="275" w:lineRule="auto"/>
        <w:ind w:right="98"/>
        <w:jc w:val="both"/>
        <w:rPr>
          <w:rFonts w:ascii="Arial" w:eastAsia="Arial" w:hAnsi="Arial" w:cs="Arial"/>
          <w:spacing w:val="1"/>
          <w:sz w:val="22"/>
          <w:szCs w:val="22"/>
        </w:rPr>
      </w:pPr>
    </w:p>
    <w:p w14:paraId="55B8E639" w14:textId="77777777" w:rsidR="00EC351D" w:rsidRPr="00BA7BA2" w:rsidRDefault="00EC351D">
      <w:pPr>
        <w:spacing w:line="275" w:lineRule="auto"/>
        <w:ind w:left="139" w:right="98"/>
        <w:jc w:val="both"/>
        <w:rPr>
          <w:rFonts w:ascii="Arial" w:eastAsia="Arial" w:hAnsi="Arial" w:cs="Arial"/>
          <w:spacing w:val="1"/>
          <w:sz w:val="22"/>
          <w:szCs w:val="22"/>
        </w:rPr>
      </w:pPr>
    </w:p>
    <w:p w14:paraId="1B1A7A12" w14:textId="007DBBE3" w:rsidR="007378F1" w:rsidRPr="00BA7BA2" w:rsidRDefault="001362D0" w:rsidP="00BA7BA2">
      <w:pPr>
        <w:ind w:left="139" w:right="2556" w:firstLine="341"/>
        <w:jc w:val="both"/>
        <w:rPr>
          <w:rFonts w:ascii="Arial" w:eastAsia="Arial" w:hAnsi="Arial" w:cs="Arial"/>
          <w:b/>
          <w:sz w:val="22"/>
          <w:szCs w:val="22"/>
        </w:rPr>
      </w:pPr>
      <w:r w:rsidRPr="00BA7BA2">
        <w:rPr>
          <w:rFonts w:ascii="Arial" w:eastAsia="Arial" w:hAnsi="Arial" w:cs="Arial"/>
          <w:b/>
          <w:spacing w:val="-1"/>
          <w:sz w:val="22"/>
          <w:szCs w:val="22"/>
        </w:rPr>
        <w:t>D</w:t>
      </w:r>
      <w:r w:rsidRPr="00BA7BA2">
        <w:rPr>
          <w:rFonts w:ascii="Arial" w:eastAsia="Arial" w:hAnsi="Arial" w:cs="Arial"/>
          <w:b/>
          <w:sz w:val="22"/>
          <w:szCs w:val="22"/>
        </w:rPr>
        <w:t>af</w:t>
      </w:r>
      <w:r w:rsidRPr="00BA7BA2">
        <w:rPr>
          <w:rFonts w:ascii="Arial" w:eastAsia="Arial" w:hAnsi="Arial" w:cs="Arial"/>
          <w:b/>
          <w:spacing w:val="1"/>
          <w:sz w:val="22"/>
          <w:szCs w:val="22"/>
        </w:rPr>
        <w:t>t</w:t>
      </w:r>
      <w:r w:rsidRPr="00BA7BA2">
        <w:rPr>
          <w:rFonts w:ascii="Arial" w:eastAsia="Arial" w:hAnsi="Arial" w:cs="Arial"/>
          <w:b/>
          <w:sz w:val="22"/>
          <w:szCs w:val="22"/>
        </w:rPr>
        <w:t>ar</w:t>
      </w:r>
      <w:r w:rsidRPr="00BA7BA2">
        <w:rPr>
          <w:rFonts w:ascii="Arial" w:eastAsia="Arial" w:hAnsi="Arial" w:cs="Arial"/>
          <w:b/>
          <w:spacing w:val="-1"/>
          <w:sz w:val="22"/>
          <w:szCs w:val="22"/>
        </w:rPr>
        <w:t xml:space="preserve"> P</w:t>
      </w:r>
      <w:r w:rsidRPr="00BA7BA2">
        <w:rPr>
          <w:rFonts w:ascii="Arial" w:eastAsia="Arial" w:hAnsi="Arial" w:cs="Arial"/>
          <w:b/>
          <w:sz w:val="22"/>
          <w:szCs w:val="22"/>
        </w:rPr>
        <w:t>u</w:t>
      </w:r>
      <w:r w:rsidRPr="00BA7BA2">
        <w:rPr>
          <w:rFonts w:ascii="Arial" w:eastAsia="Arial" w:hAnsi="Arial" w:cs="Arial"/>
          <w:b/>
          <w:spacing w:val="-1"/>
          <w:sz w:val="22"/>
          <w:szCs w:val="22"/>
        </w:rPr>
        <w:t>s</w:t>
      </w:r>
      <w:r w:rsidRPr="00BA7BA2">
        <w:rPr>
          <w:rFonts w:ascii="Arial" w:eastAsia="Arial" w:hAnsi="Arial" w:cs="Arial"/>
          <w:b/>
          <w:spacing w:val="1"/>
          <w:sz w:val="22"/>
          <w:szCs w:val="22"/>
        </w:rPr>
        <w:t>t</w:t>
      </w:r>
      <w:r w:rsidRPr="00BA7BA2">
        <w:rPr>
          <w:rFonts w:ascii="Arial" w:eastAsia="Arial" w:hAnsi="Arial" w:cs="Arial"/>
          <w:b/>
          <w:sz w:val="22"/>
          <w:szCs w:val="22"/>
        </w:rPr>
        <w:t>a</w:t>
      </w:r>
      <w:r w:rsidRPr="00BA7BA2">
        <w:rPr>
          <w:rFonts w:ascii="Arial" w:eastAsia="Arial" w:hAnsi="Arial" w:cs="Arial"/>
          <w:b/>
          <w:spacing w:val="-1"/>
          <w:sz w:val="22"/>
          <w:szCs w:val="22"/>
        </w:rPr>
        <w:t>k</w:t>
      </w:r>
      <w:r w:rsidRPr="00BA7BA2">
        <w:rPr>
          <w:rFonts w:ascii="Arial" w:eastAsia="Arial" w:hAnsi="Arial" w:cs="Arial"/>
          <w:b/>
          <w:sz w:val="22"/>
          <w:szCs w:val="22"/>
        </w:rPr>
        <w:t>a</w:t>
      </w:r>
    </w:p>
    <w:p w14:paraId="2E9FB7E2" w14:textId="579005D1" w:rsidR="00B91A79" w:rsidRPr="00BA7BA2" w:rsidRDefault="00B91A79" w:rsidP="00BA7BA2">
      <w:pPr>
        <w:ind w:right="7631"/>
        <w:jc w:val="both"/>
        <w:rPr>
          <w:rFonts w:ascii="Arial" w:eastAsia="Arial" w:hAnsi="Arial" w:cs="Arial"/>
          <w:sz w:val="22"/>
          <w:szCs w:val="22"/>
        </w:rPr>
      </w:pPr>
    </w:p>
    <w:sdt>
      <w:sdtPr>
        <w:rPr>
          <w:rFonts w:ascii="Arial" w:eastAsia="Arial" w:hAnsi="Arial" w:cs="Arial"/>
          <w:color w:val="000000"/>
          <w:sz w:val="22"/>
          <w:szCs w:val="22"/>
        </w:rPr>
        <w:tag w:val="MENDELEY_BIBLIOGRAPHY"/>
        <w:id w:val="1228265231"/>
        <w:placeholder>
          <w:docPart w:val="DefaultPlaceholder_-1854013440"/>
        </w:placeholder>
      </w:sdtPr>
      <w:sdtContent>
        <w:p w14:paraId="0D1CBBB9" w14:textId="77777777" w:rsidR="001F4A64" w:rsidRPr="00BA7BA2" w:rsidRDefault="001F4A64">
          <w:pPr>
            <w:autoSpaceDE w:val="0"/>
            <w:autoSpaceDN w:val="0"/>
            <w:ind w:hanging="480"/>
            <w:divId w:val="2100592097"/>
            <w:rPr>
              <w:rFonts w:ascii="Arial" w:hAnsi="Arial" w:cs="Arial"/>
              <w:sz w:val="22"/>
              <w:szCs w:val="22"/>
            </w:rPr>
          </w:pPr>
          <w:r w:rsidRPr="00BA7BA2">
            <w:rPr>
              <w:rFonts w:ascii="Arial" w:hAnsi="Arial" w:cs="Arial"/>
              <w:sz w:val="22"/>
              <w:szCs w:val="22"/>
            </w:rPr>
            <w:t xml:space="preserve">Blake-Lamb, T. L., Locks, L. M., Perkins, M. E., Woo </w:t>
          </w:r>
          <w:proofErr w:type="spellStart"/>
          <w:r w:rsidRPr="00BA7BA2">
            <w:rPr>
              <w:rFonts w:ascii="Arial" w:hAnsi="Arial" w:cs="Arial"/>
              <w:sz w:val="22"/>
              <w:szCs w:val="22"/>
            </w:rPr>
            <w:t>Baidal</w:t>
          </w:r>
          <w:proofErr w:type="spellEnd"/>
          <w:r w:rsidRPr="00BA7BA2">
            <w:rPr>
              <w:rFonts w:ascii="Arial" w:hAnsi="Arial" w:cs="Arial"/>
              <w:sz w:val="22"/>
              <w:szCs w:val="22"/>
            </w:rPr>
            <w:t xml:space="preserve">, J. A., Cheng, E. R., &amp; Taveras, E. M. (2016). Interventions for Childhood Obesity in the First 1,000 Days A Systematic Review. In </w:t>
          </w:r>
          <w:r w:rsidRPr="00BA7BA2">
            <w:rPr>
              <w:rFonts w:ascii="Arial" w:hAnsi="Arial" w:cs="Arial"/>
              <w:i/>
              <w:iCs/>
              <w:sz w:val="22"/>
              <w:szCs w:val="22"/>
            </w:rPr>
            <w:t>American Journal of Preventive Medicine</w:t>
          </w:r>
          <w:r w:rsidRPr="00BA7BA2">
            <w:rPr>
              <w:rFonts w:ascii="Arial" w:hAnsi="Arial" w:cs="Arial"/>
              <w:sz w:val="22"/>
              <w:szCs w:val="22"/>
            </w:rPr>
            <w:t xml:space="preserve"> (Vol. 50, Issue 6, pp. 780–789). https://doi.org/10.1016/j.amepre.2015.11.010</w:t>
          </w:r>
        </w:p>
        <w:p w14:paraId="225A5A90" w14:textId="77777777" w:rsidR="001F4A64" w:rsidRPr="00BA7BA2" w:rsidRDefault="001F4A64">
          <w:pPr>
            <w:autoSpaceDE w:val="0"/>
            <w:autoSpaceDN w:val="0"/>
            <w:ind w:hanging="480"/>
            <w:divId w:val="1614897276"/>
            <w:rPr>
              <w:rFonts w:ascii="Arial" w:hAnsi="Arial" w:cs="Arial"/>
              <w:sz w:val="22"/>
              <w:szCs w:val="22"/>
            </w:rPr>
          </w:pPr>
          <w:r w:rsidRPr="00BA7BA2">
            <w:rPr>
              <w:rFonts w:ascii="Arial" w:hAnsi="Arial" w:cs="Arial"/>
              <w:sz w:val="22"/>
              <w:szCs w:val="22"/>
            </w:rPr>
            <w:t xml:space="preserve">Boghossian, N. S., Geraci, M., Edwards, E. M., &amp; </w:t>
          </w:r>
          <w:proofErr w:type="spellStart"/>
          <w:r w:rsidRPr="00BA7BA2">
            <w:rPr>
              <w:rFonts w:ascii="Arial" w:hAnsi="Arial" w:cs="Arial"/>
              <w:sz w:val="22"/>
              <w:szCs w:val="22"/>
            </w:rPr>
            <w:t>Horbar</w:t>
          </w:r>
          <w:proofErr w:type="spellEnd"/>
          <w:r w:rsidRPr="00BA7BA2">
            <w:rPr>
              <w:rFonts w:ascii="Arial" w:hAnsi="Arial" w:cs="Arial"/>
              <w:sz w:val="22"/>
              <w:szCs w:val="22"/>
            </w:rPr>
            <w:t xml:space="preserve">, J. D. (2018). Sex differences in mortality and morbidity of infants born at less than 30 weeks’ gestation. </w:t>
          </w:r>
          <w:r w:rsidRPr="00BA7BA2">
            <w:rPr>
              <w:rFonts w:ascii="Arial" w:hAnsi="Arial" w:cs="Arial"/>
              <w:i/>
              <w:iCs/>
              <w:sz w:val="22"/>
              <w:szCs w:val="22"/>
            </w:rPr>
            <w:t>Pediatrics</w:t>
          </w:r>
          <w:r w:rsidRPr="00BA7BA2">
            <w:rPr>
              <w:rFonts w:ascii="Arial" w:hAnsi="Arial" w:cs="Arial"/>
              <w:sz w:val="22"/>
              <w:szCs w:val="22"/>
            </w:rPr>
            <w:t xml:space="preserve">, </w:t>
          </w:r>
          <w:r w:rsidRPr="00BA7BA2">
            <w:rPr>
              <w:rFonts w:ascii="Arial" w:hAnsi="Arial" w:cs="Arial"/>
              <w:i/>
              <w:iCs/>
              <w:sz w:val="22"/>
              <w:szCs w:val="22"/>
            </w:rPr>
            <w:t>142</w:t>
          </w:r>
          <w:r w:rsidRPr="00BA7BA2">
            <w:rPr>
              <w:rFonts w:ascii="Arial" w:hAnsi="Arial" w:cs="Arial"/>
              <w:sz w:val="22"/>
              <w:szCs w:val="22"/>
            </w:rPr>
            <w:t>(6). https://doi.org/10.1542/peds.2018-2352</w:t>
          </w:r>
        </w:p>
        <w:p w14:paraId="7F50FC2F" w14:textId="77777777" w:rsidR="001F4A64" w:rsidRPr="00BA7BA2" w:rsidRDefault="001F4A64">
          <w:pPr>
            <w:autoSpaceDE w:val="0"/>
            <w:autoSpaceDN w:val="0"/>
            <w:ind w:hanging="480"/>
            <w:divId w:val="370034478"/>
            <w:rPr>
              <w:rFonts w:ascii="Arial" w:hAnsi="Arial" w:cs="Arial"/>
              <w:sz w:val="22"/>
              <w:szCs w:val="22"/>
            </w:rPr>
          </w:pPr>
          <w:r w:rsidRPr="00BA7BA2">
            <w:rPr>
              <w:rFonts w:ascii="Arial" w:hAnsi="Arial" w:cs="Arial"/>
              <w:sz w:val="22"/>
              <w:szCs w:val="22"/>
            </w:rPr>
            <w:t xml:space="preserve">Borah, M., &amp; Baruah, R. (2014). Physical Growth of </w:t>
          </w:r>
          <w:proofErr w:type="gramStart"/>
          <w:r w:rsidRPr="00BA7BA2">
            <w:rPr>
              <w:rFonts w:ascii="Arial" w:hAnsi="Arial" w:cs="Arial"/>
              <w:sz w:val="22"/>
              <w:szCs w:val="22"/>
            </w:rPr>
            <w:t>Low Birth Weight</w:t>
          </w:r>
          <w:proofErr w:type="gramEnd"/>
          <w:r w:rsidRPr="00BA7BA2">
            <w:rPr>
              <w:rFonts w:ascii="Arial" w:hAnsi="Arial" w:cs="Arial"/>
              <w:sz w:val="22"/>
              <w:szCs w:val="22"/>
            </w:rPr>
            <w:t xml:space="preserve"> Babies in First Six Months of Life: a Longitudinal Study in a Rural Block of Assam. </w:t>
          </w:r>
          <w:r w:rsidRPr="00BA7BA2">
            <w:rPr>
              <w:rFonts w:ascii="Arial" w:hAnsi="Arial" w:cs="Arial"/>
              <w:i/>
              <w:iCs/>
              <w:sz w:val="22"/>
              <w:szCs w:val="22"/>
            </w:rPr>
            <w:t>Natl J Community Med</w:t>
          </w:r>
          <w:r w:rsidRPr="00BA7BA2">
            <w:rPr>
              <w:rFonts w:ascii="Arial" w:hAnsi="Arial" w:cs="Arial"/>
              <w:sz w:val="22"/>
              <w:szCs w:val="22"/>
            </w:rPr>
            <w:t xml:space="preserve">, </w:t>
          </w:r>
          <w:r w:rsidRPr="00BA7BA2">
            <w:rPr>
              <w:rFonts w:ascii="Arial" w:hAnsi="Arial" w:cs="Arial"/>
              <w:i/>
              <w:iCs/>
              <w:sz w:val="22"/>
              <w:szCs w:val="22"/>
            </w:rPr>
            <w:t>5</w:t>
          </w:r>
          <w:r w:rsidRPr="00BA7BA2">
            <w:rPr>
              <w:rFonts w:ascii="Arial" w:hAnsi="Arial" w:cs="Arial"/>
              <w:sz w:val="22"/>
              <w:szCs w:val="22"/>
            </w:rPr>
            <w:t>(4), 397–400.</w:t>
          </w:r>
        </w:p>
        <w:p w14:paraId="60E787EA" w14:textId="77777777" w:rsidR="001F4A64" w:rsidRPr="00BA7BA2" w:rsidRDefault="001F4A64">
          <w:pPr>
            <w:autoSpaceDE w:val="0"/>
            <w:autoSpaceDN w:val="0"/>
            <w:ind w:hanging="480"/>
            <w:divId w:val="1349676379"/>
            <w:rPr>
              <w:rFonts w:ascii="Arial" w:hAnsi="Arial" w:cs="Arial"/>
              <w:sz w:val="22"/>
              <w:szCs w:val="22"/>
            </w:rPr>
          </w:pPr>
          <w:r w:rsidRPr="00BA7BA2">
            <w:rPr>
              <w:rFonts w:ascii="Arial" w:hAnsi="Arial" w:cs="Arial"/>
              <w:sz w:val="22"/>
              <w:szCs w:val="22"/>
            </w:rPr>
            <w:t xml:space="preserve">Dai, R., &amp; Ahmed, S. A. (2011). MicroRNA, a new paradigm for understanding immunoregulation, inflammation, and autoimmune diseases. In </w:t>
          </w:r>
          <w:r w:rsidRPr="00BA7BA2">
            <w:rPr>
              <w:rFonts w:ascii="Arial" w:hAnsi="Arial" w:cs="Arial"/>
              <w:i/>
              <w:iCs/>
              <w:sz w:val="22"/>
              <w:szCs w:val="22"/>
            </w:rPr>
            <w:t>Translational Research</w:t>
          </w:r>
          <w:r w:rsidRPr="00BA7BA2">
            <w:rPr>
              <w:rFonts w:ascii="Arial" w:hAnsi="Arial" w:cs="Arial"/>
              <w:sz w:val="22"/>
              <w:szCs w:val="22"/>
            </w:rPr>
            <w:t xml:space="preserve"> (Vol. 157, Issue 4). https://doi.org/10.1016/j.trsl.2011.01.007</w:t>
          </w:r>
        </w:p>
        <w:p w14:paraId="2D560B21" w14:textId="77777777" w:rsidR="001F4A64" w:rsidRPr="00BA7BA2" w:rsidRDefault="001F4A64">
          <w:pPr>
            <w:autoSpaceDE w:val="0"/>
            <w:autoSpaceDN w:val="0"/>
            <w:ind w:hanging="480"/>
            <w:divId w:val="1876431856"/>
            <w:rPr>
              <w:rFonts w:ascii="Arial" w:hAnsi="Arial" w:cs="Arial"/>
              <w:sz w:val="22"/>
              <w:szCs w:val="22"/>
            </w:rPr>
          </w:pPr>
          <w:proofErr w:type="spellStart"/>
          <w:r w:rsidRPr="00BA7BA2">
            <w:rPr>
              <w:rFonts w:ascii="Arial" w:hAnsi="Arial" w:cs="Arial"/>
              <w:sz w:val="22"/>
              <w:szCs w:val="22"/>
            </w:rPr>
            <w:t>Damhuis</w:t>
          </w:r>
          <w:proofErr w:type="spellEnd"/>
          <w:r w:rsidRPr="00BA7BA2">
            <w:rPr>
              <w:rFonts w:ascii="Arial" w:hAnsi="Arial" w:cs="Arial"/>
              <w:sz w:val="22"/>
              <w:szCs w:val="22"/>
            </w:rPr>
            <w:t xml:space="preserve">, S. E., </w:t>
          </w:r>
          <w:proofErr w:type="spellStart"/>
          <w:r w:rsidRPr="00BA7BA2">
            <w:rPr>
              <w:rFonts w:ascii="Arial" w:hAnsi="Arial" w:cs="Arial"/>
              <w:sz w:val="22"/>
              <w:szCs w:val="22"/>
            </w:rPr>
            <w:t>Ganzevoort</w:t>
          </w:r>
          <w:proofErr w:type="spellEnd"/>
          <w:r w:rsidRPr="00BA7BA2">
            <w:rPr>
              <w:rFonts w:ascii="Arial" w:hAnsi="Arial" w:cs="Arial"/>
              <w:sz w:val="22"/>
              <w:szCs w:val="22"/>
            </w:rPr>
            <w:t xml:space="preserve">, W., &amp; </w:t>
          </w:r>
          <w:proofErr w:type="spellStart"/>
          <w:r w:rsidRPr="00BA7BA2">
            <w:rPr>
              <w:rFonts w:ascii="Arial" w:hAnsi="Arial" w:cs="Arial"/>
              <w:sz w:val="22"/>
              <w:szCs w:val="22"/>
            </w:rPr>
            <w:t>Gordijn</w:t>
          </w:r>
          <w:proofErr w:type="spellEnd"/>
          <w:r w:rsidRPr="00BA7BA2">
            <w:rPr>
              <w:rFonts w:ascii="Arial" w:hAnsi="Arial" w:cs="Arial"/>
              <w:sz w:val="22"/>
              <w:szCs w:val="22"/>
            </w:rPr>
            <w:t xml:space="preserve">, S. J. (2021). Abnormal Fetal Growth: Small for Gestational Age, Fetal Growth Restriction, Large for Gestational Age: Definitions and Epidemiology. In </w:t>
          </w:r>
          <w:r w:rsidRPr="00BA7BA2">
            <w:rPr>
              <w:rFonts w:ascii="Arial" w:hAnsi="Arial" w:cs="Arial"/>
              <w:i/>
              <w:iCs/>
              <w:sz w:val="22"/>
              <w:szCs w:val="22"/>
            </w:rPr>
            <w:t>Obstetrics and Gynecology Clinics of North America</w:t>
          </w:r>
          <w:r w:rsidRPr="00BA7BA2">
            <w:rPr>
              <w:rFonts w:ascii="Arial" w:hAnsi="Arial" w:cs="Arial"/>
              <w:sz w:val="22"/>
              <w:szCs w:val="22"/>
            </w:rPr>
            <w:t xml:space="preserve"> (Vol. 48, Issue 2, pp. 267–279). https://doi.org/10.1016/j.ogc.2021.02.002</w:t>
          </w:r>
        </w:p>
        <w:p w14:paraId="58F5B2C6" w14:textId="77777777" w:rsidR="001F4A64" w:rsidRPr="00BA7BA2" w:rsidRDefault="001F4A64">
          <w:pPr>
            <w:autoSpaceDE w:val="0"/>
            <w:autoSpaceDN w:val="0"/>
            <w:ind w:hanging="480"/>
            <w:divId w:val="1727023374"/>
            <w:rPr>
              <w:rFonts w:ascii="Arial" w:hAnsi="Arial" w:cs="Arial"/>
              <w:sz w:val="22"/>
              <w:szCs w:val="22"/>
            </w:rPr>
          </w:pPr>
          <w:r w:rsidRPr="00BA7BA2">
            <w:rPr>
              <w:rFonts w:ascii="Arial" w:hAnsi="Arial" w:cs="Arial"/>
              <w:sz w:val="22"/>
              <w:szCs w:val="22"/>
            </w:rPr>
            <w:t xml:space="preserve">Giuliani, F., Ismail, L. C., </w:t>
          </w:r>
          <w:proofErr w:type="spellStart"/>
          <w:r w:rsidRPr="00BA7BA2">
            <w:rPr>
              <w:rFonts w:ascii="Arial" w:hAnsi="Arial" w:cs="Arial"/>
              <w:sz w:val="22"/>
              <w:szCs w:val="22"/>
            </w:rPr>
            <w:t>Bertino</w:t>
          </w:r>
          <w:proofErr w:type="spellEnd"/>
          <w:r w:rsidRPr="00BA7BA2">
            <w:rPr>
              <w:rFonts w:ascii="Arial" w:hAnsi="Arial" w:cs="Arial"/>
              <w:sz w:val="22"/>
              <w:szCs w:val="22"/>
            </w:rPr>
            <w:t xml:space="preserve">, E., </w:t>
          </w:r>
          <w:proofErr w:type="spellStart"/>
          <w:r w:rsidRPr="00BA7BA2">
            <w:rPr>
              <w:rFonts w:ascii="Arial" w:hAnsi="Arial" w:cs="Arial"/>
              <w:sz w:val="22"/>
              <w:szCs w:val="22"/>
            </w:rPr>
            <w:t>Bhutta</w:t>
          </w:r>
          <w:proofErr w:type="spellEnd"/>
          <w:r w:rsidRPr="00BA7BA2">
            <w:rPr>
              <w:rFonts w:ascii="Arial" w:hAnsi="Arial" w:cs="Arial"/>
              <w:sz w:val="22"/>
              <w:szCs w:val="22"/>
            </w:rPr>
            <w:t xml:space="preserve">, Z. A., </w:t>
          </w:r>
          <w:proofErr w:type="spellStart"/>
          <w:r w:rsidRPr="00BA7BA2">
            <w:rPr>
              <w:rFonts w:ascii="Arial" w:hAnsi="Arial" w:cs="Arial"/>
              <w:sz w:val="22"/>
              <w:szCs w:val="22"/>
            </w:rPr>
            <w:t>Ohuma</w:t>
          </w:r>
          <w:proofErr w:type="spellEnd"/>
          <w:r w:rsidRPr="00BA7BA2">
            <w:rPr>
              <w:rFonts w:ascii="Arial" w:hAnsi="Arial" w:cs="Arial"/>
              <w:sz w:val="22"/>
              <w:szCs w:val="22"/>
            </w:rPr>
            <w:t xml:space="preserve">, E. O., </w:t>
          </w:r>
          <w:proofErr w:type="spellStart"/>
          <w:r w:rsidRPr="00BA7BA2">
            <w:rPr>
              <w:rFonts w:ascii="Arial" w:hAnsi="Arial" w:cs="Arial"/>
              <w:sz w:val="22"/>
              <w:szCs w:val="22"/>
            </w:rPr>
            <w:t>Rovelli</w:t>
          </w:r>
          <w:proofErr w:type="spellEnd"/>
          <w:r w:rsidRPr="00BA7BA2">
            <w:rPr>
              <w:rFonts w:ascii="Arial" w:hAnsi="Arial" w:cs="Arial"/>
              <w:sz w:val="22"/>
              <w:szCs w:val="22"/>
            </w:rPr>
            <w:t>, I., Conde-</w:t>
          </w:r>
          <w:proofErr w:type="spellStart"/>
          <w:r w:rsidRPr="00BA7BA2">
            <w:rPr>
              <w:rFonts w:ascii="Arial" w:hAnsi="Arial" w:cs="Arial"/>
              <w:sz w:val="22"/>
              <w:szCs w:val="22"/>
            </w:rPr>
            <w:t>Agudelo</w:t>
          </w:r>
          <w:proofErr w:type="spellEnd"/>
          <w:r w:rsidRPr="00BA7BA2">
            <w:rPr>
              <w:rFonts w:ascii="Arial" w:hAnsi="Arial" w:cs="Arial"/>
              <w:sz w:val="22"/>
              <w:szCs w:val="22"/>
            </w:rPr>
            <w:t xml:space="preserve">, A., Villar, J., &amp; Kennedy, S. H. (2016). Monitoring postnatal growth of preterm infants: Present and future. </w:t>
          </w:r>
          <w:r w:rsidRPr="00BA7BA2">
            <w:rPr>
              <w:rFonts w:ascii="Arial" w:hAnsi="Arial" w:cs="Arial"/>
              <w:i/>
              <w:iCs/>
              <w:sz w:val="22"/>
              <w:szCs w:val="22"/>
            </w:rPr>
            <w:t>American Journal of Clinical Nutrition</w:t>
          </w:r>
          <w:r w:rsidRPr="00BA7BA2">
            <w:rPr>
              <w:rFonts w:ascii="Arial" w:hAnsi="Arial" w:cs="Arial"/>
              <w:sz w:val="22"/>
              <w:szCs w:val="22"/>
            </w:rPr>
            <w:t xml:space="preserve">, </w:t>
          </w:r>
          <w:r w:rsidRPr="00BA7BA2">
            <w:rPr>
              <w:rFonts w:ascii="Arial" w:hAnsi="Arial" w:cs="Arial"/>
              <w:i/>
              <w:iCs/>
              <w:sz w:val="22"/>
              <w:szCs w:val="22"/>
            </w:rPr>
            <w:t>103</w:t>
          </w:r>
          <w:r w:rsidRPr="00BA7BA2">
            <w:rPr>
              <w:rFonts w:ascii="Arial" w:hAnsi="Arial" w:cs="Arial"/>
              <w:sz w:val="22"/>
              <w:szCs w:val="22"/>
            </w:rPr>
            <w:t>(2), 635S-647S. https://doi.org/10.3945/ajcn.114.106310</w:t>
          </w:r>
        </w:p>
        <w:p w14:paraId="64D84233" w14:textId="77777777" w:rsidR="001F4A64" w:rsidRPr="00BA7BA2" w:rsidRDefault="001F4A64">
          <w:pPr>
            <w:autoSpaceDE w:val="0"/>
            <w:autoSpaceDN w:val="0"/>
            <w:ind w:hanging="480"/>
            <w:divId w:val="1321883290"/>
            <w:rPr>
              <w:rFonts w:ascii="Arial" w:hAnsi="Arial" w:cs="Arial"/>
              <w:sz w:val="22"/>
              <w:szCs w:val="22"/>
            </w:rPr>
          </w:pPr>
          <w:proofErr w:type="spellStart"/>
          <w:r w:rsidRPr="00BA7BA2">
            <w:rPr>
              <w:rFonts w:ascii="Arial" w:hAnsi="Arial" w:cs="Arial"/>
              <w:sz w:val="22"/>
              <w:szCs w:val="22"/>
            </w:rPr>
            <w:t>Gutbrod</w:t>
          </w:r>
          <w:proofErr w:type="spellEnd"/>
          <w:r w:rsidRPr="00BA7BA2">
            <w:rPr>
              <w:rFonts w:ascii="Arial" w:hAnsi="Arial" w:cs="Arial"/>
              <w:sz w:val="22"/>
              <w:szCs w:val="22"/>
            </w:rPr>
            <w:t xml:space="preserve">, T., Wolke, D., </w:t>
          </w:r>
          <w:proofErr w:type="spellStart"/>
          <w:r w:rsidRPr="00BA7BA2">
            <w:rPr>
              <w:rFonts w:ascii="Arial" w:hAnsi="Arial" w:cs="Arial"/>
              <w:sz w:val="22"/>
              <w:szCs w:val="22"/>
            </w:rPr>
            <w:t>Soehne</w:t>
          </w:r>
          <w:proofErr w:type="spellEnd"/>
          <w:r w:rsidRPr="00BA7BA2">
            <w:rPr>
              <w:rFonts w:ascii="Arial" w:hAnsi="Arial" w:cs="Arial"/>
              <w:sz w:val="22"/>
              <w:szCs w:val="22"/>
            </w:rPr>
            <w:t xml:space="preserve">, B., </w:t>
          </w:r>
          <w:proofErr w:type="spellStart"/>
          <w:r w:rsidRPr="00BA7BA2">
            <w:rPr>
              <w:rFonts w:ascii="Arial" w:hAnsi="Arial" w:cs="Arial"/>
              <w:sz w:val="22"/>
              <w:szCs w:val="22"/>
            </w:rPr>
            <w:t>Ohrt</w:t>
          </w:r>
          <w:proofErr w:type="spellEnd"/>
          <w:r w:rsidRPr="00BA7BA2">
            <w:rPr>
              <w:rFonts w:ascii="Arial" w:hAnsi="Arial" w:cs="Arial"/>
              <w:sz w:val="22"/>
              <w:szCs w:val="22"/>
            </w:rPr>
            <w:t xml:space="preserve">, B., &amp; Riegel, K. (2000). Effects of gestation and birth weight on the growth and development of very low birthweight small for gestational age infants: A matched group comparison. </w:t>
          </w:r>
          <w:r w:rsidRPr="00BA7BA2">
            <w:rPr>
              <w:rFonts w:ascii="Arial" w:hAnsi="Arial" w:cs="Arial"/>
              <w:i/>
              <w:iCs/>
              <w:sz w:val="22"/>
              <w:szCs w:val="22"/>
            </w:rPr>
            <w:t>Archives of Disease in Childhood: Fetal and Neonatal Edition</w:t>
          </w:r>
          <w:r w:rsidRPr="00BA7BA2">
            <w:rPr>
              <w:rFonts w:ascii="Arial" w:hAnsi="Arial" w:cs="Arial"/>
              <w:sz w:val="22"/>
              <w:szCs w:val="22"/>
            </w:rPr>
            <w:t xml:space="preserve">, </w:t>
          </w:r>
          <w:r w:rsidRPr="00BA7BA2">
            <w:rPr>
              <w:rFonts w:ascii="Arial" w:hAnsi="Arial" w:cs="Arial"/>
              <w:i/>
              <w:iCs/>
              <w:sz w:val="22"/>
              <w:szCs w:val="22"/>
            </w:rPr>
            <w:t>82</w:t>
          </w:r>
          <w:r w:rsidRPr="00BA7BA2">
            <w:rPr>
              <w:rFonts w:ascii="Arial" w:hAnsi="Arial" w:cs="Arial"/>
              <w:sz w:val="22"/>
              <w:szCs w:val="22"/>
            </w:rPr>
            <w:t>(3). https://doi.org/10.1136/fn.82.3.f208</w:t>
          </w:r>
        </w:p>
        <w:p w14:paraId="57708A6C" w14:textId="77777777" w:rsidR="001F4A64" w:rsidRPr="00BA7BA2" w:rsidRDefault="001F4A64">
          <w:pPr>
            <w:autoSpaceDE w:val="0"/>
            <w:autoSpaceDN w:val="0"/>
            <w:ind w:hanging="480"/>
            <w:divId w:val="1972441459"/>
            <w:rPr>
              <w:rFonts w:ascii="Arial" w:hAnsi="Arial" w:cs="Arial"/>
              <w:sz w:val="22"/>
              <w:szCs w:val="22"/>
            </w:rPr>
          </w:pPr>
          <w:r w:rsidRPr="00BA7BA2">
            <w:rPr>
              <w:rFonts w:ascii="Arial" w:hAnsi="Arial" w:cs="Arial"/>
              <w:sz w:val="22"/>
              <w:szCs w:val="22"/>
            </w:rPr>
            <w:t xml:space="preserve">KEMENTERIAN KESEHATAN. (2022). </w:t>
          </w:r>
          <w:r w:rsidRPr="00BA7BA2">
            <w:rPr>
              <w:rFonts w:ascii="Arial" w:hAnsi="Arial" w:cs="Arial"/>
              <w:i/>
              <w:iCs/>
              <w:sz w:val="22"/>
              <w:szCs w:val="22"/>
            </w:rPr>
            <w:t>PROFIL KESEHATAN INDONESIA 2022</w:t>
          </w:r>
          <w:r w:rsidRPr="00BA7BA2">
            <w:rPr>
              <w:rFonts w:ascii="Arial" w:hAnsi="Arial" w:cs="Arial"/>
              <w:sz w:val="22"/>
              <w:szCs w:val="22"/>
            </w:rPr>
            <w:t>.</w:t>
          </w:r>
        </w:p>
        <w:p w14:paraId="137B40A8" w14:textId="77777777" w:rsidR="001F4A64" w:rsidRPr="00BA7BA2" w:rsidRDefault="001F4A64">
          <w:pPr>
            <w:autoSpaceDE w:val="0"/>
            <w:autoSpaceDN w:val="0"/>
            <w:ind w:hanging="480"/>
            <w:divId w:val="1656445748"/>
            <w:rPr>
              <w:rFonts w:ascii="Arial" w:hAnsi="Arial" w:cs="Arial"/>
              <w:sz w:val="22"/>
              <w:szCs w:val="22"/>
            </w:rPr>
          </w:pPr>
          <w:proofErr w:type="spellStart"/>
          <w:r w:rsidRPr="00BA7BA2">
            <w:rPr>
              <w:rFonts w:ascii="Arial" w:hAnsi="Arial" w:cs="Arial"/>
              <w:sz w:val="22"/>
              <w:szCs w:val="22"/>
            </w:rPr>
            <w:t>Kesavan</w:t>
          </w:r>
          <w:proofErr w:type="spellEnd"/>
          <w:r w:rsidRPr="00BA7BA2">
            <w:rPr>
              <w:rFonts w:ascii="Arial" w:hAnsi="Arial" w:cs="Arial"/>
              <w:sz w:val="22"/>
              <w:szCs w:val="22"/>
            </w:rPr>
            <w:t xml:space="preserve">, K., &amp; </w:t>
          </w:r>
          <w:proofErr w:type="spellStart"/>
          <w:r w:rsidRPr="00BA7BA2">
            <w:rPr>
              <w:rFonts w:ascii="Arial" w:hAnsi="Arial" w:cs="Arial"/>
              <w:sz w:val="22"/>
              <w:szCs w:val="22"/>
            </w:rPr>
            <w:t>Devaskar</w:t>
          </w:r>
          <w:proofErr w:type="spellEnd"/>
          <w:r w:rsidRPr="00BA7BA2">
            <w:rPr>
              <w:rFonts w:ascii="Arial" w:hAnsi="Arial" w:cs="Arial"/>
              <w:sz w:val="22"/>
              <w:szCs w:val="22"/>
            </w:rPr>
            <w:t xml:space="preserve">, S. U. (2019). Intrauterine Growth Restriction: Postnatal Monitoring and Outcomes. In </w:t>
          </w:r>
          <w:r w:rsidRPr="00BA7BA2">
            <w:rPr>
              <w:rFonts w:ascii="Arial" w:hAnsi="Arial" w:cs="Arial"/>
              <w:i/>
              <w:iCs/>
              <w:sz w:val="22"/>
              <w:szCs w:val="22"/>
            </w:rPr>
            <w:t>Pediatric Clinics of North America</w:t>
          </w:r>
          <w:r w:rsidRPr="00BA7BA2">
            <w:rPr>
              <w:rFonts w:ascii="Arial" w:hAnsi="Arial" w:cs="Arial"/>
              <w:sz w:val="22"/>
              <w:szCs w:val="22"/>
            </w:rPr>
            <w:t xml:space="preserve"> (Vol. 66, Issue 2, pp. 403–423). https://doi.org/10.1016/j.pcl.2018.12.009</w:t>
          </w:r>
        </w:p>
        <w:p w14:paraId="7A6C2453" w14:textId="77777777" w:rsidR="001F4A64" w:rsidRPr="00BA7BA2" w:rsidRDefault="001F4A64">
          <w:pPr>
            <w:autoSpaceDE w:val="0"/>
            <w:autoSpaceDN w:val="0"/>
            <w:ind w:hanging="480"/>
            <w:divId w:val="1975794722"/>
            <w:rPr>
              <w:rFonts w:ascii="Arial" w:hAnsi="Arial" w:cs="Arial"/>
              <w:sz w:val="22"/>
              <w:szCs w:val="22"/>
            </w:rPr>
          </w:pPr>
          <w:r w:rsidRPr="00BA7BA2">
            <w:rPr>
              <w:rFonts w:ascii="Arial" w:hAnsi="Arial" w:cs="Arial"/>
              <w:sz w:val="22"/>
              <w:szCs w:val="22"/>
            </w:rPr>
            <w:t xml:space="preserve">Klein, S. L., </w:t>
          </w:r>
          <w:proofErr w:type="spellStart"/>
          <w:r w:rsidRPr="00BA7BA2">
            <w:rPr>
              <w:rFonts w:ascii="Arial" w:hAnsi="Arial" w:cs="Arial"/>
              <w:sz w:val="22"/>
              <w:szCs w:val="22"/>
            </w:rPr>
            <w:t>Jedlicka</w:t>
          </w:r>
          <w:proofErr w:type="spellEnd"/>
          <w:r w:rsidRPr="00BA7BA2">
            <w:rPr>
              <w:rFonts w:ascii="Arial" w:hAnsi="Arial" w:cs="Arial"/>
              <w:sz w:val="22"/>
              <w:szCs w:val="22"/>
            </w:rPr>
            <w:t xml:space="preserve">, A., &amp; </w:t>
          </w:r>
          <w:proofErr w:type="spellStart"/>
          <w:r w:rsidRPr="00BA7BA2">
            <w:rPr>
              <w:rFonts w:ascii="Arial" w:hAnsi="Arial" w:cs="Arial"/>
              <w:sz w:val="22"/>
              <w:szCs w:val="22"/>
            </w:rPr>
            <w:t>Pekosz</w:t>
          </w:r>
          <w:proofErr w:type="spellEnd"/>
          <w:r w:rsidRPr="00BA7BA2">
            <w:rPr>
              <w:rFonts w:ascii="Arial" w:hAnsi="Arial" w:cs="Arial"/>
              <w:sz w:val="22"/>
              <w:szCs w:val="22"/>
            </w:rPr>
            <w:t xml:space="preserve">, A. (2010). The </w:t>
          </w:r>
          <w:proofErr w:type="spellStart"/>
          <w:r w:rsidRPr="00BA7BA2">
            <w:rPr>
              <w:rFonts w:ascii="Arial" w:hAnsi="Arial" w:cs="Arial"/>
              <w:sz w:val="22"/>
              <w:szCs w:val="22"/>
            </w:rPr>
            <w:t>Xs</w:t>
          </w:r>
          <w:proofErr w:type="spellEnd"/>
          <w:r w:rsidRPr="00BA7BA2">
            <w:rPr>
              <w:rFonts w:ascii="Arial" w:hAnsi="Arial" w:cs="Arial"/>
              <w:sz w:val="22"/>
              <w:szCs w:val="22"/>
            </w:rPr>
            <w:t xml:space="preserve"> and Y of immune responses to viral vaccines. In </w:t>
          </w:r>
          <w:r w:rsidRPr="00BA7BA2">
            <w:rPr>
              <w:rFonts w:ascii="Arial" w:hAnsi="Arial" w:cs="Arial"/>
              <w:i/>
              <w:iCs/>
              <w:sz w:val="22"/>
              <w:szCs w:val="22"/>
            </w:rPr>
            <w:t>The Lancet Infectious Diseases</w:t>
          </w:r>
          <w:r w:rsidRPr="00BA7BA2">
            <w:rPr>
              <w:rFonts w:ascii="Arial" w:hAnsi="Arial" w:cs="Arial"/>
              <w:sz w:val="22"/>
              <w:szCs w:val="22"/>
            </w:rPr>
            <w:t xml:space="preserve"> (Vol. 10, Issue 5). https://doi.org/10.1016/S1473-3099(10)70049-9</w:t>
          </w:r>
        </w:p>
        <w:p w14:paraId="21BA864E" w14:textId="77777777" w:rsidR="001F4A64" w:rsidRPr="00BA7BA2" w:rsidRDefault="001F4A64">
          <w:pPr>
            <w:autoSpaceDE w:val="0"/>
            <w:autoSpaceDN w:val="0"/>
            <w:ind w:hanging="480"/>
            <w:divId w:val="1982230973"/>
            <w:rPr>
              <w:rFonts w:ascii="Arial" w:hAnsi="Arial" w:cs="Arial"/>
              <w:sz w:val="22"/>
              <w:szCs w:val="22"/>
            </w:rPr>
          </w:pPr>
          <w:proofErr w:type="spellStart"/>
          <w:r w:rsidRPr="00BA7BA2">
            <w:rPr>
              <w:rFonts w:ascii="Arial" w:hAnsi="Arial" w:cs="Arial"/>
              <w:sz w:val="22"/>
              <w:szCs w:val="22"/>
            </w:rPr>
            <w:t>Peila</w:t>
          </w:r>
          <w:proofErr w:type="spellEnd"/>
          <w:r w:rsidRPr="00BA7BA2">
            <w:rPr>
              <w:rFonts w:ascii="Arial" w:hAnsi="Arial" w:cs="Arial"/>
              <w:sz w:val="22"/>
              <w:szCs w:val="22"/>
            </w:rPr>
            <w:t xml:space="preserve">, C., Spada, E., Giuliani, F., </w:t>
          </w:r>
          <w:proofErr w:type="spellStart"/>
          <w:r w:rsidRPr="00BA7BA2">
            <w:rPr>
              <w:rFonts w:ascii="Arial" w:hAnsi="Arial" w:cs="Arial"/>
              <w:sz w:val="22"/>
              <w:szCs w:val="22"/>
            </w:rPr>
            <w:t>Maiocco</w:t>
          </w:r>
          <w:proofErr w:type="spellEnd"/>
          <w:r w:rsidRPr="00BA7BA2">
            <w:rPr>
              <w:rFonts w:ascii="Arial" w:hAnsi="Arial" w:cs="Arial"/>
              <w:sz w:val="22"/>
              <w:szCs w:val="22"/>
            </w:rPr>
            <w:t xml:space="preserve">, G., </w:t>
          </w:r>
          <w:proofErr w:type="spellStart"/>
          <w:r w:rsidRPr="00BA7BA2">
            <w:rPr>
              <w:rFonts w:ascii="Arial" w:hAnsi="Arial" w:cs="Arial"/>
              <w:sz w:val="22"/>
              <w:szCs w:val="22"/>
            </w:rPr>
            <w:t>Raia</w:t>
          </w:r>
          <w:proofErr w:type="spellEnd"/>
          <w:r w:rsidRPr="00BA7BA2">
            <w:rPr>
              <w:rFonts w:ascii="Arial" w:hAnsi="Arial" w:cs="Arial"/>
              <w:sz w:val="22"/>
              <w:szCs w:val="22"/>
            </w:rPr>
            <w:t xml:space="preserve">, M., Cresi, F., </w:t>
          </w:r>
          <w:proofErr w:type="spellStart"/>
          <w:r w:rsidRPr="00BA7BA2">
            <w:rPr>
              <w:rFonts w:ascii="Arial" w:hAnsi="Arial" w:cs="Arial"/>
              <w:sz w:val="22"/>
              <w:szCs w:val="22"/>
            </w:rPr>
            <w:t>Bertino</w:t>
          </w:r>
          <w:proofErr w:type="spellEnd"/>
          <w:r w:rsidRPr="00BA7BA2">
            <w:rPr>
              <w:rFonts w:ascii="Arial" w:hAnsi="Arial" w:cs="Arial"/>
              <w:sz w:val="22"/>
              <w:szCs w:val="22"/>
            </w:rPr>
            <w:t xml:space="preserve">, E., &amp; </w:t>
          </w:r>
          <w:proofErr w:type="spellStart"/>
          <w:r w:rsidRPr="00BA7BA2">
            <w:rPr>
              <w:rFonts w:ascii="Arial" w:hAnsi="Arial" w:cs="Arial"/>
              <w:sz w:val="22"/>
              <w:szCs w:val="22"/>
            </w:rPr>
            <w:t>Coscia</w:t>
          </w:r>
          <w:proofErr w:type="spellEnd"/>
          <w:r w:rsidRPr="00BA7BA2">
            <w:rPr>
              <w:rFonts w:ascii="Arial" w:hAnsi="Arial" w:cs="Arial"/>
              <w:sz w:val="22"/>
              <w:szCs w:val="22"/>
            </w:rPr>
            <w:t xml:space="preserve">, A. (2020). Extrauterine growth restriction: Definitions and predictability of outcomes in a cohort of very low birth weight infants or preterm neonates. </w:t>
          </w:r>
          <w:r w:rsidRPr="00BA7BA2">
            <w:rPr>
              <w:rFonts w:ascii="Arial" w:hAnsi="Arial" w:cs="Arial"/>
              <w:i/>
              <w:iCs/>
              <w:sz w:val="22"/>
              <w:szCs w:val="22"/>
            </w:rPr>
            <w:t>Nutrients</w:t>
          </w:r>
          <w:r w:rsidRPr="00BA7BA2">
            <w:rPr>
              <w:rFonts w:ascii="Arial" w:hAnsi="Arial" w:cs="Arial"/>
              <w:sz w:val="22"/>
              <w:szCs w:val="22"/>
            </w:rPr>
            <w:t xml:space="preserve">, </w:t>
          </w:r>
          <w:r w:rsidRPr="00BA7BA2">
            <w:rPr>
              <w:rFonts w:ascii="Arial" w:hAnsi="Arial" w:cs="Arial"/>
              <w:i/>
              <w:iCs/>
              <w:sz w:val="22"/>
              <w:szCs w:val="22"/>
            </w:rPr>
            <w:t>12</w:t>
          </w:r>
          <w:r w:rsidRPr="00BA7BA2">
            <w:rPr>
              <w:rFonts w:ascii="Arial" w:hAnsi="Arial" w:cs="Arial"/>
              <w:sz w:val="22"/>
              <w:szCs w:val="22"/>
            </w:rPr>
            <w:t>(5). https://doi.org/10.3390/nu12051224</w:t>
          </w:r>
        </w:p>
        <w:p w14:paraId="0BBF2572" w14:textId="77777777" w:rsidR="001F4A64" w:rsidRPr="00BA7BA2" w:rsidRDefault="001F4A64">
          <w:pPr>
            <w:autoSpaceDE w:val="0"/>
            <w:autoSpaceDN w:val="0"/>
            <w:ind w:hanging="480"/>
            <w:divId w:val="108595617"/>
            <w:rPr>
              <w:rFonts w:ascii="Arial" w:hAnsi="Arial" w:cs="Arial"/>
              <w:sz w:val="22"/>
              <w:szCs w:val="22"/>
            </w:rPr>
          </w:pPr>
          <w:proofErr w:type="spellStart"/>
          <w:r w:rsidRPr="00BA7BA2">
            <w:rPr>
              <w:rFonts w:ascii="Arial" w:hAnsi="Arial" w:cs="Arial"/>
              <w:sz w:val="22"/>
              <w:szCs w:val="22"/>
            </w:rPr>
            <w:t>Raaijmakers</w:t>
          </w:r>
          <w:proofErr w:type="spellEnd"/>
          <w:r w:rsidRPr="00BA7BA2">
            <w:rPr>
              <w:rFonts w:ascii="Arial" w:hAnsi="Arial" w:cs="Arial"/>
              <w:sz w:val="22"/>
              <w:szCs w:val="22"/>
            </w:rPr>
            <w:t xml:space="preserve">, A., &amp; </w:t>
          </w:r>
          <w:proofErr w:type="spellStart"/>
          <w:r w:rsidRPr="00BA7BA2">
            <w:rPr>
              <w:rFonts w:ascii="Arial" w:hAnsi="Arial" w:cs="Arial"/>
              <w:sz w:val="22"/>
              <w:szCs w:val="22"/>
            </w:rPr>
            <w:t>Allegaert</w:t>
          </w:r>
          <w:proofErr w:type="spellEnd"/>
          <w:r w:rsidRPr="00BA7BA2">
            <w:rPr>
              <w:rFonts w:ascii="Arial" w:hAnsi="Arial" w:cs="Arial"/>
              <w:sz w:val="22"/>
              <w:szCs w:val="22"/>
            </w:rPr>
            <w:t xml:space="preserve">, K. (2016). Catch-up growth in former preterm neonates: No time to waste. In </w:t>
          </w:r>
          <w:r w:rsidRPr="00BA7BA2">
            <w:rPr>
              <w:rFonts w:ascii="Arial" w:hAnsi="Arial" w:cs="Arial"/>
              <w:i/>
              <w:iCs/>
              <w:sz w:val="22"/>
              <w:szCs w:val="22"/>
            </w:rPr>
            <w:t>Nutrients</w:t>
          </w:r>
          <w:r w:rsidRPr="00BA7BA2">
            <w:rPr>
              <w:rFonts w:ascii="Arial" w:hAnsi="Arial" w:cs="Arial"/>
              <w:sz w:val="22"/>
              <w:szCs w:val="22"/>
            </w:rPr>
            <w:t xml:space="preserve"> (Vol. 8, Issue 12). https://doi.org/10.3390/nu8120817</w:t>
          </w:r>
        </w:p>
        <w:p w14:paraId="3F0C485A" w14:textId="77777777" w:rsidR="001F4A64" w:rsidRPr="00BA7BA2" w:rsidRDefault="001F4A64">
          <w:pPr>
            <w:autoSpaceDE w:val="0"/>
            <w:autoSpaceDN w:val="0"/>
            <w:ind w:hanging="480"/>
            <w:divId w:val="2004383191"/>
            <w:rPr>
              <w:rFonts w:ascii="Arial" w:hAnsi="Arial" w:cs="Arial"/>
              <w:sz w:val="22"/>
              <w:szCs w:val="22"/>
            </w:rPr>
          </w:pPr>
          <w:proofErr w:type="spellStart"/>
          <w:r w:rsidRPr="00BA7BA2">
            <w:rPr>
              <w:rFonts w:ascii="Arial" w:hAnsi="Arial" w:cs="Arial"/>
              <w:sz w:val="22"/>
              <w:szCs w:val="22"/>
            </w:rPr>
            <w:t>Retno</w:t>
          </w:r>
          <w:proofErr w:type="spellEnd"/>
          <w:r w:rsidRPr="00BA7BA2">
            <w:rPr>
              <w:rFonts w:ascii="Arial" w:hAnsi="Arial" w:cs="Arial"/>
              <w:sz w:val="22"/>
              <w:szCs w:val="22"/>
            </w:rPr>
            <w:t xml:space="preserve"> </w:t>
          </w:r>
          <w:proofErr w:type="spellStart"/>
          <w:r w:rsidRPr="00BA7BA2">
            <w:rPr>
              <w:rFonts w:ascii="Arial" w:hAnsi="Arial" w:cs="Arial"/>
              <w:sz w:val="22"/>
              <w:szCs w:val="22"/>
            </w:rPr>
            <w:t>Anasthasia</w:t>
          </w:r>
          <w:proofErr w:type="spellEnd"/>
          <w:r w:rsidRPr="00BA7BA2">
            <w:rPr>
              <w:rFonts w:ascii="Arial" w:hAnsi="Arial" w:cs="Arial"/>
              <w:sz w:val="22"/>
              <w:szCs w:val="22"/>
            </w:rPr>
            <w:t xml:space="preserve">, T., &amp; </w:t>
          </w:r>
          <w:proofErr w:type="spellStart"/>
          <w:r w:rsidRPr="00BA7BA2">
            <w:rPr>
              <w:rFonts w:ascii="Arial" w:hAnsi="Arial" w:cs="Arial"/>
              <w:sz w:val="22"/>
              <w:szCs w:val="22"/>
            </w:rPr>
            <w:t>Diah</w:t>
          </w:r>
          <w:proofErr w:type="spellEnd"/>
          <w:r w:rsidRPr="00BA7BA2">
            <w:rPr>
              <w:rFonts w:ascii="Arial" w:hAnsi="Arial" w:cs="Arial"/>
              <w:sz w:val="22"/>
              <w:szCs w:val="22"/>
            </w:rPr>
            <w:t xml:space="preserve"> </w:t>
          </w:r>
          <w:proofErr w:type="spellStart"/>
          <w:r w:rsidRPr="00BA7BA2">
            <w:rPr>
              <w:rFonts w:ascii="Arial" w:hAnsi="Arial" w:cs="Arial"/>
              <w:sz w:val="22"/>
              <w:szCs w:val="22"/>
            </w:rPr>
            <w:t>Utami</w:t>
          </w:r>
          <w:proofErr w:type="spellEnd"/>
          <w:r w:rsidRPr="00BA7BA2">
            <w:rPr>
              <w:rFonts w:ascii="Arial" w:hAnsi="Arial" w:cs="Arial"/>
              <w:sz w:val="22"/>
              <w:szCs w:val="22"/>
            </w:rPr>
            <w:t xml:space="preserve">, E. (2022). </w:t>
          </w:r>
          <w:proofErr w:type="spellStart"/>
          <w:r w:rsidRPr="00BA7BA2">
            <w:rPr>
              <w:rFonts w:ascii="Arial" w:hAnsi="Arial" w:cs="Arial"/>
              <w:sz w:val="22"/>
              <w:szCs w:val="22"/>
            </w:rPr>
            <w:t>Faktor-Faktor</w:t>
          </w:r>
          <w:proofErr w:type="spellEnd"/>
          <w:r w:rsidRPr="00BA7BA2">
            <w:rPr>
              <w:rFonts w:ascii="Arial" w:hAnsi="Arial" w:cs="Arial"/>
              <w:sz w:val="22"/>
              <w:szCs w:val="22"/>
            </w:rPr>
            <w:t xml:space="preserve"> yang </w:t>
          </w:r>
          <w:proofErr w:type="spellStart"/>
          <w:r w:rsidRPr="00BA7BA2">
            <w:rPr>
              <w:rFonts w:ascii="Arial" w:hAnsi="Arial" w:cs="Arial"/>
              <w:sz w:val="22"/>
              <w:szCs w:val="22"/>
            </w:rPr>
            <w:t>Memengaruhi</w:t>
          </w:r>
          <w:proofErr w:type="spellEnd"/>
          <w:r w:rsidRPr="00BA7BA2">
            <w:rPr>
              <w:rFonts w:ascii="Arial" w:hAnsi="Arial" w:cs="Arial"/>
              <w:sz w:val="22"/>
              <w:szCs w:val="22"/>
            </w:rPr>
            <w:t xml:space="preserve"> </w:t>
          </w:r>
          <w:proofErr w:type="spellStart"/>
          <w:r w:rsidRPr="00BA7BA2">
            <w:rPr>
              <w:rFonts w:ascii="Arial" w:hAnsi="Arial" w:cs="Arial"/>
              <w:sz w:val="22"/>
              <w:szCs w:val="22"/>
            </w:rPr>
            <w:t>Kejadian</w:t>
          </w:r>
          <w:proofErr w:type="spellEnd"/>
          <w:r w:rsidRPr="00BA7BA2">
            <w:rPr>
              <w:rFonts w:ascii="Arial" w:hAnsi="Arial" w:cs="Arial"/>
              <w:sz w:val="22"/>
              <w:szCs w:val="22"/>
            </w:rPr>
            <w:t xml:space="preserve"> </w:t>
          </w:r>
          <w:proofErr w:type="spellStart"/>
          <w:r w:rsidRPr="00BA7BA2">
            <w:rPr>
              <w:rFonts w:ascii="Arial" w:hAnsi="Arial" w:cs="Arial"/>
              <w:sz w:val="22"/>
              <w:szCs w:val="22"/>
            </w:rPr>
            <w:t>Berat</w:t>
          </w:r>
          <w:proofErr w:type="spellEnd"/>
          <w:r w:rsidRPr="00BA7BA2">
            <w:rPr>
              <w:rFonts w:ascii="Arial" w:hAnsi="Arial" w:cs="Arial"/>
              <w:sz w:val="22"/>
              <w:szCs w:val="22"/>
            </w:rPr>
            <w:t xml:space="preserve"> Badan Lahir </w:t>
          </w:r>
          <w:proofErr w:type="spellStart"/>
          <w:r w:rsidRPr="00BA7BA2">
            <w:rPr>
              <w:rFonts w:ascii="Arial" w:hAnsi="Arial" w:cs="Arial"/>
              <w:sz w:val="22"/>
              <w:szCs w:val="22"/>
            </w:rPr>
            <w:t>Rendah</w:t>
          </w:r>
          <w:proofErr w:type="spellEnd"/>
          <w:r w:rsidRPr="00BA7BA2">
            <w:rPr>
              <w:rFonts w:ascii="Arial" w:hAnsi="Arial" w:cs="Arial"/>
              <w:sz w:val="22"/>
              <w:szCs w:val="22"/>
            </w:rPr>
            <w:t xml:space="preserve"> </w:t>
          </w:r>
          <w:proofErr w:type="gramStart"/>
          <w:r w:rsidRPr="00BA7BA2">
            <w:rPr>
              <w:rFonts w:ascii="Arial" w:hAnsi="Arial" w:cs="Arial"/>
              <w:sz w:val="22"/>
              <w:szCs w:val="22"/>
            </w:rPr>
            <w:t>Di</w:t>
          </w:r>
          <w:proofErr w:type="gramEnd"/>
          <w:r w:rsidRPr="00BA7BA2">
            <w:rPr>
              <w:rFonts w:ascii="Arial" w:hAnsi="Arial" w:cs="Arial"/>
              <w:sz w:val="22"/>
              <w:szCs w:val="22"/>
            </w:rPr>
            <w:t xml:space="preserve"> Indonesia </w:t>
          </w:r>
          <w:proofErr w:type="spellStart"/>
          <w:r w:rsidRPr="00BA7BA2">
            <w:rPr>
              <w:rFonts w:ascii="Arial" w:hAnsi="Arial" w:cs="Arial"/>
              <w:sz w:val="22"/>
              <w:szCs w:val="22"/>
            </w:rPr>
            <w:t>Tahun</w:t>
          </w:r>
          <w:proofErr w:type="spellEnd"/>
          <w:r w:rsidRPr="00BA7BA2">
            <w:rPr>
              <w:rFonts w:ascii="Arial" w:hAnsi="Arial" w:cs="Arial"/>
              <w:sz w:val="22"/>
              <w:szCs w:val="22"/>
            </w:rPr>
            <w:t xml:space="preserve"> 2020. </w:t>
          </w:r>
          <w:r w:rsidRPr="00BA7BA2">
            <w:rPr>
              <w:rFonts w:ascii="Arial" w:hAnsi="Arial" w:cs="Arial"/>
              <w:i/>
              <w:iCs/>
              <w:sz w:val="22"/>
              <w:szCs w:val="22"/>
            </w:rPr>
            <w:t xml:space="preserve">Seminar Nasional Official </w:t>
          </w:r>
          <w:proofErr w:type="spellStart"/>
          <w:r w:rsidRPr="00BA7BA2">
            <w:rPr>
              <w:rFonts w:ascii="Arial" w:hAnsi="Arial" w:cs="Arial"/>
              <w:i/>
              <w:iCs/>
              <w:sz w:val="22"/>
              <w:szCs w:val="22"/>
            </w:rPr>
            <w:t>Statistik</w:t>
          </w:r>
          <w:proofErr w:type="spellEnd"/>
          <w:r w:rsidRPr="00BA7BA2">
            <w:rPr>
              <w:rFonts w:ascii="Arial" w:hAnsi="Arial" w:cs="Arial"/>
              <w:sz w:val="22"/>
              <w:szCs w:val="22"/>
            </w:rPr>
            <w:t>, 863–872.</w:t>
          </w:r>
        </w:p>
        <w:p w14:paraId="5540788A" w14:textId="3AC4EC02" w:rsidR="001F4A64" w:rsidRDefault="001F4A64">
          <w:pPr>
            <w:autoSpaceDE w:val="0"/>
            <w:autoSpaceDN w:val="0"/>
            <w:ind w:hanging="480"/>
            <w:divId w:val="1650287661"/>
            <w:rPr>
              <w:rFonts w:ascii="Arial" w:hAnsi="Arial" w:cs="Arial"/>
              <w:sz w:val="22"/>
              <w:szCs w:val="22"/>
            </w:rPr>
          </w:pPr>
          <w:r w:rsidRPr="00BA7BA2">
            <w:rPr>
              <w:rFonts w:ascii="Arial" w:hAnsi="Arial" w:cs="Arial"/>
              <w:sz w:val="22"/>
              <w:szCs w:val="22"/>
            </w:rPr>
            <w:t xml:space="preserve">Reva Audria </w:t>
          </w:r>
          <w:proofErr w:type="spellStart"/>
          <w:r w:rsidRPr="00BA7BA2">
            <w:rPr>
              <w:rFonts w:ascii="Arial" w:hAnsi="Arial" w:cs="Arial"/>
              <w:sz w:val="22"/>
              <w:szCs w:val="22"/>
            </w:rPr>
            <w:t>Khairani</w:t>
          </w:r>
          <w:proofErr w:type="spellEnd"/>
          <w:r w:rsidRPr="00BA7BA2">
            <w:rPr>
              <w:rFonts w:ascii="Arial" w:hAnsi="Arial" w:cs="Arial"/>
              <w:sz w:val="22"/>
              <w:szCs w:val="22"/>
            </w:rPr>
            <w:t xml:space="preserve">, Tri </w:t>
          </w:r>
          <w:proofErr w:type="spellStart"/>
          <w:r w:rsidRPr="00BA7BA2">
            <w:rPr>
              <w:rFonts w:ascii="Arial" w:hAnsi="Arial" w:cs="Arial"/>
              <w:sz w:val="22"/>
              <w:szCs w:val="22"/>
            </w:rPr>
            <w:t>Faranita</w:t>
          </w:r>
          <w:proofErr w:type="spellEnd"/>
          <w:r w:rsidRPr="00BA7BA2">
            <w:rPr>
              <w:rFonts w:ascii="Arial" w:hAnsi="Arial" w:cs="Arial"/>
              <w:sz w:val="22"/>
              <w:szCs w:val="22"/>
            </w:rPr>
            <w:t xml:space="preserve">, </w:t>
          </w:r>
          <w:proofErr w:type="spellStart"/>
          <w:r w:rsidRPr="00BA7BA2">
            <w:rPr>
              <w:rFonts w:ascii="Arial" w:hAnsi="Arial" w:cs="Arial"/>
              <w:sz w:val="22"/>
              <w:szCs w:val="22"/>
            </w:rPr>
            <w:t>Yanti</w:t>
          </w:r>
          <w:proofErr w:type="spellEnd"/>
          <w:r w:rsidRPr="00BA7BA2">
            <w:rPr>
              <w:rFonts w:ascii="Arial" w:hAnsi="Arial" w:cs="Arial"/>
              <w:sz w:val="22"/>
              <w:szCs w:val="22"/>
            </w:rPr>
            <w:t xml:space="preserve"> </w:t>
          </w:r>
          <w:proofErr w:type="spellStart"/>
          <w:r w:rsidRPr="00BA7BA2">
            <w:rPr>
              <w:rFonts w:ascii="Arial" w:hAnsi="Arial" w:cs="Arial"/>
              <w:sz w:val="22"/>
              <w:szCs w:val="22"/>
            </w:rPr>
            <w:t>Harjono</w:t>
          </w:r>
          <w:proofErr w:type="spellEnd"/>
          <w:r w:rsidRPr="00BA7BA2">
            <w:rPr>
              <w:rFonts w:ascii="Arial" w:hAnsi="Arial" w:cs="Arial"/>
              <w:sz w:val="22"/>
              <w:szCs w:val="22"/>
            </w:rPr>
            <w:t xml:space="preserve"> </w:t>
          </w:r>
          <w:proofErr w:type="spellStart"/>
          <w:r w:rsidRPr="00BA7BA2">
            <w:rPr>
              <w:rFonts w:ascii="Arial" w:hAnsi="Arial" w:cs="Arial"/>
              <w:sz w:val="22"/>
              <w:szCs w:val="22"/>
            </w:rPr>
            <w:t>Hadiwiardjo</w:t>
          </w:r>
          <w:proofErr w:type="spellEnd"/>
          <w:r w:rsidRPr="00BA7BA2">
            <w:rPr>
              <w:rFonts w:ascii="Arial" w:hAnsi="Arial" w:cs="Arial"/>
              <w:sz w:val="22"/>
              <w:szCs w:val="22"/>
            </w:rPr>
            <w:t xml:space="preserve">, &amp; </w:t>
          </w:r>
          <w:proofErr w:type="spellStart"/>
          <w:r w:rsidRPr="00BA7BA2">
            <w:rPr>
              <w:rFonts w:ascii="Arial" w:hAnsi="Arial" w:cs="Arial"/>
              <w:sz w:val="22"/>
              <w:szCs w:val="22"/>
            </w:rPr>
            <w:t>Fachri</w:t>
          </w:r>
          <w:proofErr w:type="spellEnd"/>
          <w:r w:rsidRPr="00BA7BA2">
            <w:rPr>
              <w:rFonts w:ascii="Arial" w:hAnsi="Arial" w:cs="Arial"/>
              <w:sz w:val="22"/>
              <w:szCs w:val="22"/>
            </w:rPr>
            <w:t xml:space="preserve"> Razi Arslan. (2024). Effect of gestational age on growth of </w:t>
          </w:r>
          <w:proofErr w:type="gramStart"/>
          <w:r w:rsidRPr="00BA7BA2">
            <w:rPr>
              <w:rFonts w:ascii="Arial" w:hAnsi="Arial" w:cs="Arial"/>
              <w:sz w:val="22"/>
              <w:szCs w:val="22"/>
            </w:rPr>
            <w:t>low birth weight</w:t>
          </w:r>
          <w:proofErr w:type="gramEnd"/>
          <w:r w:rsidRPr="00BA7BA2">
            <w:rPr>
              <w:rFonts w:ascii="Arial" w:hAnsi="Arial" w:cs="Arial"/>
              <w:sz w:val="22"/>
              <w:szCs w:val="22"/>
            </w:rPr>
            <w:t xml:space="preserve"> infant: retrospective cohort study. </w:t>
          </w:r>
          <w:r w:rsidRPr="00BA7BA2">
            <w:rPr>
              <w:rFonts w:ascii="Arial" w:hAnsi="Arial" w:cs="Arial"/>
              <w:i/>
              <w:iCs/>
              <w:sz w:val="22"/>
              <w:szCs w:val="22"/>
            </w:rPr>
            <w:t>Pediatric Sciences Journal</w:t>
          </w:r>
          <w:r w:rsidRPr="00BA7BA2">
            <w:rPr>
              <w:rFonts w:ascii="Arial" w:hAnsi="Arial" w:cs="Arial"/>
              <w:sz w:val="22"/>
              <w:szCs w:val="22"/>
            </w:rPr>
            <w:t xml:space="preserve">, </w:t>
          </w:r>
          <w:r w:rsidRPr="00BA7BA2">
            <w:rPr>
              <w:rFonts w:ascii="Arial" w:hAnsi="Arial" w:cs="Arial"/>
              <w:i/>
              <w:iCs/>
              <w:sz w:val="22"/>
              <w:szCs w:val="22"/>
            </w:rPr>
            <w:t>5</w:t>
          </w:r>
          <w:r w:rsidRPr="00BA7BA2">
            <w:rPr>
              <w:rFonts w:ascii="Arial" w:hAnsi="Arial" w:cs="Arial"/>
              <w:sz w:val="22"/>
              <w:szCs w:val="22"/>
            </w:rPr>
            <w:t xml:space="preserve">(2), 56–59. </w:t>
          </w:r>
          <w:hyperlink r:id="rId13" w:history="1">
            <w:r w:rsidR="00BA7BA2" w:rsidRPr="005C7300">
              <w:rPr>
                <w:rStyle w:val="Hyperlink"/>
                <w:rFonts w:ascii="Arial" w:hAnsi="Arial" w:cs="Arial"/>
                <w:sz w:val="22"/>
                <w:szCs w:val="22"/>
              </w:rPr>
              <w:t>https://doi.org/10.51559/pedscij.v5i2.101</w:t>
            </w:r>
          </w:hyperlink>
        </w:p>
        <w:p w14:paraId="2C1B1AC9" w14:textId="22E5C49D" w:rsidR="00BA7BA2" w:rsidRDefault="00BA7BA2">
          <w:pPr>
            <w:autoSpaceDE w:val="0"/>
            <w:autoSpaceDN w:val="0"/>
            <w:ind w:hanging="480"/>
            <w:divId w:val="1650287661"/>
            <w:rPr>
              <w:rFonts w:ascii="Arial" w:hAnsi="Arial" w:cs="Arial"/>
              <w:sz w:val="22"/>
              <w:szCs w:val="22"/>
            </w:rPr>
          </w:pPr>
        </w:p>
        <w:p w14:paraId="63B4812B" w14:textId="77777777" w:rsidR="00BA7BA2" w:rsidRPr="00BA7BA2" w:rsidRDefault="00BA7BA2">
          <w:pPr>
            <w:autoSpaceDE w:val="0"/>
            <w:autoSpaceDN w:val="0"/>
            <w:ind w:hanging="480"/>
            <w:divId w:val="1650287661"/>
            <w:rPr>
              <w:rFonts w:ascii="Arial" w:hAnsi="Arial" w:cs="Arial"/>
              <w:sz w:val="22"/>
              <w:szCs w:val="22"/>
            </w:rPr>
          </w:pPr>
        </w:p>
        <w:p w14:paraId="255D29CA" w14:textId="77777777" w:rsidR="001F4A64" w:rsidRPr="00BA7BA2" w:rsidRDefault="001F4A64">
          <w:pPr>
            <w:autoSpaceDE w:val="0"/>
            <w:autoSpaceDN w:val="0"/>
            <w:ind w:hanging="480"/>
            <w:divId w:val="1127435021"/>
            <w:rPr>
              <w:rFonts w:ascii="Arial" w:hAnsi="Arial" w:cs="Arial"/>
              <w:sz w:val="22"/>
              <w:szCs w:val="22"/>
            </w:rPr>
          </w:pPr>
          <w:proofErr w:type="spellStart"/>
          <w:r w:rsidRPr="00BA7BA2">
            <w:rPr>
              <w:rFonts w:ascii="Arial" w:hAnsi="Arial" w:cs="Arial"/>
              <w:sz w:val="22"/>
              <w:szCs w:val="22"/>
            </w:rPr>
            <w:lastRenderedPageBreak/>
            <w:t>Simões</w:t>
          </w:r>
          <w:proofErr w:type="spellEnd"/>
          <w:r w:rsidRPr="00BA7BA2">
            <w:rPr>
              <w:rFonts w:ascii="Arial" w:hAnsi="Arial" w:cs="Arial"/>
              <w:sz w:val="22"/>
              <w:szCs w:val="22"/>
            </w:rPr>
            <w:t>, R. V., Muñoz-Moreno, E., Cruz-</w:t>
          </w:r>
          <w:proofErr w:type="spellStart"/>
          <w:r w:rsidRPr="00BA7BA2">
            <w:rPr>
              <w:rFonts w:ascii="Arial" w:hAnsi="Arial" w:cs="Arial"/>
              <w:sz w:val="22"/>
              <w:szCs w:val="22"/>
            </w:rPr>
            <w:t>Lemini</w:t>
          </w:r>
          <w:proofErr w:type="spellEnd"/>
          <w:r w:rsidRPr="00BA7BA2">
            <w:rPr>
              <w:rFonts w:ascii="Arial" w:hAnsi="Arial" w:cs="Arial"/>
              <w:sz w:val="22"/>
              <w:szCs w:val="22"/>
            </w:rPr>
            <w:t xml:space="preserve">, M., </w:t>
          </w:r>
          <w:proofErr w:type="spellStart"/>
          <w:r w:rsidRPr="00BA7BA2">
            <w:rPr>
              <w:rFonts w:ascii="Arial" w:hAnsi="Arial" w:cs="Arial"/>
              <w:sz w:val="22"/>
              <w:szCs w:val="22"/>
            </w:rPr>
            <w:t>Eixarch</w:t>
          </w:r>
          <w:proofErr w:type="spellEnd"/>
          <w:r w:rsidRPr="00BA7BA2">
            <w:rPr>
              <w:rFonts w:ascii="Arial" w:hAnsi="Arial" w:cs="Arial"/>
              <w:sz w:val="22"/>
              <w:szCs w:val="22"/>
            </w:rPr>
            <w:t xml:space="preserve">, E., </w:t>
          </w:r>
          <w:proofErr w:type="spellStart"/>
          <w:r w:rsidRPr="00BA7BA2">
            <w:rPr>
              <w:rFonts w:ascii="Arial" w:hAnsi="Arial" w:cs="Arial"/>
              <w:sz w:val="22"/>
              <w:szCs w:val="22"/>
            </w:rPr>
            <w:t>Bargalló</w:t>
          </w:r>
          <w:proofErr w:type="spellEnd"/>
          <w:r w:rsidRPr="00BA7BA2">
            <w:rPr>
              <w:rFonts w:ascii="Arial" w:hAnsi="Arial" w:cs="Arial"/>
              <w:sz w:val="22"/>
              <w:szCs w:val="22"/>
            </w:rPr>
            <w:t xml:space="preserve">, N., Sanz-Cortés, M., &amp; </w:t>
          </w:r>
          <w:proofErr w:type="spellStart"/>
          <w:r w:rsidRPr="00BA7BA2">
            <w:rPr>
              <w:rFonts w:ascii="Arial" w:hAnsi="Arial" w:cs="Arial"/>
              <w:sz w:val="22"/>
              <w:szCs w:val="22"/>
            </w:rPr>
            <w:t>Gratacós</w:t>
          </w:r>
          <w:proofErr w:type="spellEnd"/>
          <w:r w:rsidRPr="00BA7BA2">
            <w:rPr>
              <w:rFonts w:ascii="Arial" w:hAnsi="Arial" w:cs="Arial"/>
              <w:sz w:val="22"/>
              <w:szCs w:val="22"/>
            </w:rPr>
            <w:t xml:space="preserve">, E. (2017). Brain metabolite alterations in infants born preterm with intrauterine growth restriction: association with structural changes and neurodevelopmental outcome. </w:t>
          </w:r>
          <w:r w:rsidRPr="00BA7BA2">
            <w:rPr>
              <w:rFonts w:ascii="Arial" w:hAnsi="Arial" w:cs="Arial"/>
              <w:i/>
              <w:iCs/>
              <w:sz w:val="22"/>
              <w:szCs w:val="22"/>
            </w:rPr>
            <w:t>American Journal of Obstetrics and Gynecology</w:t>
          </w:r>
          <w:r w:rsidRPr="00BA7BA2">
            <w:rPr>
              <w:rFonts w:ascii="Arial" w:hAnsi="Arial" w:cs="Arial"/>
              <w:sz w:val="22"/>
              <w:szCs w:val="22"/>
            </w:rPr>
            <w:t xml:space="preserve">, </w:t>
          </w:r>
          <w:r w:rsidRPr="00BA7BA2">
            <w:rPr>
              <w:rFonts w:ascii="Arial" w:hAnsi="Arial" w:cs="Arial"/>
              <w:i/>
              <w:iCs/>
              <w:sz w:val="22"/>
              <w:szCs w:val="22"/>
            </w:rPr>
            <w:t>216</w:t>
          </w:r>
          <w:r w:rsidRPr="00BA7BA2">
            <w:rPr>
              <w:rFonts w:ascii="Arial" w:hAnsi="Arial" w:cs="Arial"/>
              <w:sz w:val="22"/>
              <w:szCs w:val="22"/>
            </w:rPr>
            <w:t>(1). https://doi.org/10.1016/j.ajog.2016.09.089</w:t>
          </w:r>
        </w:p>
        <w:p w14:paraId="0218F431" w14:textId="77777777" w:rsidR="001F4A64" w:rsidRPr="00BA7BA2" w:rsidRDefault="001F4A64">
          <w:pPr>
            <w:autoSpaceDE w:val="0"/>
            <w:autoSpaceDN w:val="0"/>
            <w:ind w:hanging="480"/>
            <w:divId w:val="1189682479"/>
            <w:rPr>
              <w:rFonts w:ascii="Arial" w:hAnsi="Arial" w:cs="Arial"/>
              <w:sz w:val="22"/>
              <w:szCs w:val="22"/>
            </w:rPr>
          </w:pPr>
          <w:r w:rsidRPr="00BA7BA2">
            <w:rPr>
              <w:rFonts w:ascii="Arial" w:hAnsi="Arial" w:cs="Arial"/>
              <w:sz w:val="22"/>
              <w:szCs w:val="22"/>
            </w:rPr>
            <w:t xml:space="preserve">Suhag, A., &amp; </w:t>
          </w:r>
          <w:proofErr w:type="spellStart"/>
          <w:r w:rsidRPr="00BA7BA2">
            <w:rPr>
              <w:rFonts w:ascii="Arial" w:hAnsi="Arial" w:cs="Arial"/>
              <w:sz w:val="22"/>
              <w:szCs w:val="22"/>
            </w:rPr>
            <w:t>Berghella</w:t>
          </w:r>
          <w:proofErr w:type="spellEnd"/>
          <w:r w:rsidRPr="00BA7BA2">
            <w:rPr>
              <w:rFonts w:ascii="Arial" w:hAnsi="Arial" w:cs="Arial"/>
              <w:sz w:val="22"/>
              <w:szCs w:val="22"/>
            </w:rPr>
            <w:t xml:space="preserve">, V. (2013). Intrauterine Growth Restriction (IUGR): Etiology and Diagnosis. </w:t>
          </w:r>
          <w:r w:rsidRPr="00BA7BA2">
            <w:rPr>
              <w:rFonts w:ascii="Arial" w:hAnsi="Arial" w:cs="Arial"/>
              <w:i/>
              <w:iCs/>
              <w:sz w:val="22"/>
              <w:szCs w:val="22"/>
            </w:rPr>
            <w:t>Current Obstetrics and Gynecology Reports</w:t>
          </w:r>
          <w:r w:rsidRPr="00BA7BA2">
            <w:rPr>
              <w:rFonts w:ascii="Arial" w:hAnsi="Arial" w:cs="Arial"/>
              <w:sz w:val="22"/>
              <w:szCs w:val="22"/>
            </w:rPr>
            <w:t xml:space="preserve">, </w:t>
          </w:r>
          <w:r w:rsidRPr="00BA7BA2">
            <w:rPr>
              <w:rFonts w:ascii="Arial" w:hAnsi="Arial" w:cs="Arial"/>
              <w:i/>
              <w:iCs/>
              <w:sz w:val="22"/>
              <w:szCs w:val="22"/>
            </w:rPr>
            <w:t>2</w:t>
          </w:r>
          <w:r w:rsidRPr="00BA7BA2">
            <w:rPr>
              <w:rFonts w:ascii="Arial" w:hAnsi="Arial" w:cs="Arial"/>
              <w:sz w:val="22"/>
              <w:szCs w:val="22"/>
            </w:rPr>
            <w:t>(2), 102–111. https://doi.org/10.1007/s13669-013-0041-z</w:t>
          </w:r>
        </w:p>
        <w:p w14:paraId="125CAC0F" w14:textId="77777777" w:rsidR="001F4A64" w:rsidRPr="00BA7BA2" w:rsidRDefault="001F4A64">
          <w:pPr>
            <w:autoSpaceDE w:val="0"/>
            <w:autoSpaceDN w:val="0"/>
            <w:ind w:hanging="480"/>
            <w:divId w:val="526913924"/>
            <w:rPr>
              <w:rFonts w:ascii="Arial" w:hAnsi="Arial" w:cs="Arial"/>
              <w:sz w:val="22"/>
              <w:szCs w:val="22"/>
            </w:rPr>
          </w:pPr>
          <w:proofErr w:type="spellStart"/>
          <w:r w:rsidRPr="00BA7BA2">
            <w:rPr>
              <w:rFonts w:ascii="Arial" w:hAnsi="Arial" w:cs="Arial"/>
              <w:sz w:val="22"/>
              <w:szCs w:val="22"/>
            </w:rPr>
            <w:t>Tozzi</w:t>
          </w:r>
          <w:proofErr w:type="spellEnd"/>
          <w:r w:rsidRPr="00BA7BA2">
            <w:rPr>
              <w:rFonts w:ascii="Arial" w:hAnsi="Arial" w:cs="Arial"/>
              <w:sz w:val="22"/>
              <w:szCs w:val="22"/>
            </w:rPr>
            <w:t xml:space="preserve">, M. G., </w:t>
          </w:r>
          <w:proofErr w:type="spellStart"/>
          <w:r w:rsidRPr="00BA7BA2">
            <w:rPr>
              <w:rFonts w:ascii="Arial" w:hAnsi="Arial" w:cs="Arial"/>
              <w:sz w:val="22"/>
              <w:szCs w:val="22"/>
            </w:rPr>
            <w:t>Moscuzza</w:t>
          </w:r>
          <w:proofErr w:type="spellEnd"/>
          <w:r w:rsidRPr="00BA7BA2">
            <w:rPr>
              <w:rFonts w:ascii="Arial" w:hAnsi="Arial" w:cs="Arial"/>
              <w:sz w:val="22"/>
              <w:szCs w:val="22"/>
            </w:rPr>
            <w:t xml:space="preserve">, F., </w:t>
          </w:r>
          <w:proofErr w:type="spellStart"/>
          <w:r w:rsidRPr="00BA7BA2">
            <w:rPr>
              <w:rFonts w:ascii="Arial" w:hAnsi="Arial" w:cs="Arial"/>
              <w:sz w:val="22"/>
              <w:szCs w:val="22"/>
            </w:rPr>
            <w:t>Michelucci</w:t>
          </w:r>
          <w:proofErr w:type="spellEnd"/>
          <w:r w:rsidRPr="00BA7BA2">
            <w:rPr>
              <w:rFonts w:ascii="Arial" w:hAnsi="Arial" w:cs="Arial"/>
              <w:sz w:val="22"/>
              <w:szCs w:val="22"/>
            </w:rPr>
            <w:t xml:space="preserve">, A., </w:t>
          </w:r>
          <w:proofErr w:type="spellStart"/>
          <w:r w:rsidRPr="00BA7BA2">
            <w:rPr>
              <w:rFonts w:ascii="Arial" w:hAnsi="Arial" w:cs="Arial"/>
              <w:sz w:val="22"/>
              <w:szCs w:val="22"/>
            </w:rPr>
            <w:t>Lorenzoni</w:t>
          </w:r>
          <w:proofErr w:type="spellEnd"/>
          <w:r w:rsidRPr="00BA7BA2">
            <w:rPr>
              <w:rFonts w:ascii="Arial" w:hAnsi="Arial" w:cs="Arial"/>
              <w:sz w:val="22"/>
              <w:szCs w:val="22"/>
            </w:rPr>
            <w:t xml:space="preserve">, F., </w:t>
          </w:r>
          <w:proofErr w:type="spellStart"/>
          <w:r w:rsidRPr="00BA7BA2">
            <w:rPr>
              <w:rFonts w:ascii="Arial" w:hAnsi="Arial" w:cs="Arial"/>
              <w:sz w:val="22"/>
              <w:szCs w:val="22"/>
            </w:rPr>
            <w:t>Cosini</w:t>
          </w:r>
          <w:proofErr w:type="spellEnd"/>
          <w:r w:rsidRPr="00BA7BA2">
            <w:rPr>
              <w:rFonts w:ascii="Arial" w:hAnsi="Arial" w:cs="Arial"/>
              <w:sz w:val="22"/>
              <w:szCs w:val="22"/>
            </w:rPr>
            <w:t xml:space="preserve">, C., </w:t>
          </w:r>
          <w:proofErr w:type="spellStart"/>
          <w:r w:rsidRPr="00BA7BA2">
            <w:rPr>
              <w:rFonts w:ascii="Arial" w:hAnsi="Arial" w:cs="Arial"/>
              <w:sz w:val="22"/>
              <w:szCs w:val="22"/>
            </w:rPr>
            <w:t>Ciantelli</w:t>
          </w:r>
          <w:proofErr w:type="spellEnd"/>
          <w:r w:rsidRPr="00BA7BA2">
            <w:rPr>
              <w:rFonts w:ascii="Arial" w:hAnsi="Arial" w:cs="Arial"/>
              <w:sz w:val="22"/>
              <w:szCs w:val="22"/>
            </w:rPr>
            <w:t xml:space="preserve">, M., &amp; </w:t>
          </w:r>
          <w:proofErr w:type="spellStart"/>
          <w:r w:rsidRPr="00BA7BA2">
            <w:rPr>
              <w:rFonts w:ascii="Arial" w:hAnsi="Arial" w:cs="Arial"/>
              <w:sz w:val="22"/>
              <w:szCs w:val="22"/>
            </w:rPr>
            <w:t>Ghirri</w:t>
          </w:r>
          <w:proofErr w:type="spellEnd"/>
          <w:r w:rsidRPr="00BA7BA2">
            <w:rPr>
              <w:rFonts w:ascii="Arial" w:hAnsi="Arial" w:cs="Arial"/>
              <w:sz w:val="22"/>
              <w:szCs w:val="22"/>
            </w:rPr>
            <w:t xml:space="preserve">, P. (2018). </w:t>
          </w:r>
          <w:proofErr w:type="spellStart"/>
          <w:r w:rsidRPr="00BA7BA2">
            <w:rPr>
              <w:rFonts w:ascii="Arial" w:hAnsi="Arial" w:cs="Arial"/>
              <w:sz w:val="22"/>
              <w:szCs w:val="22"/>
            </w:rPr>
            <w:t>ExtraUterine</w:t>
          </w:r>
          <w:proofErr w:type="spellEnd"/>
          <w:r w:rsidRPr="00BA7BA2">
            <w:rPr>
              <w:rFonts w:ascii="Arial" w:hAnsi="Arial" w:cs="Arial"/>
              <w:sz w:val="22"/>
              <w:szCs w:val="22"/>
            </w:rPr>
            <w:t xml:space="preserve"> Growth Restriction (EUGR) in preterm infants: Growth patterns, nutrition, and epigenetic markers. A pilot </w:t>
          </w:r>
          <w:proofErr w:type="gramStart"/>
          <w:r w:rsidRPr="00BA7BA2">
            <w:rPr>
              <w:rFonts w:ascii="Arial" w:hAnsi="Arial" w:cs="Arial"/>
              <w:sz w:val="22"/>
              <w:szCs w:val="22"/>
            </w:rPr>
            <w:t>study</w:t>
          </w:r>
          <w:proofErr w:type="gramEnd"/>
          <w:r w:rsidRPr="00BA7BA2">
            <w:rPr>
              <w:rFonts w:ascii="Arial" w:hAnsi="Arial" w:cs="Arial"/>
              <w:sz w:val="22"/>
              <w:szCs w:val="22"/>
            </w:rPr>
            <w:t xml:space="preserve">. </w:t>
          </w:r>
          <w:r w:rsidRPr="00BA7BA2">
            <w:rPr>
              <w:rFonts w:ascii="Arial" w:hAnsi="Arial" w:cs="Arial"/>
              <w:i/>
              <w:iCs/>
              <w:sz w:val="22"/>
              <w:szCs w:val="22"/>
            </w:rPr>
            <w:t>Frontiers in Pediatrics</w:t>
          </w:r>
          <w:r w:rsidRPr="00BA7BA2">
            <w:rPr>
              <w:rFonts w:ascii="Arial" w:hAnsi="Arial" w:cs="Arial"/>
              <w:sz w:val="22"/>
              <w:szCs w:val="22"/>
            </w:rPr>
            <w:t xml:space="preserve">, </w:t>
          </w:r>
          <w:r w:rsidRPr="00BA7BA2">
            <w:rPr>
              <w:rFonts w:ascii="Arial" w:hAnsi="Arial" w:cs="Arial"/>
              <w:i/>
              <w:iCs/>
              <w:sz w:val="22"/>
              <w:szCs w:val="22"/>
            </w:rPr>
            <w:t>6</w:t>
          </w:r>
          <w:r w:rsidRPr="00BA7BA2">
            <w:rPr>
              <w:rFonts w:ascii="Arial" w:hAnsi="Arial" w:cs="Arial"/>
              <w:sz w:val="22"/>
              <w:szCs w:val="22"/>
            </w:rPr>
            <w:t>. https://doi.org/10.3389/fped.2018.00408</w:t>
          </w:r>
        </w:p>
        <w:p w14:paraId="08416E08" w14:textId="77777777" w:rsidR="001F4A64" w:rsidRPr="00BA7BA2" w:rsidRDefault="001F4A64">
          <w:pPr>
            <w:autoSpaceDE w:val="0"/>
            <w:autoSpaceDN w:val="0"/>
            <w:ind w:hanging="480"/>
            <w:divId w:val="2131166617"/>
            <w:rPr>
              <w:rFonts w:ascii="Arial" w:hAnsi="Arial" w:cs="Arial"/>
              <w:sz w:val="22"/>
              <w:szCs w:val="22"/>
            </w:rPr>
          </w:pPr>
          <w:r w:rsidRPr="00BA7BA2">
            <w:rPr>
              <w:rFonts w:ascii="Arial" w:hAnsi="Arial" w:cs="Arial"/>
              <w:sz w:val="22"/>
              <w:szCs w:val="22"/>
            </w:rPr>
            <w:t xml:space="preserve">Vu, H. D., Dickinson, C., &amp; Kandasamy, Y. (2018). Sex Difference in Mortality for Premature and Low Birth Weight Neonates: A Systematic Review. In </w:t>
          </w:r>
          <w:r w:rsidRPr="00BA7BA2">
            <w:rPr>
              <w:rFonts w:ascii="Arial" w:hAnsi="Arial" w:cs="Arial"/>
              <w:i/>
              <w:iCs/>
              <w:sz w:val="22"/>
              <w:szCs w:val="22"/>
            </w:rPr>
            <w:t>American Journal of Perinatology</w:t>
          </w:r>
          <w:r w:rsidRPr="00BA7BA2">
            <w:rPr>
              <w:rFonts w:ascii="Arial" w:hAnsi="Arial" w:cs="Arial"/>
              <w:sz w:val="22"/>
              <w:szCs w:val="22"/>
            </w:rPr>
            <w:t xml:space="preserve"> (Vol. 35, Issue 8, pp. 707–715). https://doi.org/10.1055/s-0037-1608876</w:t>
          </w:r>
        </w:p>
        <w:p w14:paraId="5126E453" w14:textId="77777777" w:rsidR="001F4A64" w:rsidRPr="00BA7BA2" w:rsidRDefault="001F4A64">
          <w:pPr>
            <w:autoSpaceDE w:val="0"/>
            <w:autoSpaceDN w:val="0"/>
            <w:ind w:hanging="480"/>
            <w:divId w:val="1348563568"/>
            <w:rPr>
              <w:rFonts w:ascii="Arial" w:hAnsi="Arial" w:cs="Arial"/>
              <w:sz w:val="22"/>
              <w:szCs w:val="22"/>
            </w:rPr>
          </w:pPr>
          <w:r w:rsidRPr="00BA7BA2">
            <w:rPr>
              <w:rFonts w:ascii="Arial" w:hAnsi="Arial" w:cs="Arial"/>
              <w:sz w:val="22"/>
              <w:szCs w:val="22"/>
            </w:rPr>
            <w:t xml:space="preserve">Yoon, S., Lee, S. M., &amp; Kwon, Y. (2022). Prediction of Postnatal Growth Failure in Very Low Birth Weight Infants using Artificial Intelligence Mode. </w:t>
          </w:r>
          <w:r w:rsidRPr="00BA7BA2">
            <w:rPr>
              <w:rFonts w:ascii="Arial" w:hAnsi="Arial" w:cs="Arial"/>
              <w:i/>
              <w:iCs/>
              <w:sz w:val="22"/>
              <w:szCs w:val="22"/>
            </w:rPr>
            <w:t>Proceedings - 2022 IEEE International Conference on Big Data, Big Data 2022</w:t>
          </w:r>
          <w:r w:rsidRPr="00BA7BA2">
            <w:rPr>
              <w:rFonts w:ascii="Arial" w:hAnsi="Arial" w:cs="Arial"/>
              <w:sz w:val="22"/>
              <w:szCs w:val="22"/>
            </w:rPr>
            <w:t>, 6841–6843. https://doi.org/10.1109/BigData55660.2022.10021015</w:t>
          </w:r>
        </w:p>
        <w:p w14:paraId="5C121F90" w14:textId="77777777" w:rsidR="001F4A64" w:rsidRPr="00BA7BA2" w:rsidRDefault="001F4A64">
          <w:pPr>
            <w:autoSpaceDE w:val="0"/>
            <w:autoSpaceDN w:val="0"/>
            <w:ind w:hanging="480"/>
            <w:divId w:val="1271815894"/>
            <w:rPr>
              <w:rFonts w:ascii="Arial" w:hAnsi="Arial" w:cs="Arial"/>
              <w:sz w:val="22"/>
              <w:szCs w:val="22"/>
            </w:rPr>
          </w:pPr>
          <w:r w:rsidRPr="00BA7BA2">
            <w:rPr>
              <w:rFonts w:ascii="Arial" w:hAnsi="Arial" w:cs="Arial"/>
              <w:sz w:val="22"/>
              <w:szCs w:val="22"/>
            </w:rPr>
            <w:t xml:space="preserve">Zhang, L., Lin, J. G., Liang, S., Sun, J., Gao, N. N., Wu, Q., Zhang, H. Y., Liu, H. J., Cheng, X. D., Cao, Y., &amp; Li, Y. (2021). Comparison of Postnatal Growth Charts of Singleton Preterm and Term Infants Using World Health Organization Standards at 40–160 Weeks Postmenstrual Age: A Chinese Single-Center Retrospective Cohort Study. </w:t>
          </w:r>
          <w:r w:rsidRPr="00BA7BA2">
            <w:rPr>
              <w:rFonts w:ascii="Arial" w:hAnsi="Arial" w:cs="Arial"/>
              <w:i/>
              <w:iCs/>
              <w:sz w:val="22"/>
              <w:szCs w:val="22"/>
            </w:rPr>
            <w:t>Frontiers in Pediatrics</w:t>
          </w:r>
          <w:r w:rsidRPr="00BA7BA2">
            <w:rPr>
              <w:rFonts w:ascii="Arial" w:hAnsi="Arial" w:cs="Arial"/>
              <w:sz w:val="22"/>
              <w:szCs w:val="22"/>
            </w:rPr>
            <w:t xml:space="preserve">, </w:t>
          </w:r>
          <w:r w:rsidRPr="00BA7BA2">
            <w:rPr>
              <w:rFonts w:ascii="Arial" w:hAnsi="Arial" w:cs="Arial"/>
              <w:i/>
              <w:iCs/>
              <w:sz w:val="22"/>
              <w:szCs w:val="22"/>
            </w:rPr>
            <w:t>9</w:t>
          </w:r>
          <w:r w:rsidRPr="00BA7BA2">
            <w:rPr>
              <w:rFonts w:ascii="Arial" w:hAnsi="Arial" w:cs="Arial"/>
              <w:sz w:val="22"/>
              <w:szCs w:val="22"/>
            </w:rPr>
            <w:t>. https://doi.org/10.3389/fped.2021.595882</w:t>
          </w:r>
        </w:p>
        <w:p w14:paraId="383451D4" w14:textId="45A3F5F7" w:rsidR="00F27D06" w:rsidRDefault="001F4A64" w:rsidP="00BA7BA2">
          <w:pPr>
            <w:ind w:left="139" w:right="7631"/>
            <w:jc w:val="both"/>
            <w:rPr>
              <w:rFonts w:ascii="Arial" w:eastAsia="Arial" w:hAnsi="Arial" w:cs="Arial"/>
              <w:sz w:val="22"/>
              <w:szCs w:val="22"/>
            </w:rPr>
          </w:pPr>
          <w:r w:rsidRPr="00BA7BA2">
            <w:rPr>
              <w:rFonts w:ascii="Arial" w:hAnsi="Arial" w:cs="Arial"/>
              <w:sz w:val="22"/>
              <w:szCs w:val="22"/>
            </w:rPr>
            <w:t> </w:t>
          </w:r>
        </w:p>
      </w:sdtContent>
    </w:sdt>
    <w:sectPr w:rsidR="00F27D06">
      <w:pgSz w:w="11920" w:h="16840"/>
      <w:pgMar w:top="1080" w:right="1280" w:bottom="280" w:left="1280" w:header="90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69B58" w14:textId="77777777" w:rsidR="000E077A" w:rsidRDefault="000E077A">
      <w:r>
        <w:separator/>
      </w:r>
    </w:p>
  </w:endnote>
  <w:endnote w:type="continuationSeparator" w:id="0">
    <w:p w14:paraId="55573FC1" w14:textId="77777777" w:rsidR="000E077A" w:rsidRDefault="000E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9BCF3" w14:textId="77777777" w:rsidR="000E077A" w:rsidRDefault="000E077A">
      <w:r>
        <w:separator/>
      </w:r>
    </w:p>
  </w:footnote>
  <w:footnote w:type="continuationSeparator" w:id="0">
    <w:p w14:paraId="1E13AF43" w14:textId="77777777" w:rsidR="000E077A" w:rsidRDefault="000E0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C3E50"/>
    <w:multiLevelType w:val="hybridMultilevel"/>
    <w:tmpl w:val="A84CEB90"/>
    <w:lvl w:ilvl="0" w:tplc="6D8C0E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127CA"/>
    <w:multiLevelType w:val="multilevel"/>
    <w:tmpl w:val="7040DBA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5F935090"/>
    <w:multiLevelType w:val="hybridMultilevel"/>
    <w:tmpl w:val="CAB8735E"/>
    <w:lvl w:ilvl="0" w:tplc="6D8C0E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8F1"/>
    <w:rsid w:val="0002449F"/>
    <w:rsid w:val="000B7C8C"/>
    <w:rsid w:val="000C18D2"/>
    <w:rsid w:val="000E077A"/>
    <w:rsid w:val="000E6849"/>
    <w:rsid w:val="00116E6F"/>
    <w:rsid w:val="001362D0"/>
    <w:rsid w:val="0014024A"/>
    <w:rsid w:val="00181BDA"/>
    <w:rsid w:val="001C1342"/>
    <w:rsid w:val="001E1F85"/>
    <w:rsid w:val="001F4A64"/>
    <w:rsid w:val="001F55E4"/>
    <w:rsid w:val="002331BB"/>
    <w:rsid w:val="0024760A"/>
    <w:rsid w:val="002756CC"/>
    <w:rsid w:val="00291DCC"/>
    <w:rsid w:val="002953E8"/>
    <w:rsid w:val="002A6DAA"/>
    <w:rsid w:val="002C6046"/>
    <w:rsid w:val="002D14C3"/>
    <w:rsid w:val="002F00F2"/>
    <w:rsid w:val="00310294"/>
    <w:rsid w:val="00322E5D"/>
    <w:rsid w:val="0035023F"/>
    <w:rsid w:val="00395FE5"/>
    <w:rsid w:val="003D1417"/>
    <w:rsid w:val="00431CCC"/>
    <w:rsid w:val="00464D7E"/>
    <w:rsid w:val="0049266C"/>
    <w:rsid w:val="004A33A9"/>
    <w:rsid w:val="004D4611"/>
    <w:rsid w:val="004F6B7F"/>
    <w:rsid w:val="005641C3"/>
    <w:rsid w:val="00575127"/>
    <w:rsid w:val="005753CD"/>
    <w:rsid w:val="00602077"/>
    <w:rsid w:val="00604729"/>
    <w:rsid w:val="006212BA"/>
    <w:rsid w:val="0063272E"/>
    <w:rsid w:val="006416F4"/>
    <w:rsid w:val="0068377B"/>
    <w:rsid w:val="006D5B28"/>
    <w:rsid w:val="007378F1"/>
    <w:rsid w:val="00777A92"/>
    <w:rsid w:val="007D1C05"/>
    <w:rsid w:val="008E4874"/>
    <w:rsid w:val="0091104C"/>
    <w:rsid w:val="00912E1E"/>
    <w:rsid w:val="00984D14"/>
    <w:rsid w:val="00994F58"/>
    <w:rsid w:val="009B783E"/>
    <w:rsid w:val="00A00EFB"/>
    <w:rsid w:val="00A213A8"/>
    <w:rsid w:val="00A80B0F"/>
    <w:rsid w:val="00A86DD9"/>
    <w:rsid w:val="00B14385"/>
    <w:rsid w:val="00B7451D"/>
    <w:rsid w:val="00B91A79"/>
    <w:rsid w:val="00B97653"/>
    <w:rsid w:val="00BA7BA2"/>
    <w:rsid w:val="00BC2BDA"/>
    <w:rsid w:val="00BC7D06"/>
    <w:rsid w:val="00BE6085"/>
    <w:rsid w:val="00C26086"/>
    <w:rsid w:val="00C52E50"/>
    <w:rsid w:val="00C85199"/>
    <w:rsid w:val="00CB7A48"/>
    <w:rsid w:val="00CC3E1A"/>
    <w:rsid w:val="00CD381A"/>
    <w:rsid w:val="00CF61AA"/>
    <w:rsid w:val="00D11C0A"/>
    <w:rsid w:val="00D800D6"/>
    <w:rsid w:val="00E96168"/>
    <w:rsid w:val="00EA6006"/>
    <w:rsid w:val="00EC351D"/>
    <w:rsid w:val="00F00A9C"/>
    <w:rsid w:val="00F0161B"/>
    <w:rsid w:val="00F27D06"/>
    <w:rsid w:val="00F40EE3"/>
    <w:rsid w:val="00F6104A"/>
    <w:rsid w:val="00F75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1288D"/>
  <w15:docId w15:val="{49BE5B50-8CEC-4615-8835-6C393CD7F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link w:val="NoSpacingChar"/>
    <w:uiPriority w:val="1"/>
    <w:qFormat/>
    <w:rsid w:val="00B97653"/>
  </w:style>
  <w:style w:type="character" w:customStyle="1" w:styleId="NoSpacingChar">
    <w:name w:val="No Spacing Char"/>
    <w:link w:val="NoSpacing"/>
    <w:uiPriority w:val="1"/>
    <w:locked/>
    <w:rsid w:val="00B97653"/>
  </w:style>
  <w:style w:type="table" w:styleId="TableGrid">
    <w:name w:val="Table Grid"/>
    <w:basedOn w:val="TableNormal"/>
    <w:uiPriority w:val="59"/>
    <w:unhideWhenUsed/>
    <w:rsid w:val="00295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72E"/>
    <w:pPr>
      <w:ind w:left="720"/>
      <w:contextualSpacing/>
    </w:pPr>
  </w:style>
  <w:style w:type="character" w:styleId="PlaceholderText">
    <w:name w:val="Placeholder Text"/>
    <w:basedOn w:val="DefaultParagraphFont"/>
    <w:uiPriority w:val="99"/>
    <w:semiHidden/>
    <w:rsid w:val="00F27D06"/>
    <w:rPr>
      <w:color w:val="808080"/>
    </w:rPr>
  </w:style>
  <w:style w:type="character" w:styleId="Hyperlink">
    <w:name w:val="Hyperlink"/>
    <w:basedOn w:val="DefaultParagraphFont"/>
    <w:uiPriority w:val="99"/>
    <w:unhideWhenUsed/>
    <w:rsid w:val="00BA7BA2"/>
    <w:rPr>
      <w:color w:val="0000FF" w:themeColor="hyperlink"/>
      <w:u w:val="single"/>
    </w:rPr>
  </w:style>
  <w:style w:type="character" w:styleId="UnresolvedMention">
    <w:name w:val="Unresolved Mention"/>
    <w:basedOn w:val="DefaultParagraphFont"/>
    <w:uiPriority w:val="99"/>
    <w:semiHidden/>
    <w:unhideWhenUsed/>
    <w:rsid w:val="00BA7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79098">
      <w:bodyDiv w:val="1"/>
      <w:marLeft w:val="0"/>
      <w:marRight w:val="0"/>
      <w:marTop w:val="0"/>
      <w:marBottom w:val="0"/>
      <w:divBdr>
        <w:top w:val="none" w:sz="0" w:space="0" w:color="auto"/>
        <w:left w:val="none" w:sz="0" w:space="0" w:color="auto"/>
        <w:bottom w:val="none" w:sz="0" w:space="0" w:color="auto"/>
        <w:right w:val="none" w:sz="0" w:space="0" w:color="auto"/>
      </w:divBdr>
      <w:divsChild>
        <w:div w:id="436146566">
          <w:marLeft w:val="640"/>
          <w:marRight w:val="0"/>
          <w:marTop w:val="0"/>
          <w:marBottom w:val="0"/>
          <w:divBdr>
            <w:top w:val="none" w:sz="0" w:space="0" w:color="auto"/>
            <w:left w:val="none" w:sz="0" w:space="0" w:color="auto"/>
            <w:bottom w:val="none" w:sz="0" w:space="0" w:color="auto"/>
            <w:right w:val="none" w:sz="0" w:space="0" w:color="auto"/>
          </w:divBdr>
        </w:div>
        <w:div w:id="1366633619">
          <w:marLeft w:val="640"/>
          <w:marRight w:val="0"/>
          <w:marTop w:val="0"/>
          <w:marBottom w:val="0"/>
          <w:divBdr>
            <w:top w:val="none" w:sz="0" w:space="0" w:color="auto"/>
            <w:left w:val="none" w:sz="0" w:space="0" w:color="auto"/>
            <w:bottom w:val="none" w:sz="0" w:space="0" w:color="auto"/>
            <w:right w:val="none" w:sz="0" w:space="0" w:color="auto"/>
          </w:divBdr>
        </w:div>
        <w:div w:id="237249986">
          <w:marLeft w:val="640"/>
          <w:marRight w:val="0"/>
          <w:marTop w:val="0"/>
          <w:marBottom w:val="0"/>
          <w:divBdr>
            <w:top w:val="none" w:sz="0" w:space="0" w:color="auto"/>
            <w:left w:val="none" w:sz="0" w:space="0" w:color="auto"/>
            <w:bottom w:val="none" w:sz="0" w:space="0" w:color="auto"/>
            <w:right w:val="none" w:sz="0" w:space="0" w:color="auto"/>
          </w:divBdr>
        </w:div>
        <w:div w:id="136455797">
          <w:marLeft w:val="640"/>
          <w:marRight w:val="0"/>
          <w:marTop w:val="0"/>
          <w:marBottom w:val="0"/>
          <w:divBdr>
            <w:top w:val="none" w:sz="0" w:space="0" w:color="auto"/>
            <w:left w:val="none" w:sz="0" w:space="0" w:color="auto"/>
            <w:bottom w:val="none" w:sz="0" w:space="0" w:color="auto"/>
            <w:right w:val="none" w:sz="0" w:space="0" w:color="auto"/>
          </w:divBdr>
        </w:div>
        <w:div w:id="1742024481">
          <w:marLeft w:val="640"/>
          <w:marRight w:val="0"/>
          <w:marTop w:val="0"/>
          <w:marBottom w:val="0"/>
          <w:divBdr>
            <w:top w:val="none" w:sz="0" w:space="0" w:color="auto"/>
            <w:left w:val="none" w:sz="0" w:space="0" w:color="auto"/>
            <w:bottom w:val="none" w:sz="0" w:space="0" w:color="auto"/>
            <w:right w:val="none" w:sz="0" w:space="0" w:color="auto"/>
          </w:divBdr>
        </w:div>
        <w:div w:id="594948199">
          <w:marLeft w:val="640"/>
          <w:marRight w:val="0"/>
          <w:marTop w:val="0"/>
          <w:marBottom w:val="0"/>
          <w:divBdr>
            <w:top w:val="none" w:sz="0" w:space="0" w:color="auto"/>
            <w:left w:val="none" w:sz="0" w:space="0" w:color="auto"/>
            <w:bottom w:val="none" w:sz="0" w:space="0" w:color="auto"/>
            <w:right w:val="none" w:sz="0" w:space="0" w:color="auto"/>
          </w:divBdr>
        </w:div>
        <w:div w:id="1735884176">
          <w:marLeft w:val="640"/>
          <w:marRight w:val="0"/>
          <w:marTop w:val="0"/>
          <w:marBottom w:val="0"/>
          <w:divBdr>
            <w:top w:val="none" w:sz="0" w:space="0" w:color="auto"/>
            <w:left w:val="none" w:sz="0" w:space="0" w:color="auto"/>
            <w:bottom w:val="none" w:sz="0" w:space="0" w:color="auto"/>
            <w:right w:val="none" w:sz="0" w:space="0" w:color="auto"/>
          </w:divBdr>
        </w:div>
        <w:div w:id="915632660">
          <w:marLeft w:val="640"/>
          <w:marRight w:val="0"/>
          <w:marTop w:val="0"/>
          <w:marBottom w:val="0"/>
          <w:divBdr>
            <w:top w:val="none" w:sz="0" w:space="0" w:color="auto"/>
            <w:left w:val="none" w:sz="0" w:space="0" w:color="auto"/>
            <w:bottom w:val="none" w:sz="0" w:space="0" w:color="auto"/>
            <w:right w:val="none" w:sz="0" w:space="0" w:color="auto"/>
          </w:divBdr>
        </w:div>
      </w:divsChild>
    </w:div>
    <w:div w:id="106975343">
      <w:bodyDiv w:val="1"/>
      <w:marLeft w:val="0"/>
      <w:marRight w:val="0"/>
      <w:marTop w:val="0"/>
      <w:marBottom w:val="0"/>
      <w:divBdr>
        <w:top w:val="none" w:sz="0" w:space="0" w:color="auto"/>
        <w:left w:val="none" w:sz="0" w:space="0" w:color="auto"/>
        <w:bottom w:val="none" w:sz="0" w:space="0" w:color="auto"/>
        <w:right w:val="none" w:sz="0" w:space="0" w:color="auto"/>
      </w:divBdr>
      <w:divsChild>
        <w:div w:id="2008704942">
          <w:marLeft w:val="640"/>
          <w:marRight w:val="0"/>
          <w:marTop w:val="0"/>
          <w:marBottom w:val="0"/>
          <w:divBdr>
            <w:top w:val="none" w:sz="0" w:space="0" w:color="auto"/>
            <w:left w:val="none" w:sz="0" w:space="0" w:color="auto"/>
            <w:bottom w:val="none" w:sz="0" w:space="0" w:color="auto"/>
            <w:right w:val="none" w:sz="0" w:space="0" w:color="auto"/>
          </w:divBdr>
        </w:div>
        <w:div w:id="674188612">
          <w:marLeft w:val="640"/>
          <w:marRight w:val="0"/>
          <w:marTop w:val="0"/>
          <w:marBottom w:val="0"/>
          <w:divBdr>
            <w:top w:val="none" w:sz="0" w:space="0" w:color="auto"/>
            <w:left w:val="none" w:sz="0" w:space="0" w:color="auto"/>
            <w:bottom w:val="none" w:sz="0" w:space="0" w:color="auto"/>
            <w:right w:val="none" w:sz="0" w:space="0" w:color="auto"/>
          </w:divBdr>
        </w:div>
        <w:div w:id="1095396365">
          <w:marLeft w:val="640"/>
          <w:marRight w:val="0"/>
          <w:marTop w:val="0"/>
          <w:marBottom w:val="0"/>
          <w:divBdr>
            <w:top w:val="none" w:sz="0" w:space="0" w:color="auto"/>
            <w:left w:val="none" w:sz="0" w:space="0" w:color="auto"/>
            <w:bottom w:val="none" w:sz="0" w:space="0" w:color="auto"/>
            <w:right w:val="none" w:sz="0" w:space="0" w:color="auto"/>
          </w:divBdr>
        </w:div>
        <w:div w:id="1244534652">
          <w:marLeft w:val="640"/>
          <w:marRight w:val="0"/>
          <w:marTop w:val="0"/>
          <w:marBottom w:val="0"/>
          <w:divBdr>
            <w:top w:val="none" w:sz="0" w:space="0" w:color="auto"/>
            <w:left w:val="none" w:sz="0" w:space="0" w:color="auto"/>
            <w:bottom w:val="none" w:sz="0" w:space="0" w:color="auto"/>
            <w:right w:val="none" w:sz="0" w:space="0" w:color="auto"/>
          </w:divBdr>
        </w:div>
        <w:div w:id="1814059033">
          <w:marLeft w:val="640"/>
          <w:marRight w:val="0"/>
          <w:marTop w:val="0"/>
          <w:marBottom w:val="0"/>
          <w:divBdr>
            <w:top w:val="none" w:sz="0" w:space="0" w:color="auto"/>
            <w:left w:val="none" w:sz="0" w:space="0" w:color="auto"/>
            <w:bottom w:val="none" w:sz="0" w:space="0" w:color="auto"/>
            <w:right w:val="none" w:sz="0" w:space="0" w:color="auto"/>
          </w:divBdr>
        </w:div>
        <w:div w:id="1539586040">
          <w:marLeft w:val="640"/>
          <w:marRight w:val="0"/>
          <w:marTop w:val="0"/>
          <w:marBottom w:val="0"/>
          <w:divBdr>
            <w:top w:val="none" w:sz="0" w:space="0" w:color="auto"/>
            <w:left w:val="none" w:sz="0" w:space="0" w:color="auto"/>
            <w:bottom w:val="none" w:sz="0" w:space="0" w:color="auto"/>
            <w:right w:val="none" w:sz="0" w:space="0" w:color="auto"/>
          </w:divBdr>
        </w:div>
        <w:div w:id="726496225">
          <w:marLeft w:val="640"/>
          <w:marRight w:val="0"/>
          <w:marTop w:val="0"/>
          <w:marBottom w:val="0"/>
          <w:divBdr>
            <w:top w:val="none" w:sz="0" w:space="0" w:color="auto"/>
            <w:left w:val="none" w:sz="0" w:space="0" w:color="auto"/>
            <w:bottom w:val="none" w:sz="0" w:space="0" w:color="auto"/>
            <w:right w:val="none" w:sz="0" w:space="0" w:color="auto"/>
          </w:divBdr>
        </w:div>
        <w:div w:id="671295132">
          <w:marLeft w:val="640"/>
          <w:marRight w:val="0"/>
          <w:marTop w:val="0"/>
          <w:marBottom w:val="0"/>
          <w:divBdr>
            <w:top w:val="none" w:sz="0" w:space="0" w:color="auto"/>
            <w:left w:val="none" w:sz="0" w:space="0" w:color="auto"/>
            <w:bottom w:val="none" w:sz="0" w:space="0" w:color="auto"/>
            <w:right w:val="none" w:sz="0" w:space="0" w:color="auto"/>
          </w:divBdr>
        </w:div>
        <w:div w:id="1412628677">
          <w:marLeft w:val="640"/>
          <w:marRight w:val="0"/>
          <w:marTop w:val="0"/>
          <w:marBottom w:val="0"/>
          <w:divBdr>
            <w:top w:val="none" w:sz="0" w:space="0" w:color="auto"/>
            <w:left w:val="none" w:sz="0" w:space="0" w:color="auto"/>
            <w:bottom w:val="none" w:sz="0" w:space="0" w:color="auto"/>
            <w:right w:val="none" w:sz="0" w:space="0" w:color="auto"/>
          </w:divBdr>
        </w:div>
        <w:div w:id="299727825">
          <w:marLeft w:val="640"/>
          <w:marRight w:val="0"/>
          <w:marTop w:val="0"/>
          <w:marBottom w:val="0"/>
          <w:divBdr>
            <w:top w:val="none" w:sz="0" w:space="0" w:color="auto"/>
            <w:left w:val="none" w:sz="0" w:space="0" w:color="auto"/>
            <w:bottom w:val="none" w:sz="0" w:space="0" w:color="auto"/>
            <w:right w:val="none" w:sz="0" w:space="0" w:color="auto"/>
          </w:divBdr>
        </w:div>
        <w:div w:id="698312894">
          <w:marLeft w:val="640"/>
          <w:marRight w:val="0"/>
          <w:marTop w:val="0"/>
          <w:marBottom w:val="0"/>
          <w:divBdr>
            <w:top w:val="none" w:sz="0" w:space="0" w:color="auto"/>
            <w:left w:val="none" w:sz="0" w:space="0" w:color="auto"/>
            <w:bottom w:val="none" w:sz="0" w:space="0" w:color="auto"/>
            <w:right w:val="none" w:sz="0" w:space="0" w:color="auto"/>
          </w:divBdr>
        </w:div>
        <w:div w:id="1838954706">
          <w:marLeft w:val="640"/>
          <w:marRight w:val="0"/>
          <w:marTop w:val="0"/>
          <w:marBottom w:val="0"/>
          <w:divBdr>
            <w:top w:val="none" w:sz="0" w:space="0" w:color="auto"/>
            <w:left w:val="none" w:sz="0" w:space="0" w:color="auto"/>
            <w:bottom w:val="none" w:sz="0" w:space="0" w:color="auto"/>
            <w:right w:val="none" w:sz="0" w:space="0" w:color="auto"/>
          </w:divBdr>
        </w:div>
        <w:div w:id="1556815052">
          <w:marLeft w:val="640"/>
          <w:marRight w:val="0"/>
          <w:marTop w:val="0"/>
          <w:marBottom w:val="0"/>
          <w:divBdr>
            <w:top w:val="none" w:sz="0" w:space="0" w:color="auto"/>
            <w:left w:val="none" w:sz="0" w:space="0" w:color="auto"/>
            <w:bottom w:val="none" w:sz="0" w:space="0" w:color="auto"/>
            <w:right w:val="none" w:sz="0" w:space="0" w:color="auto"/>
          </w:divBdr>
        </w:div>
        <w:div w:id="1225413117">
          <w:marLeft w:val="640"/>
          <w:marRight w:val="0"/>
          <w:marTop w:val="0"/>
          <w:marBottom w:val="0"/>
          <w:divBdr>
            <w:top w:val="none" w:sz="0" w:space="0" w:color="auto"/>
            <w:left w:val="none" w:sz="0" w:space="0" w:color="auto"/>
            <w:bottom w:val="none" w:sz="0" w:space="0" w:color="auto"/>
            <w:right w:val="none" w:sz="0" w:space="0" w:color="auto"/>
          </w:divBdr>
        </w:div>
      </w:divsChild>
    </w:div>
    <w:div w:id="110588155">
      <w:bodyDiv w:val="1"/>
      <w:marLeft w:val="0"/>
      <w:marRight w:val="0"/>
      <w:marTop w:val="0"/>
      <w:marBottom w:val="0"/>
      <w:divBdr>
        <w:top w:val="none" w:sz="0" w:space="0" w:color="auto"/>
        <w:left w:val="none" w:sz="0" w:space="0" w:color="auto"/>
        <w:bottom w:val="none" w:sz="0" w:space="0" w:color="auto"/>
        <w:right w:val="none" w:sz="0" w:space="0" w:color="auto"/>
      </w:divBdr>
    </w:div>
    <w:div w:id="114838636">
      <w:bodyDiv w:val="1"/>
      <w:marLeft w:val="0"/>
      <w:marRight w:val="0"/>
      <w:marTop w:val="0"/>
      <w:marBottom w:val="0"/>
      <w:divBdr>
        <w:top w:val="none" w:sz="0" w:space="0" w:color="auto"/>
        <w:left w:val="none" w:sz="0" w:space="0" w:color="auto"/>
        <w:bottom w:val="none" w:sz="0" w:space="0" w:color="auto"/>
        <w:right w:val="none" w:sz="0" w:space="0" w:color="auto"/>
      </w:divBdr>
      <w:divsChild>
        <w:div w:id="145317504">
          <w:marLeft w:val="640"/>
          <w:marRight w:val="0"/>
          <w:marTop w:val="0"/>
          <w:marBottom w:val="0"/>
          <w:divBdr>
            <w:top w:val="none" w:sz="0" w:space="0" w:color="auto"/>
            <w:left w:val="none" w:sz="0" w:space="0" w:color="auto"/>
            <w:bottom w:val="none" w:sz="0" w:space="0" w:color="auto"/>
            <w:right w:val="none" w:sz="0" w:space="0" w:color="auto"/>
          </w:divBdr>
        </w:div>
        <w:div w:id="1894542792">
          <w:marLeft w:val="640"/>
          <w:marRight w:val="0"/>
          <w:marTop w:val="0"/>
          <w:marBottom w:val="0"/>
          <w:divBdr>
            <w:top w:val="none" w:sz="0" w:space="0" w:color="auto"/>
            <w:left w:val="none" w:sz="0" w:space="0" w:color="auto"/>
            <w:bottom w:val="none" w:sz="0" w:space="0" w:color="auto"/>
            <w:right w:val="none" w:sz="0" w:space="0" w:color="auto"/>
          </w:divBdr>
        </w:div>
        <w:div w:id="1109936386">
          <w:marLeft w:val="640"/>
          <w:marRight w:val="0"/>
          <w:marTop w:val="0"/>
          <w:marBottom w:val="0"/>
          <w:divBdr>
            <w:top w:val="none" w:sz="0" w:space="0" w:color="auto"/>
            <w:left w:val="none" w:sz="0" w:space="0" w:color="auto"/>
            <w:bottom w:val="none" w:sz="0" w:space="0" w:color="auto"/>
            <w:right w:val="none" w:sz="0" w:space="0" w:color="auto"/>
          </w:divBdr>
        </w:div>
        <w:div w:id="1998149311">
          <w:marLeft w:val="640"/>
          <w:marRight w:val="0"/>
          <w:marTop w:val="0"/>
          <w:marBottom w:val="0"/>
          <w:divBdr>
            <w:top w:val="none" w:sz="0" w:space="0" w:color="auto"/>
            <w:left w:val="none" w:sz="0" w:space="0" w:color="auto"/>
            <w:bottom w:val="none" w:sz="0" w:space="0" w:color="auto"/>
            <w:right w:val="none" w:sz="0" w:space="0" w:color="auto"/>
          </w:divBdr>
        </w:div>
        <w:div w:id="5833518">
          <w:marLeft w:val="640"/>
          <w:marRight w:val="0"/>
          <w:marTop w:val="0"/>
          <w:marBottom w:val="0"/>
          <w:divBdr>
            <w:top w:val="none" w:sz="0" w:space="0" w:color="auto"/>
            <w:left w:val="none" w:sz="0" w:space="0" w:color="auto"/>
            <w:bottom w:val="none" w:sz="0" w:space="0" w:color="auto"/>
            <w:right w:val="none" w:sz="0" w:space="0" w:color="auto"/>
          </w:divBdr>
        </w:div>
        <w:div w:id="331420693">
          <w:marLeft w:val="640"/>
          <w:marRight w:val="0"/>
          <w:marTop w:val="0"/>
          <w:marBottom w:val="0"/>
          <w:divBdr>
            <w:top w:val="none" w:sz="0" w:space="0" w:color="auto"/>
            <w:left w:val="none" w:sz="0" w:space="0" w:color="auto"/>
            <w:bottom w:val="none" w:sz="0" w:space="0" w:color="auto"/>
            <w:right w:val="none" w:sz="0" w:space="0" w:color="auto"/>
          </w:divBdr>
        </w:div>
        <w:div w:id="65303403">
          <w:marLeft w:val="640"/>
          <w:marRight w:val="0"/>
          <w:marTop w:val="0"/>
          <w:marBottom w:val="0"/>
          <w:divBdr>
            <w:top w:val="none" w:sz="0" w:space="0" w:color="auto"/>
            <w:left w:val="none" w:sz="0" w:space="0" w:color="auto"/>
            <w:bottom w:val="none" w:sz="0" w:space="0" w:color="auto"/>
            <w:right w:val="none" w:sz="0" w:space="0" w:color="auto"/>
          </w:divBdr>
        </w:div>
        <w:div w:id="1994795739">
          <w:marLeft w:val="640"/>
          <w:marRight w:val="0"/>
          <w:marTop w:val="0"/>
          <w:marBottom w:val="0"/>
          <w:divBdr>
            <w:top w:val="none" w:sz="0" w:space="0" w:color="auto"/>
            <w:left w:val="none" w:sz="0" w:space="0" w:color="auto"/>
            <w:bottom w:val="none" w:sz="0" w:space="0" w:color="auto"/>
            <w:right w:val="none" w:sz="0" w:space="0" w:color="auto"/>
          </w:divBdr>
        </w:div>
        <w:div w:id="398093480">
          <w:marLeft w:val="640"/>
          <w:marRight w:val="0"/>
          <w:marTop w:val="0"/>
          <w:marBottom w:val="0"/>
          <w:divBdr>
            <w:top w:val="none" w:sz="0" w:space="0" w:color="auto"/>
            <w:left w:val="none" w:sz="0" w:space="0" w:color="auto"/>
            <w:bottom w:val="none" w:sz="0" w:space="0" w:color="auto"/>
            <w:right w:val="none" w:sz="0" w:space="0" w:color="auto"/>
          </w:divBdr>
        </w:div>
        <w:div w:id="40832786">
          <w:marLeft w:val="640"/>
          <w:marRight w:val="0"/>
          <w:marTop w:val="0"/>
          <w:marBottom w:val="0"/>
          <w:divBdr>
            <w:top w:val="none" w:sz="0" w:space="0" w:color="auto"/>
            <w:left w:val="none" w:sz="0" w:space="0" w:color="auto"/>
            <w:bottom w:val="none" w:sz="0" w:space="0" w:color="auto"/>
            <w:right w:val="none" w:sz="0" w:space="0" w:color="auto"/>
          </w:divBdr>
        </w:div>
        <w:div w:id="547647907">
          <w:marLeft w:val="640"/>
          <w:marRight w:val="0"/>
          <w:marTop w:val="0"/>
          <w:marBottom w:val="0"/>
          <w:divBdr>
            <w:top w:val="none" w:sz="0" w:space="0" w:color="auto"/>
            <w:left w:val="none" w:sz="0" w:space="0" w:color="auto"/>
            <w:bottom w:val="none" w:sz="0" w:space="0" w:color="auto"/>
            <w:right w:val="none" w:sz="0" w:space="0" w:color="auto"/>
          </w:divBdr>
        </w:div>
        <w:div w:id="626008548">
          <w:marLeft w:val="640"/>
          <w:marRight w:val="0"/>
          <w:marTop w:val="0"/>
          <w:marBottom w:val="0"/>
          <w:divBdr>
            <w:top w:val="none" w:sz="0" w:space="0" w:color="auto"/>
            <w:left w:val="none" w:sz="0" w:space="0" w:color="auto"/>
            <w:bottom w:val="none" w:sz="0" w:space="0" w:color="auto"/>
            <w:right w:val="none" w:sz="0" w:space="0" w:color="auto"/>
          </w:divBdr>
        </w:div>
        <w:div w:id="709956321">
          <w:marLeft w:val="640"/>
          <w:marRight w:val="0"/>
          <w:marTop w:val="0"/>
          <w:marBottom w:val="0"/>
          <w:divBdr>
            <w:top w:val="none" w:sz="0" w:space="0" w:color="auto"/>
            <w:left w:val="none" w:sz="0" w:space="0" w:color="auto"/>
            <w:bottom w:val="none" w:sz="0" w:space="0" w:color="auto"/>
            <w:right w:val="none" w:sz="0" w:space="0" w:color="auto"/>
          </w:divBdr>
        </w:div>
        <w:div w:id="1053775879">
          <w:marLeft w:val="640"/>
          <w:marRight w:val="0"/>
          <w:marTop w:val="0"/>
          <w:marBottom w:val="0"/>
          <w:divBdr>
            <w:top w:val="none" w:sz="0" w:space="0" w:color="auto"/>
            <w:left w:val="none" w:sz="0" w:space="0" w:color="auto"/>
            <w:bottom w:val="none" w:sz="0" w:space="0" w:color="auto"/>
            <w:right w:val="none" w:sz="0" w:space="0" w:color="auto"/>
          </w:divBdr>
        </w:div>
        <w:div w:id="859777724">
          <w:marLeft w:val="640"/>
          <w:marRight w:val="0"/>
          <w:marTop w:val="0"/>
          <w:marBottom w:val="0"/>
          <w:divBdr>
            <w:top w:val="none" w:sz="0" w:space="0" w:color="auto"/>
            <w:left w:val="none" w:sz="0" w:space="0" w:color="auto"/>
            <w:bottom w:val="none" w:sz="0" w:space="0" w:color="auto"/>
            <w:right w:val="none" w:sz="0" w:space="0" w:color="auto"/>
          </w:divBdr>
        </w:div>
      </w:divsChild>
    </w:div>
    <w:div w:id="165022737">
      <w:bodyDiv w:val="1"/>
      <w:marLeft w:val="0"/>
      <w:marRight w:val="0"/>
      <w:marTop w:val="0"/>
      <w:marBottom w:val="0"/>
      <w:divBdr>
        <w:top w:val="none" w:sz="0" w:space="0" w:color="auto"/>
        <w:left w:val="none" w:sz="0" w:space="0" w:color="auto"/>
        <w:bottom w:val="none" w:sz="0" w:space="0" w:color="auto"/>
        <w:right w:val="none" w:sz="0" w:space="0" w:color="auto"/>
      </w:divBdr>
      <w:divsChild>
        <w:div w:id="1660307571">
          <w:marLeft w:val="640"/>
          <w:marRight w:val="0"/>
          <w:marTop w:val="0"/>
          <w:marBottom w:val="0"/>
          <w:divBdr>
            <w:top w:val="none" w:sz="0" w:space="0" w:color="auto"/>
            <w:left w:val="none" w:sz="0" w:space="0" w:color="auto"/>
            <w:bottom w:val="none" w:sz="0" w:space="0" w:color="auto"/>
            <w:right w:val="none" w:sz="0" w:space="0" w:color="auto"/>
          </w:divBdr>
        </w:div>
        <w:div w:id="2125419828">
          <w:marLeft w:val="640"/>
          <w:marRight w:val="0"/>
          <w:marTop w:val="0"/>
          <w:marBottom w:val="0"/>
          <w:divBdr>
            <w:top w:val="none" w:sz="0" w:space="0" w:color="auto"/>
            <w:left w:val="none" w:sz="0" w:space="0" w:color="auto"/>
            <w:bottom w:val="none" w:sz="0" w:space="0" w:color="auto"/>
            <w:right w:val="none" w:sz="0" w:space="0" w:color="auto"/>
          </w:divBdr>
        </w:div>
        <w:div w:id="1086659017">
          <w:marLeft w:val="640"/>
          <w:marRight w:val="0"/>
          <w:marTop w:val="0"/>
          <w:marBottom w:val="0"/>
          <w:divBdr>
            <w:top w:val="none" w:sz="0" w:space="0" w:color="auto"/>
            <w:left w:val="none" w:sz="0" w:space="0" w:color="auto"/>
            <w:bottom w:val="none" w:sz="0" w:space="0" w:color="auto"/>
            <w:right w:val="none" w:sz="0" w:space="0" w:color="auto"/>
          </w:divBdr>
        </w:div>
        <w:div w:id="1077753691">
          <w:marLeft w:val="640"/>
          <w:marRight w:val="0"/>
          <w:marTop w:val="0"/>
          <w:marBottom w:val="0"/>
          <w:divBdr>
            <w:top w:val="none" w:sz="0" w:space="0" w:color="auto"/>
            <w:left w:val="none" w:sz="0" w:space="0" w:color="auto"/>
            <w:bottom w:val="none" w:sz="0" w:space="0" w:color="auto"/>
            <w:right w:val="none" w:sz="0" w:space="0" w:color="auto"/>
          </w:divBdr>
        </w:div>
        <w:div w:id="920215252">
          <w:marLeft w:val="640"/>
          <w:marRight w:val="0"/>
          <w:marTop w:val="0"/>
          <w:marBottom w:val="0"/>
          <w:divBdr>
            <w:top w:val="none" w:sz="0" w:space="0" w:color="auto"/>
            <w:left w:val="none" w:sz="0" w:space="0" w:color="auto"/>
            <w:bottom w:val="none" w:sz="0" w:space="0" w:color="auto"/>
            <w:right w:val="none" w:sz="0" w:space="0" w:color="auto"/>
          </w:divBdr>
        </w:div>
        <w:div w:id="411894311">
          <w:marLeft w:val="640"/>
          <w:marRight w:val="0"/>
          <w:marTop w:val="0"/>
          <w:marBottom w:val="0"/>
          <w:divBdr>
            <w:top w:val="none" w:sz="0" w:space="0" w:color="auto"/>
            <w:left w:val="none" w:sz="0" w:space="0" w:color="auto"/>
            <w:bottom w:val="none" w:sz="0" w:space="0" w:color="auto"/>
            <w:right w:val="none" w:sz="0" w:space="0" w:color="auto"/>
          </w:divBdr>
        </w:div>
        <w:div w:id="326594960">
          <w:marLeft w:val="640"/>
          <w:marRight w:val="0"/>
          <w:marTop w:val="0"/>
          <w:marBottom w:val="0"/>
          <w:divBdr>
            <w:top w:val="none" w:sz="0" w:space="0" w:color="auto"/>
            <w:left w:val="none" w:sz="0" w:space="0" w:color="auto"/>
            <w:bottom w:val="none" w:sz="0" w:space="0" w:color="auto"/>
            <w:right w:val="none" w:sz="0" w:space="0" w:color="auto"/>
          </w:divBdr>
        </w:div>
        <w:div w:id="1281447863">
          <w:marLeft w:val="640"/>
          <w:marRight w:val="0"/>
          <w:marTop w:val="0"/>
          <w:marBottom w:val="0"/>
          <w:divBdr>
            <w:top w:val="none" w:sz="0" w:space="0" w:color="auto"/>
            <w:left w:val="none" w:sz="0" w:space="0" w:color="auto"/>
            <w:bottom w:val="none" w:sz="0" w:space="0" w:color="auto"/>
            <w:right w:val="none" w:sz="0" w:space="0" w:color="auto"/>
          </w:divBdr>
        </w:div>
        <w:div w:id="484786530">
          <w:marLeft w:val="640"/>
          <w:marRight w:val="0"/>
          <w:marTop w:val="0"/>
          <w:marBottom w:val="0"/>
          <w:divBdr>
            <w:top w:val="none" w:sz="0" w:space="0" w:color="auto"/>
            <w:left w:val="none" w:sz="0" w:space="0" w:color="auto"/>
            <w:bottom w:val="none" w:sz="0" w:space="0" w:color="auto"/>
            <w:right w:val="none" w:sz="0" w:space="0" w:color="auto"/>
          </w:divBdr>
        </w:div>
        <w:div w:id="1737777462">
          <w:marLeft w:val="640"/>
          <w:marRight w:val="0"/>
          <w:marTop w:val="0"/>
          <w:marBottom w:val="0"/>
          <w:divBdr>
            <w:top w:val="none" w:sz="0" w:space="0" w:color="auto"/>
            <w:left w:val="none" w:sz="0" w:space="0" w:color="auto"/>
            <w:bottom w:val="none" w:sz="0" w:space="0" w:color="auto"/>
            <w:right w:val="none" w:sz="0" w:space="0" w:color="auto"/>
          </w:divBdr>
        </w:div>
        <w:div w:id="201796529">
          <w:marLeft w:val="640"/>
          <w:marRight w:val="0"/>
          <w:marTop w:val="0"/>
          <w:marBottom w:val="0"/>
          <w:divBdr>
            <w:top w:val="none" w:sz="0" w:space="0" w:color="auto"/>
            <w:left w:val="none" w:sz="0" w:space="0" w:color="auto"/>
            <w:bottom w:val="none" w:sz="0" w:space="0" w:color="auto"/>
            <w:right w:val="none" w:sz="0" w:space="0" w:color="auto"/>
          </w:divBdr>
        </w:div>
        <w:div w:id="1213348206">
          <w:marLeft w:val="640"/>
          <w:marRight w:val="0"/>
          <w:marTop w:val="0"/>
          <w:marBottom w:val="0"/>
          <w:divBdr>
            <w:top w:val="none" w:sz="0" w:space="0" w:color="auto"/>
            <w:left w:val="none" w:sz="0" w:space="0" w:color="auto"/>
            <w:bottom w:val="none" w:sz="0" w:space="0" w:color="auto"/>
            <w:right w:val="none" w:sz="0" w:space="0" w:color="auto"/>
          </w:divBdr>
        </w:div>
        <w:div w:id="922110254">
          <w:marLeft w:val="640"/>
          <w:marRight w:val="0"/>
          <w:marTop w:val="0"/>
          <w:marBottom w:val="0"/>
          <w:divBdr>
            <w:top w:val="none" w:sz="0" w:space="0" w:color="auto"/>
            <w:left w:val="none" w:sz="0" w:space="0" w:color="auto"/>
            <w:bottom w:val="none" w:sz="0" w:space="0" w:color="auto"/>
            <w:right w:val="none" w:sz="0" w:space="0" w:color="auto"/>
          </w:divBdr>
        </w:div>
        <w:div w:id="300500076">
          <w:marLeft w:val="640"/>
          <w:marRight w:val="0"/>
          <w:marTop w:val="0"/>
          <w:marBottom w:val="0"/>
          <w:divBdr>
            <w:top w:val="none" w:sz="0" w:space="0" w:color="auto"/>
            <w:left w:val="none" w:sz="0" w:space="0" w:color="auto"/>
            <w:bottom w:val="none" w:sz="0" w:space="0" w:color="auto"/>
            <w:right w:val="none" w:sz="0" w:space="0" w:color="auto"/>
          </w:divBdr>
        </w:div>
        <w:div w:id="286591116">
          <w:marLeft w:val="640"/>
          <w:marRight w:val="0"/>
          <w:marTop w:val="0"/>
          <w:marBottom w:val="0"/>
          <w:divBdr>
            <w:top w:val="none" w:sz="0" w:space="0" w:color="auto"/>
            <w:left w:val="none" w:sz="0" w:space="0" w:color="auto"/>
            <w:bottom w:val="none" w:sz="0" w:space="0" w:color="auto"/>
            <w:right w:val="none" w:sz="0" w:space="0" w:color="auto"/>
          </w:divBdr>
        </w:div>
        <w:div w:id="2137868622">
          <w:marLeft w:val="640"/>
          <w:marRight w:val="0"/>
          <w:marTop w:val="0"/>
          <w:marBottom w:val="0"/>
          <w:divBdr>
            <w:top w:val="none" w:sz="0" w:space="0" w:color="auto"/>
            <w:left w:val="none" w:sz="0" w:space="0" w:color="auto"/>
            <w:bottom w:val="none" w:sz="0" w:space="0" w:color="auto"/>
            <w:right w:val="none" w:sz="0" w:space="0" w:color="auto"/>
          </w:divBdr>
        </w:div>
        <w:div w:id="1598059894">
          <w:marLeft w:val="640"/>
          <w:marRight w:val="0"/>
          <w:marTop w:val="0"/>
          <w:marBottom w:val="0"/>
          <w:divBdr>
            <w:top w:val="none" w:sz="0" w:space="0" w:color="auto"/>
            <w:left w:val="none" w:sz="0" w:space="0" w:color="auto"/>
            <w:bottom w:val="none" w:sz="0" w:space="0" w:color="auto"/>
            <w:right w:val="none" w:sz="0" w:space="0" w:color="auto"/>
          </w:divBdr>
        </w:div>
        <w:div w:id="1780753183">
          <w:marLeft w:val="640"/>
          <w:marRight w:val="0"/>
          <w:marTop w:val="0"/>
          <w:marBottom w:val="0"/>
          <w:divBdr>
            <w:top w:val="none" w:sz="0" w:space="0" w:color="auto"/>
            <w:left w:val="none" w:sz="0" w:space="0" w:color="auto"/>
            <w:bottom w:val="none" w:sz="0" w:space="0" w:color="auto"/>
            <w:right w:val="none" w:sz="0" w:space="0" w:color="auto"/>
          </w:divBdr>
        </w:div>
        <w:div w:id="1678773593">
          <w:marLeft w:val="640"/>
          <w:marRight w:val="0"/>
          <w:marTop w:val="0"/>
          <w:marBottom w:val="0"/>
          <w:divBdr>
            <w:top w:val="none" w:sz="0" w:space="0" w:color="auto"/>
            <w:left w:val="none" w:sz="0" w:space="0" w:color="auto"/>
            <w:bottom w:val="none" w:sz="0" w:space="0" w:color="auto"/>
            <w:right w:val="none" w:sz="0" w:space="0" w:color="auto"/>
          </w:divBdr>
        </w:div>
      </w:divsChild>
    </w:div>
    <w:div w:id="253513124">
      <w:bodyDiv w:val="1"/>
      <w:marLeft w:val="0"/>
      <w:marRight w:val="0"/>
      <w:marTop w:val="0"/>
      <w:marBottom w:val="0"/>
      <w:divBdr>
        <w:top w:val="none" w:sz="0" w:space="0" w:color="auto"/>
        <w:left w:val="none" w:sz="0" w:space="0" w:color="auto"/>
        <w:bottom w:val="none" w:sz="0" w:space="0" w:color="auto"/>
        <w:right w:val="none" w:sz="0" w:space="0" w:color="auto"/>
      </w:divBdr>
      <w:divsChild>
        <w:div w:id="145587655">
          <w:marLeft w:val="640"/>
          <w:marRight w:val="0"/>
          <w:marTop w:val="0"/>
          <w:marBottom w:val="0"/>
          <w:divBdr>
            <w:top w:val="none" w:sz="0" w:space="0" w:color="auto"/>
            <w:left w:val="none" w:sz="0" w:space="0" w:color="auto"/>
            <w:bottom w:val="none" w:sz="0" w:space="0" w:color="auto"/>
            <w:right w:val="none" w:sz="0" w:space="0" w:color="auto"/>
          </w:divBdr>
        </w:div>
        <w:div w:id="1966278914">
          <w:marLeft w:val="640"/>
          <w:marRight w:val="0"/>
          <w:marTop w:val="0"/>
          <w:marBottom w:val="0"/>
          <w:divBdr>
            <w:top w:val="none" w:sz="0" w:space="0" w:color="auto"/>
            <w:left w:val="none" w:sz="0" w:space="0" w:color="auto"/>
            <w:bottom w:val="none" w:sz="0" w:space="0" w:color="auto"/>
            <w:right w:val="none" w:sz="0" w:space="0" w:color="auto"/>
          </w:divBdr>
        </w:div>
        <w:div w:id="730274816">
          <w:marLeft w:val="640"/>
          <w:marRight w:val="0"/>
          <w:marTop w:val="0"/>
          <w:marBottom w:val="0"/>
          <w:divBdr>
            <w:top w:val="none" w:sz="0" w:space="0" w:color="auto"/>
            <w:left w:val="none" w:sz="0" w:space="0" w:color="auto"/>
            <w:bottom w:val="none" w:sz="0" w:space="0" w:color="auto"/>
            <w:right w:val="none" w:sz="0" w:space="0" w:color="auto"/>
          </w:divBdr>
        </w:div>
        <w:div w:id="825821212">
          <w:marLeft w:val="640"/>
          <w:marRight w:val="0"/>
          <w:marTop w:val="0"/>
          <w:marBottom w:val="0"/>
          <w:divBdr>
            <w:top w:val="none" w:sz="0" w:space="0" w:color="auto"/>
            <w:left w:val="none" w:sz="0" w:space="0" w:color="auto"/>
            <w:bottom w:val="none" w:sz="0" w:space="0" w:color="auto"/>
            <w:right w:val="none" w:sz="0" w:space="0" w:color="auto"/>
          </w:divBdr>
        </w:div>
        <w:div w:id="580216661">
          <w:marLeft w:val="640"/>
          <w:marRight w:val="0"/>
          <w:marTop w:val="0"/>
          <w:marBottom w:val="0"/>
          <w:divBdr>
            <w:top w:val="none" w:sz="0" w:space="0" w:color="auto"/>
            <w:left w:val="none" w:sz="0" w:space="0" w:color="auto"/>
            <w:bottom w:val="none" w:sz="0" w:space="0" w:color="auto"/>
            <w:right w:val="none" w:sz="0" w:space="0" w:color="auto"/>
          </w:divBdr>
        </w:div>
        <w:div w:id="1416245569">
          <w:marLeft w:val="640"/>
          <w:marRight w:val="0"/>
          <w:marTop w:val="0"/>
          <w:marBottom w:val="0"/>
          <w:divBdr>
            <w:top w:val="none" w:sz="0" w:space="0" w:color="auto"/>
            <w:left w:val="none" w:sz="0" w:space="0" w:color="auto"/>
            <w:bottom w:val="none" w:sz="0" w:space="0" w:color="auto"/>
            <w:right w:val="none" w:sz="0" w:space="0" w:color="auto"/>
          </w:divBdr>
        </w:div>
      </w:divsChild>
    </w:div>
    <w:div w:id="417094828">
      <w:bodyDiv w:val="1"/>
      <w:marLeft w:val="0"/>
      <w:marRight w:val="0"/>
      <w:marTop w:val="0"/>
      <w:marBottom w:val="0"/>
      <w:divBdr>
        <w:top w:val="none" w:sz="0" w:space="0" w:color="auto"/>
        <w:left w:val="none" w:sz="0" w:space="0" w:color="auto"/>
        <w:bottom w:val="none" w:sz="0" w:space="0" w:color="auto"/>
        <w:right w:val="none" w:sz="0" w:space="0" w:color="auto"/>
      </w:divBdr>
    </w:div>
    <w:div w:id="451287625">
      <w:bodyDiv w:val="1"/>
      <w:marLeft w:val="0"/>
      <w:marRight w:val="0"/>
      <w:marTop w:val="0"/>
      <w:marBottom w:val="0"/>
      <w:divBdr>
        <w:top w:val="none" w:sz="0" w:space="0" w:color="auto"/>
        <w:left w:val="none" w:sz="0" w:space="0" w:color="auto"/>
        <w:bottom w:val="none" w:sz="0" w:space="0" w:color="auto"/>
        <w:right w:val="none" w:sz="0" w:space="0" w:color="auto"/>
      </w:divBdr>
      <w:divsChild>
        <w:div w:id="996693141">
          <w:marLeft w:val="640"/>
          <w:marRight w:val="0"/>
          <w:marTop w:val="0"/>
          <w:marBottom w:val="0"/>
          <w:divBdr>
            <w:top w:val="none" w:sz="0" w:space="0" w:color="auto"/>
            <w:left w:val="none" w:sz="0" w:space="0" w:color="auto"/>
            <w:bottom w:val="none" w:sz="0" w:space="0" w:color="auto"/>
            <w:right w:val="none" w:sz="0" w:space="0" w:color="auto"/>
          </w:divBdr>
        </w:div>
        <w:div w:id="1808888193">
          <w:marLeft w:val="640"/>
          <w:marRight w:val="0"/>
          <w:marTop w:val="0"/>
          <w:marBottom w:val="0"/>
          <w:divBdr>
            <w:top w:val="none" w:sz="0" w:space="0" w:color="auto"/>
            <w:left w:val="none" w:sz="0" w:space="0" w:color="auto"/>
            <w:bottom w:val="none" w:sz="0" w:space="0" w:color="auto"/>
            <w:right w:val="none" w:sz="0" w:space="0" w:color="auto"/>
          </w:divBdr>
        </w:div>
        <w:div w:id="222108024">
          <w:marLeft w:val="640"/>
          <w:marRight w:val="0"/>
          <w:marTop w:val="0"/>
          <w:marBottom w:val="0"/>
          <w:divBdr>
            <w:top w:val="none" w:sz="0" w:space="0" w:color="auto"/>
            <w:left w:val="none" w:sz="0" w:space="0" w:color="auto"/>
            <w:bottom w:val="none" w:sz="0" w:space="0" w:color="auto"/>
            <w:right w:val="none" w:sz="0" w:space="0" w:color="auto"/>
          </w:divBdr>
        </w:div>
        <w:div w:id="527840433">
          <w:marLeft w:val="640"/>
          <w:marRight w:val="0"/>
          <w:marTop w:val="0"/>
          <w:marBottom w:val="0"/>
          <w:divBdr>
            <w:top w:val="none" w:sz="0" w:space="0" w:color="auto"/>
            <w:left w:val="none" w:sz="0" w:space="0" w:color="auto"/>
            <w:bottom w:val="none" w:sz="0" w:space="0" w:color="auto"/>
            <w:right w:val="none" w:sz="0" w:space="0" w:color="auto"/>
          </w:divBdr>
        </w:div>
        <w:div w:id="2126386822">
          <w:marLeft w:val="640"/>
          <w:marRight w:val="0"/>
          <w:marTop w:val="0"/>
          <w:marBottom w:val="0"/>
          <w:divBdr>
            <w:top w:val="none" w:sz="0" w:space="0" w:color="auto"/>
            <w:left w:val="none" w:sz="0" w:space="0" w:color="auto"/>
            <w:bottom w:val="none" w:sz="0" w:space="0" w:color="auto"/>
            <w:right w:val="none" w:sz="0" w:space="0" w:color="auto"/>
          </w:divBdr>
        </w:div>
        <w:div w:id="543447878">
          <w:marLeft w:val="640"/>
          <w:marRight w:val="0"/>
          <w:marTop w:val="0"/>
          <w:marBottom w:val="0"/>
          <w:divBdr>
            <w:top w:val="none" w:sz="0" w:space="0" w:color="auto"/>
            <w:left w:val="none" w:sz="0" w:space="0" w:color="auto"/>
            <w:bottom w:val="none" w:sz="0" w:space="0" w:color="auto"/>
            <w:right w:val="none" w:sz="0" w:space="0" w:color="auto"/>
          </w:divBdr>
        </w:div>
        <w:div w:id="837380511">
          <w:marLeft w:val="640"/>
          <w:marRight w:val="0"/>
          <w:marTop w:val="0"/>
          <w:marBottom w:val="0"/>
          <w:divBdr>
            <w:top w:val="none" w:sz="0" w:space="0" w:color="auto"/>
            <w:left w:val="none" w:sz="0" w:space="0" w:color="auto"/>
            <w:bottom w:val="none" w:sz="0" w:space="0" w:color="auto"/>
            <w:right w:val="none" w:sz="0" w:space="0" w:color="auto"/>
          </w:divBdr>
        </w:div>
        <w:div w:id="283461103">
          <w:marLeft w:val="640"/>
          <w:marRight w:val="0"/>
          <w:marTop w:val="0"/>
          <w:marBottom w:val="0"/>
          <w:divBdr>
            <w:top w:val="none" w:sz="0" w:space="0" w:color="auto"/>
            <w:left w:val="none" w:sz="0" w:space="0" w:color="auto"/>
            <w:bottom w:val="none" w:sz="0" w:space="0" w:color="auto"/>
            <w:right w:val="none" w:sz="0" w:space="0" w:color="auto"/>
          </w:divBdr>
        </w:div>
        <w:div w:id="2092001503">
          <w:marLeft w:val="640"/>
          <w:marRight w:val="0"/>
          <w:marTop w:val="0"/>
          <w:marBottom w:val="0"/>
          <w:divBdr>
            <w:top w:val="none" w:sz="0" w:space="0" w:color="auto"/>
            <w:left w:val="none" w:sz="0" w:space="0" w:color="auto"/>
            <w:bottom w:val="none" w:sz="0" w:space="0" w:color="auto"/>
            <w:right w:val="none" w:sz="0" w:space="0" w:color="auto"/>
          </w:divBdr>
        </w:div>
        <w:div w:id="1507088945">
          <w:marLeft w:val="640"/>
          <w:marRight w:val="0"/>
          <w:marTop w:val="0"/>
          <w:marBottom w:val="0"/>
          <w:divBdr>
            <w:top w:val="none" w:sz="0" w:space="0" w:color="auto"/>
            <w:left w:val="none" w:sz="0" w:space="0" w:color="auto"/>
            <w:bottom w:val="none" w:sz="0" w:space="0" w:color="auto"/>
            <w:right w:val="none" w:sz="0" w:space="0" w:color="auto"/>
          </w:divBdr>
        </w:div>
        <w:div w:id="775713670">
          <w:marLeft w:val="640"/>
          <w:marRight w:val="0"/>
          <w:marTop w:val="0"/>
          <w:marBottom w:val="0"/>
          <w:divBdr>
            <w:top w:val="none" w:sz="0" w:space="0" w:color="auto"/>
            <w:left w:val="none" w:sz="0" w:space="0" w:color="auto"/>
            <w:bottom w:val="none" w:sz="0" w:space="0" w:color="auto"/>
            <w:right w:val="none" w:sz="0" w:space="0" w:color="auto"/>
          </w:divBdr>
        </w:div>
        <w:div w:id="405617688">
          <w:marLeft w:val="640"/>
          <w:marRight w:val="0"/>
          <w:marTop w:val="0"/>
          <w:marBottom w:val="0"/>
          <w:divBdr>
            <w:top w:val="none" w:sz="0" w:space="0" w:color="auto"/>
            <w:left w:val="none" w:sz="0" w:space="0" w:color="auto"/>
            <w:bottom w:val="none" w:sz="0" w:space="0" w:color="auto"/>
            <w:right w:val="none" w:sz="0" w:space="0" w:color="auto"/>
          </w:divBdr>
        </w:div>
        <w:div w:id="137957821">
          <w:marLeft w:val="640"/>
          <w:marRight w:val="0"/>
          <w:marTop w:val="0"/>
          <w:marBottom w:val="0"/>
          <w:divBdr>
            <w:top w:val="none" w:sz="0" w:space="0" w:color="auto"/>
            <w:left w:val="none" w:sz="0" w:space="0" w:color="auto"/>
            <w:bottom w:val="none" w:sz="0" w:space="0" w:color="auto"/>
            <w:right w:val="none" w:sz="0" w:space="0" w:color="auto"/>
          </w:divBdr>
        </w:div>
      </w:divsChild>
    </w:div>
    <w:div w:id="480003851">
      <w:bodyDiv w:val="1"/>
      <w:marLeft w:val="0"/>
      <w:marRight w:val="0"/>
      <w:marTop w:val="0"/>
      <w:marBottom w:val="0"/>
      <w:divBdr>
        <w:top w:val="none" w:sz="0" w:space="0" w:color="auto"/>
        <w:left w:val="none" w:sz="0" w:space="0" w:color="auto"/>
        <w:bottom w:val="none" w:sz="0" w:space="0" w:color="auto"/>
        <w:right w:val="none" w:sz="0" w:space="0" w:color="auto"/>
      </w:divBdr>
    </w:div>
    <w:div w:id="506138818">
      <w:bodyDiv w:val="1"/>
      <w:marLeft w:val="0"/>
      <w:marRight w:val="0"/>
      <w:marTop w:val="0"/>
      <w:marBottom w:val="0"/>
      <w:divBdr>
        <w:top w:val="none" w:sz="0" w:space="0" w:color="auto"/>
        <w:left w:val="none" w:sz="0" w:space="0" w:color="auto"/>
        <w:bottom w:val="none" w:sz="0" w:space="0" w:color="auto"/>
        <w:right w:val="none" w:sz="0" w:space="0" w:color="auto"/>
      </w:divBdr>
      <w:divsChild>
        <w:div w:id="559900912">
          <w:marLeft w:val="640"/>
          <w:marRight w:val="0"/>
          <w:marTop w:val="0"/>
          <w:marBottom w:val="0"/>
          <w:divBdr>
            <w:top w:val="none" w:sz="0" w:space="0" w:color="auto"/>
            <w:left w:val="none" w:sz="0" w:space="0" w:color="auto"/>
            <w:bottom w:val="none" w:sz="0" w:space="0" w:color="auto"/>
            <w:right w:val="none" w:sz="0" w:space="0" w:color="auto"/>
          </w:divBdr>
        </w:div>
        <w:div w:id="1959096286">
          <w:marLeft w:val="640"/>
          <w:marRight w:val="0"/>
          <w:marTop w:val="0"/>
          <w:marBottom w:val="0"/>
          <w:divBdr>
            <w:top w:val="none" w:sz="0" w:space="0" w:color="auto"/>
            <w:left w:val="none" w:sz="0" w:space="0" w:color="auto"/>
            <w:bottom w:val="none" w:sz="0" w:space="0" w:color="auto"/>
            <w:right w:val="none" w:sz="0" w:space="0" w:color="auto"/>
          </w:divBdr>
        </w:div>
        <w:div w:id="1385834322">
          <w:marLeft w:val="640"/>
          <w:marRight w:val="0"/>
          <w:marTop w:val="0"/>
          <w:marBottom w:val="0"/>
          <w:divBdr>
            <w:top w:val="none" w:sz="0" w:space="0" w:color="auto"/>
            <w:left w:val="none" w:sz="0" w:space="0" w:color="auto"/>
            <w:bottom w:val="none" w:sz="0" w:space="0" w:color="auto"/>
            <w:right w:val="none" w:sz="0" w:space="0" w:color="auto"/>
          </w:divBdr>
        </w:div>
        <w:div w:id="314182285">
          <w:marLeft w:val="640"/>
          <w:marRight w:val="0"/>
          <w:marTop w:val="0"/>
          <w:marBottom w:val="0"/>
          <w:divBdr>
            <w:top w:val="none" w:sz="0" w:space="0" w:color="auto"/>
            <w:left w:val="none" w:sz="0" w:space="0" w:color="auto"/>
            <w:bottom w:val="none" w:sz="0" w:space="0" w:color="auto"/>
            <w:right w:val="none" w:sz="0" w:space="0" w:color="auto"/>
          </w:divBdr>
        </w:div>
        <w:div w:id="1395350530">
          <w:marLeft w:val="640"/>
          <w:marRight w:val="0"/>
          <w:marTop w:val="0"/>
          <w:marBottom w:val="0"/>
          <w:divBdr>
            <w:top w:val="none" w:sz="0" w:space="0" w:color="auto"/>
            <w:left w:val="none" w:sz="0" w:space="0" w:color="auto"/>
            <w:bottom w:val="none" w:sz="0" w:space="0" w:color="auto"/>
            <w:right w:val="none" w:sz="0" w:space="0" w:color="auto"/>
          </w:divBdr>
        </w:div>
        <w:div w:id="1680810079">
          <w:marLeft w:val="640"/>
          <w:marRight w:val="0"/>
          <w:marTop w:val="0"/>
          <w:marBottom w:val="0"/>
          <w:divBdr>
            <w:top w:val="none" w:sz="0" w:space="0" w:color="auto"/>
            <w:left w:val="none" w:sz="0" w:space="0" w:color="auto"/>
            <w:bottom w:val="none" w:sz="0" w:space="0" w:color="auto"/>
            <w:right w:val="none" w:sz="0" w:space="0" w:color="auto"/>
          </w:divBdr>
        </w:div>
        <w:div w:id="2061710433">
          <w:marLeft w:val="640"/>
          <w:marRight w:val="0"/>
          <w:marTop w:val="0"/>
          <w:marBottom w:val="0"/>
          <w:divBdr>
            <w:top w:val="none" w:sz="0" w:space="0" w:color="auto"/>
            <w:left w:val="none" w:sz="0" w:space="0" w:color="auto"/>
            <w:bottom w:val="none" w:sz="0" w:space="0" w:color="auto"/>
            <w:right w:val="none" w:sz="0" w:space="0" w:color="auto"/>
          </w:divBdr>
        </w:div>
        <w:div w:id="79639707">
          <w:marLeft w:val="640"/>
          <w:marRight w:val="0"/>
          <w:marTop w:val="0"/>
          <w:marBottom w:val="0"/>
          <w:divBdr>
            <w:top w:val="none" w:sz="0" w:space="0" w:color="auto"/>
            <w:left w:val="none" w:sz="0" w:space="0" w:color="auto"/>
            <w:bottom w:val="none" w:sz="0" w:space="0" w:color="auto"/>
            <w:right w:val="none" w:sz="0" w:space="0" w:color="auto"/>
          </w:divBdr>
        </w:div>
        <w:div w:id="681199144">
          <w:marLeft w:val="640"/>
          <w:marRight w:val="0"/>
          <w:marTop w:val="0"/>
          <w:marBottom w:val="0"/>
          <w:divBdr>
            <w:top w:val="none" w:sz="0" w:space="0" w:color="auto"/>
            <w:left w:val="none" w:sz="0" w:space="0" w:color="auto"/>
            <w:bottom w:val="none" w:sz="0" w:space="0" w:color="auto"/>
            <w:right w:val="none" w:sz="0" w:space="0" w:color="auto"/>
          </w:divBdr>
        </w:div>
        <w:div w:id="95517534">
          <w:marLeft w:val="640"/>
          <w:marRight w:val="0"/>
          <w:marTop w:val="0"/>
          <w:marBottom w:val="0"/>
          <w:divBdr>
            <w:top w:val="none" w:sz="0" w:space="0" w:color="auto"/>
            <w:left w:val="none" w:sz="0" w:space="0" w:color="auto"/>
            <w:bottom w:val="none" w:sz="0" w:space="0" w:color="auto"/>
            <w:right w:val="none" w:sz="0" w:space="0" w:color="auto"/>
          </w:divBdr>
        </w:div>
        <w:div w:id="6370631">
          <w:marLeft w:val="640"/>
          <w:marRight w:val="0"/>
          <w:marTop w:val="0"/>
          <w:marBottom w:val="0"/>
          <w:divBdr>
            <w:top w:val="none" w:sz="0" w:space="0" w:color="auto"/>
            <w:left w:val="none" w:sz="0" w:space="0" w:color="auto"/>
            <w:bottom w:val="none" w:sz="0" w:space="0" w:color="auto"/>
            <w:right w:val="none" w:sz="0" w:space="0" w:color="auto"/>
          </w:divBdr>
        </w:div>
        <w:div w:id="61371808">
          <w:marLeft w:val="640"/>
          <w:marRight w:val="0"/>
          <w:marTop w:val="0"/>
          <w:marBottom w:val="0"/>
          <w:divBdr>
            <w:top w:val="none" w:sz="0" w:space="0" w:color="auto"/>
            <w:left w:val="none" w:sz="0" w:space="0" w:color="auto"/>
            <w:bottom w:val="none" w:sz="0" w:space="0" w:color="auto"/>
            <w:right w:val="none" w:sz="0" w:space="0" w:color="auto"/>
          </w:divBdr>
        </w:div>
      </w:divsChild>
    </w:div>
    <w:div w:id="625425458">
      <w:bodyDiv w:val="1"/>
      <w:marLeft w:val="0"/>
      <w:marRight w:val="0"/>
      <w:marTop w:val="0"/>
      <w:marBottom w:val="0"/>
      <w:divBdr>
        <w:top w:val="none" w:sz="0" w:space="0" w:color="auto"/>
        <w:left w:val="none" w:sz="0" w:space="0" w:color="auto"/>
        <w:bottom w:val="none" w:sz="0" w:space="0" w:color="auto"/>
        <w:right w:val="none" w:sz="0" w:space="0" w:color="auto"/>
      </w:divBdr>
    </w:div>
    <w:div w:id="643436880">
      <w:bodyDiv w:val="1"/>
      <w:marLeft w:val="0"/>
      <w:marRight w:val="0"/>
      <w:marTop w:val="0"/>
      <w:marBottom w:val="0"/>
      <w:divBdr>
        <w:top w:val="none" w:sz="0" w:space="0" w:color="auto"/>
        <w:left w:val="none" w:sz="0" w:space="0" w:color="auto"/>
        <w:bottom w:val="none" w:sz="0" w:space="0" w:color="auto"/>
        <w:right w:val="none" w:sz="0" w:space="0" w:color="auto"/>
      </w:divBdr>
      <w:divsChild>
        <w:div w:id="1724937672">
          <w:marLeft w:val="640"/>
          <w:marRight w:val="0"/>
          <w:marTop w:val="0"/>
          <w:marBottom w:val="0"/>
          <w:divBdr>
            <w:top w:val="none" w:sz="0" w:space="0" w:color="auto"/>
            <w:left w:val="none" w:sz="0" w:space="0" w:color="auto"/>
            <w:bottom w:val="none" w:sz="0" w:space="0" w:color="auto"/>
            <w:right w:val="none" w:sz="0" w:space="0" w:color="auto"/>
          </w:divBdr>
        </w:div>
        <w:div w:id="456263102">
          <w:marLeft w:val="640"/>
          <w:marRight w:val="0"/>
          <w:marTop w:val="0"/>
          <w:marBottom w:val="0"/>
          <w:divBdr>
            <w:top w:val="none" w:sz="0" w:space="0" w:color="auto"/>
            <w:left w:val="none" w:sz="0" w:space="0" w:color="auto"/>
            <w:bottom w:val="none" w:sz="0" w:space="0" w:color="auto"/>
            <w:right w:val="none" w:sz="0" w:space="0" w:color="auto"/>
          </w:divBdr>
        </w:div>
        <w:div w:id="1313756348">
          <w:marLeft w:val="640"/>
          <w:marRight w:val="0"/>
          <w:marTop w:val="0"/>
          <w:marBottom w:val="0"/>
          <w:divBdr>
            <w:top w:val="none" w:sz="0" w:space="0" w:color="auto"/>
            <w:left w:val="none" w:sz="0" w:space="0" w:color="auto"/>
            <w:bottom w:val="none" w:sz="0" w:space="0" w:color="auto"/>
            <w:right w:val="none" w:sz="0" w:space="0" w:color="auto"/>
          </w:divBdr>
        </w:div>
        <w:div w:id="1427771424">
          <w:marLeft w:val="640"/>
          <w:marRight w:val="0"/>
          <w:marTop w:val="0"/>
          <w:marBottom w:val="0"/>
          <w:divBdr>
            <w:top w:val="none" w:sz="0" w:space="0" w:color="auto"/>
            <w:left w:val="none" w:sz="0" w:space="0" w:color="auto"/>
            <w:bottom w:val="none" w:sz="0" w:space="0" w:color="auto"/>
            <w:right w:val="none" w:sz="0" w:space="0" w:color="auto"/>
          </w:divBdr>
        </w:div>
        <w:div w:id="646788532">
          <w:marLeft w:val="640"/>
          <w:marRight w:val="0"/>
          <w:marTop w:val="0"/>
          <w:marBottom w:val="0"/>
          <w:divBdr>
            <w:top w:val="none" w:sz="0" w:space="0" w:color="auto"/>
            <w:left w:val="none" w:sz="0" w:space="0" w:color="auto"/>
            <w:bottom w:val="none" w:sz="0" w:space="0" w:color="auto"/>
            <w:right w:val="none" w:sz="0" w:space="0" w:color="auto"/>
          </w:divBdr>
        </w:div>
        <w:div w:id="1557355512">
          <w:marLeft w:val="640"/>
          <w:marRight w:val="0"/>
          <w:marTop w:val="0"/>
          <w:marBottom w:val="0"/>
          <w:divBdr>
            <w:top w:val="none" w:sz="0" w:space="0" w:color="auto"/>
            <w:left w:val="none" w:sz="0" w:space="0" w:color="auto"/>
            <w:bottom w:val="none" w:sz="0" w:space="0" w:color="auto"/>
            <w:right w:val="none" w:sz="0" w:space="0" w:color="auto"/>
          </w:divBdr>
        </w:div>
        <w:div w:id="1678918384">
          <w:marLeft w:val="640"/>
          <w:marRight w:val="0"/>
          <w:marTop w:val="0"/>
          <w:marBottom w:val="0"/>
          <w:divBdr>
            <w:top w:val="none" w:sz="0" w:space="0" w:color="auto"/>
            <w:left w:val="none" w:sz="0" w:space="0" w:color="auto"/>
            <w:bottom w:val="none" w:sz="0" w:space="0" w:color="auto"/>
            <w:right w:val="none" w:sz="0" w:space="0" w:color="auto"/>
          </w:divBdr>
        </w:div>
        <w:div w:id="433551515">
          <w:marLeft w:val="640"/>
          <w:marRight w:val="0"/>
          <w:marTop w:val="0"/>
          <w:marBottom w:val="0"/>
          <w:divBdr>
            <w:top w:val="none" w:sz="0" w:space="0" w:color="auto"/>
            <w:left w:val="none" w:sz="0" w:space="0" w:color="auto"/>
            <w:bottom w:val="none" w:sz="0" w:space="0" w:color="auto"/>
            <w:right w:val="none" w:sz="0" w:space="0" w:color="auto"/>
          </w:divBdr>
        </w:div>
        <w:div w:id="222722112">
          <w:marLeft w:val="640"/>
          <w:marRight w:val="0"/>
          <w:marTop w:val="0"/>
          <w:marBottom w:val="0"/>
          <w:divBdr>
            <w:top w:val="none" w:sz="0" w:space="0" w:color="auto"/>
            <w:left w:val="none" w:sz="0" w:space="0" w:color="auto"/>
            <w:bottom w:val="none" w:sz="0" w:space="0" w:color="auto"/>
            <w:right w:val="none" w:sz="0" w:space="0" w:color="auto"/>
          </w:divBdr>
        </w:div>
        <w:div w:id="1318848517">
          <w:marLeft w:val="640"/>
          <w:marRight w:val="0"/>
          <w:marTop w:val="0"/>
          <w:marBottom w:val="0"/>
          <w:divBdr>
            <w:top w:val="none" w:sz="0" w:space="0" w:color="auto"/>
            <w:left w:val="none" w:sz="0" w:space="0" w:color="auto"/>
            <w:bottom w:val="none" w:sz="0" w:space="0" w:color="auto"/>
            <w:right w:val="none" w:sz="0" w:space="0" w:color="auto"/>
          </w:divBdr>
        </w:div>
        <w:div w:id="814687042">
          <w:marLeft w:val="640"/>
          <w:marRight w:val="0"/>
          <w:marTop w:val="0"/>
          <w:marBottom w:val="0"/>
          <w:divBdr>
            <w:top w:val="none" w:sz="0" w:space="0" w:color="auto"/>
            <w:left w:val="none" w:sz="0" w:space="0" w:color="auto"/>
            <w:bottom w:val="none" w:sz="0" w:space="0" w:color="auto"/>
            <w:right w:val="none" w:sz="0" w:space="0" w:color="auto"/>
          </w:divBdr>
        </w:div>
        <w:div w:id="955723007">
          <w:marLeft w:val="640"/>
          <w:marRight w:val="0"/>
          <w:marTop w:val="0"/>
          <w:marBottom w:val="0"/>
          <w:divBdr>
            <w:top w:val="none" w:sz="0" w:space="0" w:color="auto"/>
            <w:left w:val="none" w:sz="0" w:space="0" w:color="auto"/>
            <w:bottom w:val="none" w:sz="0" w:space="0" w:color="auto"/>
            <w:right w:val="none" w:sz="0" w:space="0" w:color="auto"/>
          </w:divBdr>
        </w:div>
        <w:div w:id="1046100257">
          <w:marLeft w:val="640"/>
          <w:marRight w:val="0"/>
          <w:marTop w:val="0"/>
          <w:marBottom w:val="0"/>
          <w:divBdr>
            <w:top w:val="none" w:sz="0" w:space="0" w:color="auto"/>
            <w:left w:val="none" w:sz="0" w:space="0" w:color="auto"/>
            <w:bottom w:val="none" w:sz="0" w:space="0" w:color="auto"/>
            <w:right w:val="none" w:sz="0" w:space="0" w:color="auto"/>
          </w:divBdr>
        </w:div>
        <w:div w:id="955719379">
          <w:marLeft w:val="640"/>
          <w:marRight w:val="0"/>
          <w:marTop w:val="0"/>
          <w:marBottom w:val="0"/>
          <w:divBdr>
            <w:top w:val="none" w:sz="0" w:space="0" w:color="auto"/>
            <w:left w:val="none" w:sz="0" w:space="0" w:color="auto"/>
            <w:bottom w:val="none" w:sz="0" w:space="0" w:color="auto"/>
            <w:right w:val="none" w:sz="0" w:space="0" w:color="auto"/>
          </w:divBdr>
        </w:div>
      </w:divsChild>
    </w:div>
    <w:div w:id="643701053">
      <w:bodyDiv w:val="1"/>
      <w:marLeft w:val="0"/>
      <w:marRight w:val="0"/>
      <w:marTop w:val="0"/>
      <w:marBottom w:val="0"/>
      <w:divBdr>
        <w:top w:val="none" w:sz="0" w:space="0" w:color="auto"/>
        <w:left w:val="none" w:sz="0" w:space="0" w:color="auto"/>
        <w:bottom w:val="none" w:sz="0" w:space="0" w:color="auto"/>
        <w:right w:val="none" w:sz="0" w:space="0" w:color="auto"/>
      </w:divBdr>
      <w:divsChild>
        <w:div w:id="634258218">
          <w:marLeft w:val="640"/>
          <w:marRight w:val="0"/>
          <w:marTop w:val="0"/>
          <w:marBottom w:val="0"/>
          <w:divBdr>
            <w:top w:val="none" w:sz="0" w:space="0" w:color="auto"/>
            <w:left w:val="none" w:sz="0" w:space="0" w:color="auto"/>
            <w:bottom w:val="none" w:sz="0" w:space="0" w:color="auto"/>
            <w:right w:val="none" w:sz="0" w:space="0" w:color="auto"/>
          </w:divBdr>
        </w:div>
        <w:div w:id="2055617862">
          <w:marLeft w:val="640"/>
          <w:marRight w:val="0"/>
          <w:marTop w:val="0"/>
          <w:marBottom w:val="0"/>
          <w:divBdr>
            <w:top w:val="none" w:sz="0" w:space="0" w:color="auto"/>
            <w:left w:val="none" w:sz="0" w:space="0" w:color="auto"/>
            <w:bottom w:val="none" w:sz="0" w:space="0" w:color="auto"/>
            <w:right w:val="none" w:sz="0" w:space="0" w:color="auto"/>
          </w:divBdr>
        </w:div>
        <w:div w:id="821000119">
          <w:marLeft w:val="640"/>
          <w:marRight w:val="0"/>
          <w:marTop w:val="0"/>
          <w:marBottom w:val="0"/>
          <w:divBdr>
            <w:top w:val="none" w:sz="0" w:space="0" w:color="auto"/>
            <w:left w:val="none" w:sz="0" w:space="0" w:color="auto"/>
            <w:bottom w:val="none" w:sz="0" w:space="0" w:color="auto"/>
            <w:right w:val="none" w:sz="0" w:space="0" w:color="auto"/>
          </w:divBdr>
        </w:div>
        <w:div w:id="1712345309">
          <w:marLeft w:val="640"/>
          <w:marRight w:val="0"/>
          <w:marTop w:val="0"/>
          <w:marBottom w:val="0"/>
          <w:divBdr>
            <w:top w:val="none" w:sz="0" w:space="0" w:color="auto"/>
            <w:left w:val="none" w:sz="0" w:space="0" w:color="auto"/>
            <w:bottom w:val="none" w:sz="0" w:space="0" w:color="auto"/>
            <w:right w:val="none" w:sz="0" w:space="0" w:color="auto"/>
          </w:divBdr>
        </w:div>
        <w:div w:id="1224172062">
          <w:marLeft w:val="640"/>
          <w:marRight w:val="0"/>
          <w:marTop w:val="0"/>
          <w:marBottom w:val="0"/>
          <w:divBdr>
            <w:top w:val="none" w:sz="0" w:space="0" w:color="auto"/>
            <w:left w:val="none" w:sz="0" w:space="0" w:color="auto"/>
            <w:bottom w:val="none" w:sz="0" w:space="0" w:color="auto"/>
            <w:right w:val="none" w:sz="0" w:space="0" w:color="auto"/>
          </w:divBdr>
        </w:div>
        <w:div w:id="1178815958">
          <w:marLeft w:val="640"/>
          <w:marRight w:val="0"/>
          <w:marTop w:val="0"/>
          <w:marBottom w:val="0"/>
          <w:divBdr>
            <w:top w:val="none" w:sz="0" w:space="0" w:color="auto"/>
            <w:left w:val="none" w:sz="0" w:space="0" w:color="auto"/>
            <w:bottom w:val="none" w:sz="0" w:space="0" w:color="auto"/>
            <w:right w:val="none" w:sz="0" w:space="0" w:color="auto"/>
          </w:divBdr>
        </w:div>
        <w:div w:id="886525425">
          <w:marLeft w:val="640"/>
          <w:marRight w:val="0"/>
          <w:marTop w:val="0"/>
          <w:marBottom w:val="0"/>
          <w:divBdr>
            <w:top w:val="none" w:sz="0" w:space="0" w:color="auto"/>
            <w:left w:val="none" w:sz="0" w:space="0" w:color="auto"/>
            <w:bottom w:val="none" w:sz="0" w:space="0" w:color="auto"/>
            <w:right w:val="none" w:sz="0" w:space="0" w:color="auto"/>
          </w:divBdr>
        </w:div>
        <w:div w:id="625433948">
          <w:marLeft w:val="640"/>
          <w:marRight w:val="0"/>
          <w:marTop w:val="0"/>
          <w:marBottom w:val="0"/>
          <w:divBdr>
            <w:top w:val="none" w:sz="0" w:space="0" w:color="auto"/>
            <w:left w:val="none" w:sz="0" w:space="0" w:color="auto"/>
            <w:bottom w:val="none" w:sz="0" w:space="0" w:color="auto"/>
            <w:right w:val="none" w:sz="0" w:space="0" w:color="auto"/>
          </w:divBdr>
        </w:div>
        <w:div w:id="1055856993">
          <w:marLeft w:val="640"/>
          <w:marRight w:val="0"/>
          <w:marTop w:val="0"/>
          <w:marBottom w:val="0"/>
          <w:divBdr>
            <w:top w:val="none" w:sz="0" w:space="0" w:color="auto"/>
            <w:left w:val="none" w:sz="0" w:space="0" w:color="auto"/>
            <w:bottom w:val="none" w:sz="0" w:space="0" w:color="auto"/>
            <w:right w:val="none" w:sz="0" w:space="0" w:color="auto"/>
          </w:divBdr>
        </w:div>
        <w:div w:id="807631620">
          <w:marLeft w:val="640"/>
          <w:marRight w:val="0"/>
          <w:marTop w:val="0"/>
          <w:marBottom w:val="0"/>
          <w:divBdr>
            <w:top w:val="none" w:sz="0" w:space="0" w:color="auto"/>
            <w:left w:val="none" w:sz="0" w:space="0" w:color="auto"/>
            <w:bottom w:val="none" w:sz="0" w:space="0" w:color="auto"/>
            <w:right w:val="none" w:sz="0" w:space="0" w:color="auto"/>
          </w:divBdr>
        </w:div>
        <w:div w:id="1848909905">
          <w:marLeft w:val="640"/>
          <w:marRight w:val="0"/>
          <w:marTop w:val="0"/>
          <w:marBottom w:val="0"/>
          <w:divBdr>
            <w:top w:val="none" w:sz="0" w:space="0" w:color="auto"/>
            <w:left w:val="none" w:sz="0" w:space="0" w:color="auto"/>
            <w:bottom w:val="none" w:sz="0" w:space="0" w:color="auto"/>
            <w:right w:val="none" w:sz="0" w:space="0" w:color="auto"/>
          </w:divBdr>
        </w:div>
        <w:div w:id="1366903710">
          <w:marLeft w:val="640"/>
          <w:marRight w:val="0"/>
          <w:marTop w:val="0"/>
          <w:marBottom w:val="0"/>
          <w:divBdr>
            <w:top w:val="none" w:sz="0" w:space="0" w:color="auto"/>
            <w:left w:val="none" w:sz="0" w:space="0" w:color="auto"/>
            <w:bottom w:val="none" w:sz="0" w:space="0" w:color="auto"/>
            <w:right w:val="none" w:sz="0" w:space="0" w:color="auto"/>
          </w:divBdr>
        </w:div>
        <w:div w:id="85812816">
          <w:marLeft w:val="640"/>
          <w:marRight w:val="0"/>
          <w:marTop w:val="0"/>
          <w:marBottom w:val="0"/>
          <w:divBdr>
            <w:top w:val="none" w:sz="0" w:space="0" w:color="auto"/>
            <w:left w:val="none" w:sz="0" w:space="0" w:color="auto"/>
            <w:bottom w:val="none" w:sz="0" w:space="0" w:color="auto"/>
            <w:right w:val="none" w:sz="0" w:space="0" w:color="auto"/>
          </w:divBdr>
        </w:div>
        <w:div w:id="633410902">
          <w:marLeft w:val="640"/>
          <w:marRight w:val="0"/>
          <w:marTop w:val="0"/>
          <w:marBottom w:val="0"/>
          <w:divBdr>
            <w:top w:val="none" w:sz="0" w:space="0" w:color="auto"/>
            <w:left w:val="none" w:sz="0" w:space="0" w:color="auto"/>
            <w:bottom w:val="none" w:sz="0" w:space="0" w:color="auto"/>
            <w:right w:val="none" w:sz="0" w:space="0" w:color="auto"/>
          </w:divBdr>
        </w:div>
        <w:div w:id="262421716">
          <w:marLeft w:val="640"/>
          <w:marRight w:val="0"/>
          <w:marTop w:val="0"/>
          <w:marBottom w:val="0"/>
          <w:divBdr>
            <w:top w:val="none" w:sz="0" w:space="0" w:color="auto"/>
            <w:left w:val="none" w:sz="0" w:space="0" w:color="auto"/>
            <w:bottom w:val="none" w:sz="0" w:space="0" w:color="auto"/>
            <w:right w:val="none" w:sz="0" w:space="0" w:color="auto"/>
          </w:divBdr>
        </w:div>
        <w:div w:id="547765691">
          <w:marLeft w:val="640"/>
          <w:marRight w:val="0"/>
          <w:marTop w:val="0"/>
          <w:marBottom w:val="0"/>
          <w:divBdr>
            <w:top w:val="none" w:sz="0" w:space="0" w:color="auto"/>
            <w:left w:val="none" w:sz="0" w:space="0" w:color="auto"/>
            <w:bottom w:val="none" w:sz="0" w:space="0" w:color="auto"/>
            <w:right w:val="none" w:sz="0" w:space="0" w:color="auto"/>
          </w:divBdr>
        </w:div>
        <w:div w:id="1338117965">
          <w:marLeft w:val="640"/>
          <w:marRight w:val="0"/>
          <w:marTop w:val="0"/>
          <w:marBottom w:val="0"/>
          <w:divBdr>
            <w:top w:val="none" w:sz="0" w:space="0" w:color="auto"/>
            <w:left w:val="none" w:sz="0" w:space="0" w:color="auto"/>
            <w:bottom w:val="none" w:sz="0" w:space="0" w:color="auto"/>
            <w:right w:val="none" w:sz="0" w:space="0" w:color="auto"/>
          </w:divBdr>
        </w:div>
        <w:div w:id="2059739656">
          <w:marLeft w:val="640"/>
          <w:marRight w:val="0"/>
          <w:marTop w:val="0"/>
          <w:marBottom w:val="0"/>
          <w:divBdr>
            <w:top w:val="none" w:sz="0" w:space="0" w:color="auto"/>
            <w:left w:val="none" w:sz="0" w:space="0" w:color="auto"/>
            <w:bottom w:val="none" w:sz="0" w:space="0" w:color="auto"/>
            <w:right w:val="none" w:sz="0" w:space="0" w:color="auto"/>
          </w:divBdr>
        </w:div>
      </w:divsChild>
    </w:div>
    <w:div w:id="663708862">
      <w:bodyDiv w:val="1"/>
      <w:marLeft w:val="0"/>
      <w:marRight w:val="0"/>
      <w:marTop w:val="0"/>
      <w:marBottom w:val="0"/>
      <w:divBdr>
        <w:top w:val="none" w:sz="0" w:space="0" w:color="auto"/>
        <w:left w:val="none" w:sz="0" w:space="0" w:color="auto"/>
        <w:bottom w:val="none" w:sz="0" w:space="0" w:color="auto"/>
        <w:right w:val="none" w:sz="0" w:space="0" w:color="auto"/>
      </w:divBdr>
    </w:div>
    <w:div w:id="772627461">
      <w:bodyDiv w:val="1"/>
      <w:marLeft w:val="0"/>
      <w:marRight w:val="0"/>
      <w:marTop w:val="0"/>
      <w:marBottom w:val="0"/>
      <w:divBdr>
        <w:top w:val="none" w:sz="0" w:space="0" w:color="auto"/>
        <w:left w:val="none" w:sz="0" w:space="0" w:color="auto"/>
        <w:bottom w:val="none" w:sz="0" w:space="0" w:color="auto"/>
        <w:right w:val="none" w:sz="0" w:space="0" w:color="auto"/>
      </w:divBdr>
      <w:divsChild>
        <w:div w:id="844055035">
          <w:marLeft w:val="640"/>
          <w:marRight w:val="0"/>
          <w:marTop w:val="0"/>
          <w:marBottom w:val="0"/>
          <w:divBdr>
            <w:top w:val="none" w:sz="0" w:space="0" w:color="auto"/>
            <w:left w:val="none" w:sz="0" w:space="0" w:color="auto"/>
            <w:bottom w:val="none" w:sz="0" w:space="0" w:color="auto"/>
            <w:right w:val="none" w:sz="0" w:space="0" w:color="auto"/>
          </w:divBdr>
        </w:div>
        <w:div w:id="1623001182">
          <w:marLeft w:val="640"/>
          <w:marRight w:val="0"/>
          <w:marTop w:val="0"/>
          <w:marBottom w:val="0"/>
          <w:divBdr>
            <w:top w:val="none" w:sz="0" w:space="0" w:color="auto"/>
            <w:left w:val="none" w:sz="0" w:space="0" w:color="auto"/>
            <w:bottom w:val="none" w:sz="0" w:space="0" w:color="auto"/>
            <w:right w:val="none" w:sz="0" w:space="0" w:color="auto"/>
          </w:divBdr>
        </w:div>
        <w:div w:id="2114980724">
          <w:marLeft w:val="640"/>
          <w:marRight w:val="0"/>
          <w:marTop w:val="0"/>
          <w:marBottom w:val="0"/>
          <w:divBdr>
            <w:top w:val="none" w:sz="0" w:space="0" w:color="auto"/>
            <w:left w:val="none" w:sz="0" w:space="0" w:color="auto"/>
            <w:bottom w:val="none" w:sz="0" w:space="0" w:color="auto"/>
            <w:right w:val="none" w:sz="0" w:space="0" w:color="auto"/>
          </w:divBdr>
        </w:div>
        <w:div w:id="1530995911">
          <w:marLeft w:val="640"/>
          <w:marRight w:val="0"/>
          <w:marTop w:val="0"/>
          <w:marBottom w:val="0"/>
          <w:divBdr>
            <w:top w:val="none" w:sz="0" w:space="0" w:color="auto"/>
            <w:left w:val="none" w:sz="0" w:space="0" w:color="auto"/>
            <w:bottom w:val="none" w:sz="0" w:space="0" w:color="auto"/>
            <w:right w:val="none" w:sz="0" w:space="0" w:color="auto"/>
          </w:divBdr>
        </w:div>
        <w:div w:id="154997999">
          <w:marLeft w:val="640"/>
          <w:marRight w:val="0"/>
          <w:marTop w:val="0"/>
          <w:marBottom w:val="0"/>
          <w:divBdr>
            <w:top w:val="none" w:sz="0" w:space="0" w:color="auto"/>
            <w:left w:val="none" w:sz="0" w:space="0" w:color="auto"/>
            <w:bottom w:val="none" w:sz="0" w:space="0" w:color="auto"/>
            <w:right w:val="none" w:sz="0" w:space="0" w:color="auto"/>
          </w:divBdr>
        </w:div>
        <w:div w:id="882979885">
          <w:marLeft w:val="640"/>
          <w:marRight w:val="0"/>
          <w:marTop w:val="0"/>
          <w:marBottom w:val="0"/>
          <w:divBdr>
            <w:top w:val="none" w:sz="0" w:space="0" w:color="auto"/>
            <w:left w:val="none" w:sz="0" w:space="0" w:color="auto"/>
            <w:bottom w:val="none" w:sz="0" w:space="0" w:color="auto"/>
            <w:right w:val="none" w:sz="0" w:space="0" w:color="auto"/>
          </w:divBdr>
        </w:div>
        <w:div w:id="1286235462">
          <w:marLeft w:val="640"/>
          <w:marRight w:val="0"/>
          <w:marTop w:val="0"/>
          <w:marBottom w:val="0"/>
          <w:divBdr>
            <w:top w:val="none" w:sz="0" w:space="0" w:color="auto"/>
            <w:left w:val="none" w:sz="0" w:space="0" w:color="auto"/>
            <w:bottom w:val="none" w:sz="0" w:space="0" w:color="auto"/>
            <w:right w:val="none" w:sz="0" w:space="0" w:color="auto"/>
          </w:divBdr>
        </w:div>
        <w:div w:id="1273129345">
          <w:marLeft w:val="640"/>
          <w:marRight w:val="0"/>
          <w:marTop w:val="0"/>
          <w:marBottom w:val="0"/>
          <w:divBdr>
            <w:top w:val="none" w:sz="0" w:space="0" w:color="auto"/>
            <w:left w:val="none" w:sz="0" w:space="0" w:color="auto"/>
            <w:bottom w:val="none" w:sz="0" w:space="0" w:color="auto"/>
            <w:right w:val="none" w:sz="0" w:space="0" w:color="auto"/>
          </w:divBdr>
        </w:div>
      </w:divsChild>
    </w:div>
    <w:div w:id="836918712">
      <w:bodyDiv w:val="1"/>
      <w:marLeft w:val="0"/>
      <w:marRight w:val="0"/>
      <w:marTop w:val="0"/>
      <w:marBottom w:val="0"/>
      <w:divBdr>
        <w:top w:val="none" w:sz="0" w:space="0" w:color="auto"/>
        <w:left w:val="none" w:sz="0" w:space="0" w:color="auto"/>
        <w:bottom w:val="none" w:sz="0" w:space="0" w:color="auto"/>
        <w:right w:val="none" w:sz="0" w:space="0" w:color="auto"/>
      </w:divBdr>
      <w:divsChild>
        <w:div w:id="1787236335">
          <w:marLeft w:val="640"/>
          <w:marRight w:val="0"/>
          <w:marTop w:val="0"/>
          <w:marBottom w:val="0"/>
          <w:divBdr>
            <w:top w:val="none" w:sz="0" w:space="0" w:color="auto"/>
            <w:left w:val="none" w:sz="0" w:space="0" w:color="auto"/>
            <w:bottom w:val="none" w:sz="0" w:space="0" w:color="auto"/>
            <w:right w:val="none" w:sz="0" w:space="0" w:color="auto"/>
          </w:divBdr>
        </w:div>
        <w:div w:id="1212963938">
          <w:marLeft w:val="640"/>
          <w:marRight w:val="0"/>
          <w:marTop w:val="0"/>
          <w:marBottom w:val="0"/>
          <w:divBdr>
            <w:top w:val="none" w:sz="0" w:space="0" w:color="auto"/>
            <w:left w:val="none" w:sz="0" w:space="0" w:color="auto"/>
            <w:bottom w:val="none" w:sz="0" w:space="0" w:color="auto"/>
            <w:right w:val="none" w:sz="0" w:space="0" w:color="auto"/>
          </w:divBdr>
        </w:div>
        <w:div w:id="1205675248">
          <w:marLeft w:val="640"/>
          <w:marRight w:val="0"/>
          <w:marTop w:val="0"/>
          <w:marBottom w:val="0"/>
          <w:divBdr>
            <w:top w:val="none" w:sz="0" w:space="0" w:color="auto"/>
            <w:left w:val="none" w:sz="0" w:space="0" w:color="auto"/>
            <w:bottom w:val="none" w:sz="0" w:space="0" w:color="auto"/>
            <w:right w:val="none" w:sz="0" w:space="0" w:color="auto"/>
          </w:divBdr>
        </w:div>
        <w:div w:id="744954805">
          <w:marLeft w:val="640"/>
          <w:marRight w:val="0"/>
          <w:marTop w:val="0"/>
          <w:marBottom w:val="0"/>
          <w:divBdr>
            <w:top w:val="none" w:sz="0" w:space="0" w:color="auto"/>
            <w:left w:val="none" w:sz="0" w:space="0" w:color="auto"/>
            <w:bottom w:val="none" w:sz="0" w:space="0" w:color="auto"/>
            <w:right w:val="none" w:sz="0" w:space="0" w:color="auto"/>
          </w:divBdr>
        </w:div>
        <w:div w:id="2013796316">
          <w:marLeft w:val="640"/>
          <w:marRight w:val="0"/>
          <w:marTop w:val="0"/>
          <w:marBottom w:val="0"/>
          <w:divBdr>
            <w:top w:val="none" w:sz="0" w:space="0" w:color="auto"/>
            <w:left w:val="none" w:sz="0" w:space="0" w:color="auto"/>
            <w:bottom w:val="none" w:sz="0" w:space="0" w:color="auto"/>
            <w:right w:val="none" w:sz="0" w:space="0" w:color="auto"/>
          </w:divBdr>
        </w:div>
        <w:div w:id="1778327548">
          <w:marLeft w:val="640"/>
          <w:marRight w:val="0"/>
          <w:marTop w:val="0"/>
          <w:marBottom w:val="0"/>
          <w:divBdr>
            <w:top w:val="none" w:sz="0" w:space="0" w:color="auto"/>
            <w:left w:val="none" w:sz="0" w:space="0" w:color="auto"/>
            <w:bottom w:val="none" w:sz="0" w:space="0" w:color="auto"/>
            <w:right w:val="none" w:sz="0" w:space="0" w:color="auto"/>
          </w:divBdr>
        </w:div>
        <w:div w:id="446655857">
          <w:marLeft w:val="640"/>
          <w:marRight w:val="0"/>
          <w:marTop w:val="0"/>
          <w:marBottom w:val="0"/>
          <w:divBdr>
            <w:top w:val="none" w:sz="0" w:space="0" w:color="auto"/>
            <w:left w:val="none" w:sz="0" w:space="0" w:color="auto"/>
            <w:bottom w:val="none" w:sz="0" w:space="0" w:color="auto"/>
            <w:right w:val="none" w:sz="0" w:space="0" w:color="auto"/>
          </w:divBdr>
        </w:div>
        <w:div w:id="860631163">
          <w:marLeft w:val="640"/>
          <w:marRight w:val="0"/>
          <w:marTop w:val="0"/>
          <w:marBottom w:val="0"/>
          <w:divBdr>
            <w:top w:val="none" w:sz="0" w:space="0" w:color="auto"/>
            <w:left w:val="none" w:sz="0" w:space="0" w:color="auto"/>
            <w:bottom w:val="none" w:sz="0" w:space="0" w:color="auto"/>
            <w:right w:val="none" w:sz="0" w:space="0" w:color="auto"/>
          </w:divBdr>
        </w:div>
        <w:div w:id="30039952">
          <w:marLeft w:val="640"/>
          <w:marRight w:val="0"/>
          <w:marTop w:val="0"/>
          <w:marBottom w:val="0"/>
          <w:divBdr>
            <w:top w:val="none" w:sz="0" w:space="0" w:color="auto"/>
            <w:left w:val="none" w:sz="0" w:space="0" w:color="auto"/>
            <w:bottom w:val="none" w:sz="0" w:space="0" w:color="auto"/>
            <w:right w:val="none" w:sz="0" w:space="0" w:color="auto"/>
          </w:divBdr>
        </w:div>
        <w:div w:id="1295406889">
          <w:marLeft w:val="640"/>
          <w:marRight w:val="0"/>
          <w:marTop w:val="0"/>
          <w:marBottom w:val="0"/>
          <w:divBdr>
            <w:top w:val="none" w:sz="0" w:space="0" w:color="auto"/>
            <w:left w:val="none" w:sz="0" w:space="0" w:color="auto"/>
            <w:bottom w:val="none" w:sz="0" w:space="0" w:color="auto"/>
            <w:right w:val="none" w:sz="0" w:space="0" w:color="auto"/>
          </w:divBdr>
        </w:div>
        <w:div w:id="1754349565">
          <w:marLeft w:val="640"/>
          <w:marRight w:val="0"/>
          <w:marTop w:val="0"/>
          <w:marBottom w:val="0"/>
          <w:divBdr>
            <w:top w:val="none" w:sz="0" w:space="0" w:color="auto"/>
            <w:left w:val="none" w:sz="0" w:space="0" w:color="auto"/>
            <w:bottom w:val="none" w:sz="0" w:space="0" w:color="auto"/>
            <w:right w:val="none" w:sz="0" w:space="0" w:color="auto"/>
          </w:divBdr>
        </w:div>
        <w:div w:id="1599827454">
          <w:marLeft w:val="640"/>
          <w:marRight w:val="0"/>
          <w:marTop w:val="0"/>
          <w:marBottom w:val="0"/>
          <w:divBdr>
            <w:top w:val="none" w:sz="0" w:space="0" w:color="auto"/>
            <w:left w:val="none" w:sz="0" w:space="0" w:color="auto"/>
            <w:bottom w:val="none" w:sz="0" w:space="0" w:color="auto"/>
            <w:right w:val="none" w:sz="0" w:space="0" w:color="auto"/>
          </w:divBdr>
        </w:div>
        <w:div w:id="1121336966">
          <w:marLeft w:val="640"/>
          <w:marRight w:val="0"/>
          <w:marTop w:val="0"/>
          <w:marBottom w:val="0"/>
          <w:divBdr>
            <w:top w:val="none" w:sz="0" w:space="0" w:color="auto"/>
            <w:left w:val="none" w:sz="0" w:space="0" w:color="auto"/>
            <w:bottom w:val="none" w:sz="0" w:space="0" w:color="auto"/>
            <w:right w:val="none" w:sz="0" w:space="0" w:color="auto"/>
          </w:divBdr>
        </w:div>
      </w:divsChild>
    </w:div>
    <w:div w:id="863522249">
      <w:bodyDiv w:val="1"/>
      <w:marLeft w:val="0"/>
      <w:marRight w:val="0"/>
      <w:marTop w:val="0"/>
      <w:marBottom w:val="0"/>
      <w:divBdr>
        <w:top w:val="none" w:sz="0" w:space="0" w:color="auto"/>
        <w:left w:val="none" w:sz="0" w:space="0" w:color="auto"/>
        <w:bottom w:val="none" w:sz="0" w:space="0" w:color="auto"/>
        <w:right w:val="none" w:sz="0" w:space="0" w:color="auto"/>
      </w:divBdr>
    </w:div>
    <w:div w:id="868683223">
      <w:bodyDiv w:val="1"/>
      <w:marLeft w:val="0"/>
      <w:marRight w:val="0"/>
      <w:marTop w:val="0"/>
      <w:marBottom w:val="0"/>
      <w:divBdr>
        <w:top w:val="none" w:sz="0" w:space="0" w:color="auto"/>
        <w:left w:val="none" w:sz="0" w:space="0" w:color="auto"/>
        <w:bottom w:val="none" w:sz="0" w:space="0" w:color="auto"/>
        <w:right w:val="none" w:sz="0" w:space="0" w:color="auto"/>
      </w:divBdr>
      <w:divsChild>
        <w:div w:id="1858304787">
          <w:marLeft w:val="640"/>
          <w:marRight w:val="0"/>
          <w:marTop w:val="0"/>
          <w:marBottom w:val="0"/>
          <w:divBdr>
            <w:top w:val="none" w:sz="0" w:space="0" w:color="auto"/>
            <w:left w:val="none" w:sz="0" w:space="0" w:color="auto"/>
            <w:bottom w:val="none" w:sz="0" w:space="0" w:color="auto"/>
            <w:right w:val="none" w:sz="0" w:space="0" w:color="auto"/>
          </w:divBdr>
        </w:div>
        <w:div w:id="1097211226">
          <w:marLeft w:val="640"/>
          <w:marRight w:val="0"/>
          <w:marTop w:val="0"/>
          <w:marBottom w:val="0"/>
          <w:divBdr>
            <w:top w:val="none" w:sz="0" w:space="0" w:color="auto"/>
            <w:left w:val="none" w:sz="0" w:space="0" w:color="auto"/>
            <w:bottom w:val="none" w:sz="0" w:space="0" w:color="auto"/>
            <w:right w:val="none" w:sz="0" w:space="0" w:color="auto"/>
          </w:divBdr>
        </w:div>
        <w:div w:id="507447081">
          <w:marLeft w:val="640"/>
          <w:marRight w:val="0"/>
          <w:marTop w:val="0"/>
          <w:marBottom w:val="0"/>
          <w:divBdr>
            <w:top w:val="none" w:sz="0" w:space="0" w:color="auto"/>
            <w:left w:val="none" w:sz="0" w:space="0" w:color="auto"/>
            <w:bottom w:val="none" w:sz="0" w:space="0" w:color="auto"/>
            <w:right w:val="none" w:sz="0" w:space="0" w:color="auto"/>
          </w:divBdr>
        </w:div>
        <w:div w:id="884172404">
          <w:marLeft w:val="640"/>
          <w:marRight w:val="0"/>
          <w:marTop w:val="0"/>
          <w:marBottom w:val="0"/>
          <w:divBdr>
            <w:top w:val="none" w:sz="0" w:space="0" w:color="auto"/>
            <w:left w:val="none" w:sz="0" w:space="0" w:color="auto"/>
            <w:bottom w:val="none" w:sz="0" w:space="0" w:color="auto"/>
            <w:right w:val="none" w:sz="0" w:space="0" w:color="auto"/>
          </w:divBdr>
        </w:div>
        <w:div w:id="261454363">
          <w:marLeft w:val="640"/>
          <w:marRight w:val="0"/>
          <w:marTop w:val="0"/>
          <w:marBottom w:val="0"/>
          <w:divBdr>
            <w:top w:val="none" w:sz="0" w:space="0" w:color="auto"/>
            <w:left w:val="none" w:sz="0" w:space="0" w:color="auto"/>
            <w:bottom w:val="none" w:sz="0" w:space="0" w:color="auto"/>
            <w:right w:val="none" w:sz="0" w:space="0" w:color="auto"/>
          </w:divBdr>
        </w:div>
        <w:div w:id="2119445784">
          <w:marLeft w:val="640"/>
          <w:marRight w:val="0"/>
          <w:marTop w:val="0"/>
          <w:marBottom w:val="0"/>
          <w:divBdr>
            <w:top w:val="none" w:sz="0" w:space="0" w:color="auto"/>
            <w:left w:val="none" w:sz="0" w:space="0" w:color="auto"/>
            <w:bottom w:val="none" w:sz="0" w:space="0" w:color="auto"/>
            <w:right w:val="none" w:sz="0" w:space="0" w:color="auto"/>
          </w:divBdr>
        </w:div>
        <w:div w:id="334069512">
          <w:marLeft w:val="640"/>
          <w:marRight w:val="0"/>
          <w:marTop w:val="0"/>
          <w:marBottom w:val="0"/>
          <w:divBdr>
            <w:top w:val="none" w:sz="0" w:space="0" w:color="auto"/>
            <w:left w:val="none" w:sz="0" w:space="0" w:color="auto"/>
            <w:bottom w:val="none" w:sz="0" w:space="0" w:color="auto"/>
            <w:right w:val="none" w:sz="0" w:space="0" w:color="auto"/>
          </w:divBdr>
        </w:div>
        <w:div w:id="177812658">
          <w:marLeft w:val="640"/>
          <w:marRight w:val="0"/>
          <w:marTop w:val="0"/>
          <w:marBottom w:val="0"/>
          <w:divBdr>
            <w:top w:val="none" w:sz="0" w:space="0" w:color="auto"/>
            <w:left w:val="none" w:sz="0" w:space="0" w:color="auto"/>
            <w:bottom w:val="none" w:sz="0" w:space="0" w:color="auto"/>
            <w:right w:val="none" w:sz="0" w:space="0" w:color="auto"/>
          </w:divBdr>
        </w:div>
        <w:div w:id="396976257">
          <w:marLeft w:val="640"/>
          <w:marRight w:val="0"/>
          <w:marTop w:val="0"/>
          <w:marBottom w:val="0"/>
          <w:divBdr>
            <w:top w:val="none" w:sz="0" w:space="0" w:color="auto"/>
            <w:left w:val="none" w:sz="0" w:space="0" w:color="auto"/>
            <w:bottom w:val="none" w:sz="0" w:space="0" w:color="auto"/>
            <w:right w:val="none" w:sz="0" w:space="0" w:color="auto"/>
          </w:divBdr>
        </w:div>
        <w:div w:id="1797799690">
          <w:marLeft w:val="640"/>
          <w:marRight w:val="0"/>
          <w:marTop w:val="0"/>
          <w:marBottom w:val="0"/>
          <w:divBdr>
            <w:top w:val="none" w:sz="0" w:space="0" w:color="auto"/>
            <w:left w:val="none" w:sz="0" w:space="0" w:color="auto"/>
            <w:bottom w:val="none" w:sz="0" w:space="0" w:color="auto"/>
            <w:right w:val="none" w:sz="0" w:space="0" w:color="auto"/>
          </w:divBdr>
        </w:div>
        <w:div w:id="2093506070">
          <w:marLeft w:val="640"/>
          <w:marRight w:val="0"/>
          <w:marTop w:val="0"/>
          <w:marBottom w:val="0"/>
          <w:divBdr>
            <w:top w:val="none" w:sz="0" w:space="0" w:color="auto"/>
            <w:left w:val="none" w:sz="0" w:space="0" w:color="auto"/>
            <w:bottom w:val="none" w:sz="0" w:space="0" w:color="auto"/>
            <w:right w:val="none" w:sz="0" w:space="0" w:color="auto"/>
          </w:divBdr>
        </w:div>
        <w:div w:id="65226995">
          <w:marLeft w:val="640"/>
          <w:marRight w:val="0"/>
          <w:marTop w:val="0"/>
          <w:marBottom w:val="0"/>
          <w:divBdr>
            <w:top w:val="none" w:sz="0" w:space="0" w:color="auto"/>
            <w:left w:val="none" w:sz="0" w:space="0" w:color="auto"/>
            <w:bottom w:val="none" w:sz="0" w:space="0" w:color="auto"/>
            <w:right w:val="none" w:sz="0" w:space="0" w:color="auto"/>
          </w:divBdr>
        </w:div>
        <w:div w:id="1092823936">
          <w:marLeft w:val="640"/>
          <w:marRight w:val="0"/>
          <w:marTop w:val="0"/>
          <w:marBottom w:val="0"/>
          <w:divBdr>
            <w:top w:val="none" w:sz="0" w:space="0" w:color="auto"/>
            <w:left w:val="none" w:sz="0" w:space="0" w:color="auto"/>
            <w:bottom w:val="none" w:sz="0" w:space="0" w:color="auto"/>
            <w:right w:val="none" w:sz="0" w:space="0" w:color="auto"/>
          </w:divBdr>
        </w:div>
        <w:div w:id="1411731371">
          <w:marLeft w:val="640"/>
          <w:marRight w:val="0"/>
          <w:marTop w:val="0"/>
          <w:marBottom w:val="0"/>
          <w:divBdr>
            <w:top w:val="none" w:sz="0" w:space="0" w:color="auto"/>
            <w:left w:val="none" w:sz="0" w:space="0" w:color="auto"/>
            <w:bottom w:val="none" w:sz="0" w:space="0" w:color="auto"/>
            <w:right w:val="none" w:sz="0" w:space="0" w:color="auto"/>
          </w:divBdr>
        </w:div>
        <w:div w:id="1873956694">
          <w:marLeft w:val="640"/>
          <w:marRight w:val="0"/>
          <w:marTop w:val="0"/>
          <w:marBottom w:val="0"/>
          <w:divBdr>
            <w:top w:val="none" w:sz="0" w:space="0" w:color="auto"/>
            <w:left w:val="none" w:sz="0" w:space="0" w:color="auto"/>
            <w:bottom w:val="none" w:sz="0" w:space="0" w:color="auto"/>
            <w:right w:val="none" w:sz="0" w:space="0" w:color="auto"/>
          </w:divBdr>
        </w:div>
        <w:div w:id="1056855871">
          <w:marLeft w:val="640"/>
          <w:marRight w:val="0"/>
          <w:marTop w:val="0"/>
          <w:marBottom w:val="0"/>
          <w:divBdr>
            <w:top w:val="none" w:sz="0" w:space="0" w:color="auto"/>
            <w:left w:val="none" w:sz="0" w:space="0" w:color="auto"/>
            <w:bottom w:val="none" w:sz="0" w:space="0" w:color="auto"/>
            <w:right w:val="none" w:sz="0" w:space="0" w:color="auto"/>
          </w:divBdr>
        </w:div>
        <w:div w:id="551038617">
          <w:marLeft w:val="640"/>
          <w:marRight w:val="0"/>
          <w:marTop w:val="0"/>
          <w:marBottom w:val="0"/>
          <w:divBdr>
            <w:top w:val="none" w:sz="0" w:space="0" w:color="auto"/>
            <w:left w:val="none" w:sz="0" w:space="0" w:color="auto"/>
            <w:bottom w:val="none" w:sz="0" w:space="0" w:color="auto"/>
            <w:right w:val="none" w:sz="0" w:space="0" w:color="auto"/>
          </w:divBdr>
        </w:div>
        <w:div w:id="1029717231">
          <w:marLeft w:val="640"/>
          <w:marRight w:val="0"/>
          <w:marTop w:val="0"/>
          <w:marBottom w:val="0"/>
          <w:divBdr>
            <w:top w:val="none" w:sz="0" w:space="0" w:color="auto"/>
            <w:left w:val="none" w:sz="0" w:space="0" w:color="auto"/>
            <w:bottom w:val="none" w:sz="0" w:space="0" w:color="auto"/>
            <w:right w:val="none" w:sz="0" w:space="0" w:color="auto"/>
          </w:divBdr>
        </w:div>
      </w:divsChild>
    </w:div>
    <w:div w:id="974067162">
      <w:bodyDiv w:val="1"/>
      <w:marLeft w:val="0"/>
      <w:marRight w:val="0"/>
      <w:marTop w:val="0"/>
      <w:marBottom w:val="0"/>
      <w:divBdr>
        <w:top w:val="none" w:sz="0" w:space="0" w:color="auto"/>
        <w:left w:val="none" w:sz="0" w:space="0" w:color="auto"/>
        <w:bottom w:val="none" w:sz="0" w:space="0" w:color="auto"/>
        <w:right w:val="none" w:sz="0" w:space="0" w:color="auto"/>
      </w:divBdr>
    </w:div>
    <w:div w:id="1088621315">
      <w:bodyDiv w:val="1"/>
      <w:marLeft w:val="0"/>
      <w:marRight w:val="0"/>
      <w:marTop w:val="0"/>
      <w:marBottom w:val="0"/>
      <w:divBdr>
        <w:top w:val="none" w:sz="0" w:space="0" w:color="auto"/>
        <w:left w:val="none" w:sz="0" w:space="0" w:color="auto"/>
        <w:bottom w:val="none" w:sz="0" w:space="0" w:color="auto"/>
        <w:right w:val="none" w:sz="0" w:space="0" w:color="auto"/>
      </w:divBdr>
      <w:divsChild>
        <w:div w:id="157768922">
          <w:marLeft w:val="640"/>
          <w:marRight w:val="0"/>
          <w:marTop w:val="0"/>
          <w:marBottom w:val="0"/>
          <w:divBdr>
            <w:top w:val="none" w:sz="0" w:space="0" w:color="auto"/>
            <w:left w:val="none" w:sz="0" w:space="0" w:color="auto"/>
            <w:bottom w:val="none" w:sz="0" w:space="0" w:color="auto"/>
            <w:right w:val="none" w:sz="0" w:space="0" w:color="auto"/>
          </w:divBdr>
        </w:div>
        <w:div w:id="1177689466">
          <w:marLeft w:val="640"/>
          <w:marRight w:val="0"/>
          <w:marTop w:val="0"/>
          <w:marBottom w:val="0"/>
          <w:divBdr>
            <w:top w:val="none" w:sz="0" w:space="0" w:color="auto"/>
            <w:left w:val="none" w:sz="0" w:space="0" w:color="auto"/>
            <w:bottom w:val="none" w:sz="0" w:space="0" w:color="auto"/>
            <w:right w:val="none" w:sz="0" w:space="0" w:color="auto"/>
          </w:divBdr>
        </w:div>
        <w:div w:id="1948853446">
          <w:marLeft w:val="640"/>
          <w:marRight w:val="0"/>
          <w:marTop w:val="0"/>
          <w:marBottom w:val="0"/>
          <w:divBdr>
            <w:top w:val="none" w:sz="0" w:space="0" w:color="auto"/>
            <w:left w:val="none" w:sz="0" w:space="0" w:color="auto"/>
            <w:bottom w:val="none" w:sz="0" w:space="0" w:color="auto"/>
            <w:right w:val="none" w:sz="0" w:space="0" w:color="auto"/>
          </w:divBdr>
        </w:div>
        <w:div w:id="1565917536">
          <w:marLeft w:val="640"/>
          <w:marRight w:val="0"/>
          <w:marTop w:val="0"/>
          <w:marBottom w:val="0"/>
          <w:divBdr>
            <w:top w:val="none" w:sz="0" w:space="0" w:color="auto"/>
            <w:left w:val="none" w:sz="0" w:space="0" w:color="auto"/>
            <w:bottom w:val="none" w:sz="0" w:space="0" w:color="auto"/>
            <w:right w:val="none" w:sz="0" w:space="0" w:color="auto"/>
          </w:divBdr>
        </w:div>
        <w:div w:id="1348141924">
          <w:marLeft w:val="640"/>
          <w:marRight w:val="0"/>
          <w:marTop w:val="0"/>
          <w:marBottom w:val="0"/>
          <w:divBdr>
            <w:top w:val="none" w:sz="0" w:space="0" w:color="auto"/>
            <w:left w:val="none" w:sz="0" w:space="0" w:color="auto"/>
            <w:bottom w:val="none" w:sz="0" w:space="0" w:color="auto"/>
            <w:right w:val="none" w:sz="0" w:space="0" w:color="auto"/>
          </w:divBdr>
        </w:div>
        <w:div w:id="783887963">
          <w:marLeft w:val="640"/>
          <w:marRight w:val="0"/>
          <w:marTop w:val="0"/>
          <w:marBottom w:val="0"/>
          <w:divBdr>
            <w:top w:val="none" w:sz="0" w:space="0" w:color="auto"/>
            <w:left w:val="none" w:sz="0" w:space="0" w:color="auto"/>
            <w:bottom w:val="none" w:sz="0" w:space="0" w:color="auto"/>
            <w:right w:val="none" w:sz="0" w:space="0" w:color="auto"/>
          </w:divBdr>
        </w:div>
        <w:div w:id="1932622915">
          <w:marLeft w:val="640"/>
          <w:marRight w:val="0"/>
          <w:marTop w:val="0"/>
          <w:marBottom w:val="0"/>
          <w:divBdr>
            <w:top w:val="none" w:sz="0" w:space="0" w:color="auto"/>
            <w:left w:val="none" w:sz="0" w:space="0" w:color="auto"/>
            <w:bottom w:val="none" w:sz="0" w:space="0" w:color="auto"/>
            <w:right w:val="none" w:sz="0" w:space="0" w:color="auto"/>
          </w:divBdr>
        </w:div>
        <w:div w:id="1381323082">
          <w:marLeft w:val="640"/>
          <w:marRight w:val="0"/>
          <w:marTop w:val="0"/>
          <w:marBottom w:val="0"/>
          <w:divBdr>
            <w:top w:val="none" w:sz="0" w:space="0" w:color="auto"/>
            <w:left w:val="none" w:sz="0" w:space="0" w:color="auto"/>
            <w:bottom w:val="none" w:sz="0" w:space="0" w:color="auto"/>
            <w:right w:val="none" w:sz="0" w:space="0" w:color="auto"/>
          </w:divBdr>
        </w:div>
        <w:div w:id="785346659">
          <w:marLeft w:val="640"/>
          <w:marRight w:val="0"/>
          <w:marTop w:val="0"/>
          <w:marBottom w:val="0"/>
          <w:divBdr>
            <w:top w:val="none" w:sz="0" w:space="0" w:color="auto"/>
            <w:left w:val="none" w:sz="0" w:space="0" w:color="auto"/>
            <w:bottom w:val="none" w:sz="0" w:space="0" w:color="auto"/>
            <w:right w:val="none" w:sz="0" w:space="0" w:color="auto"/>
          </w:divBdr>
        </w:div>
        <w:div w:id="790053074">
          <w:marLeft w:val="640"/>
          <w:marRight w:val="0"/>
          <w:marTop w:val="0"/>
          <w:marBottom w:val="0"/>
          <w:divBdr>
            <w:top w:val="none" w:sz="0" w:space="0" w:color="auto"/>
            <w:left w:val="none" w:sz="0" w:space="0" w:color="auto"/>
            <w:bottom w:val="none" w:sz="0" w:space="0" w:color="auto"/>
            <w:right w:val="none" w:sz="0" w:space="0" w:color="auto"/>
          </w:divBdr>
        </w:div>
      </w:divsChild>
    </w:div>
    <w:div w:id="1091314645">
      <w:bodyDiv w:val="1"/>
      <w:marLeft w:val="0"/>
      <w:marRight w:val="0"/>
      <w:marTop w:val="0"/>
      <w:marBottom w:val="0"/>
      <w:divBdr>
        <w:top w:val="none" w:sz="0" w:space="0" w:color="auto"/>
        <w:left w:val="none" w:sz="0" w:space="0" w:color="auto"/>
        <w:bottom w:val="none" w:sz="0" w:space="0" w:color="auto"/>
        <w:right w:val="none" w:sz="0" w:space="0" w:color="auto"/>
      </w:divBdr>
      <w:divsChild>
        <w:div w:id="1676305263">
          <w:marLeft w:val="640"/>
          <w:marRight w:val="0"/>
          <w:marTop w:val="0"/>
          <w:marBottom w:val="0"/>
          <w:divBdr>
            <w:top w:val="none" w:sz="0" w:space="0" w:color="auto"/>
            <w:left w:val="none" w:sz="0" w:space="0" w:color="auto"/>
            <w:bottom w:val="none" w:sz="0" w:space="0" w:color="auto"/>
            <w:right w:val="none" w:sz="0" w:space="0" w:color="auto"/>
          </w:divBdr>
        </w:div>
        <w:div w:id="1018653175">
          <w:marLeft w:val="640"/>
          <w:marRight w:val="0"/>
          <w:marTop w:val="0"/>
          <w:marBottom w:val="0"/>
          <w:divBdr>
            <w:top w:val="none" w:sz="0" w:space="0" w:color="auto"/>
            <w:left w:val="none" w:sz="0" w:space="0" w:color="auto"/>
            <w:bottom w:val="none" w:sz="0" w:space="0" w:color="auto"/>
            <w:right w:val="none" w:sz="0" w:space="0" w:color="auto"/>
          </w:divBdr>
        </w:div>
        <w:div w:id="1123379497">
          <w:marLeft w:val="640"/>
          <w:marRight w:val="0"/>
          <w:marTop w:val="0"/>
          <w:marBottom w:val="0"/>
          <w:divBdr>
            <w:top w:val="none" w:sz="0" w:space="0" w:color="auto"/>
            <w:left w:val="none" w:sz="0" w:space="0" w:color="auto"/>
            <w:bottom w:val="none" w:sz="0" w:space="0" w:color="auto"/>
            <w:right w:val="none" w:sz="0" w:space="0" w:color="auto"/>
          </w:divBdr>
        </w:div>
        <w:div w:id="2088261852">
          <w:marLeft w:val="640"/>
          <w:marRight w:val="0"/>
          <w:marTop w:val="0"/>
          <w:marBottom w:val="0"/>
          <w:divBdr>
            <w:top w:val="none" w:sz="0" w:space="0" w:color="auto"/>
            <w:left w:val="none" w:sz="0" w:space="0" w:color="auto"/>
            <w:bottom w:val="none" w:sz="0" w:space="0" w:color="auto"/>
            <w:right w:val="none" w:sz="0" w:space="0" w:color="auto"/>
          </w:divBdr>
        </w:div>
        <w:div w:id="251622617">
          <w:marLeft w:val="640"/>
          <w:marRight w:val="0"/>
          <w:marTop w:val="0"/>
          <w:marBottom w:val="0"/>
          <w:divBdr>
            <w:top w:val="none" w:sz="0" w:space="0" w:color="auto"/>
            <w:left w:val="none" w:sz="0" w:space="0" w:color="auto"/>
            <w:bottom w:val="none" w:sz="0" w:space="0" w:color="auto"/>
            <w:right w:val="none" w:sz="0" w:space="0" w:color="auto"/>
          </w:divBdr>
        </w:div>
        <w:div w:id="1618640822">
          <w:marLeft w:val="640"/>
          <w:marRight w:val="0"/>
          <w:marTop w:val="0"/>
          <w:marBottom w:val="0"/>
          <w:divBdr>
            <w:top w:val="none" w:sz="0" w:space="0" w:color="auto"/>
            <w:left w:val="none" w:sz="0" w:space="0" w:color="auto"/>
            <w:bottom w:val="none" w:sz="0" w:space="0" w:color="auto"/>
            <w:right w:val="none" w:sz="0" w:space="0" w:color="auto"/>
          </w:divBdr>
        </w:div>
        <w:div w:id="625082448">
          <w:marLeft w:val="640"/>
          <w:marRight w:val="0"/>
          <w:marTop w:val="0"/>
          <w:marBottom w:val="0"/>
          <w:divBdr>
            <w:top w:val="none" w:sz="0" w:space="0" w:color="auto"/>
            <w:left w:val="none" w:sz="0" w:space="0" w:color="auto"/>
            <w:bottom w:val="none" w:sz="0" w:space="0" w:color="auto"/>
            <w:right w:val="none" w:sz="0" w:space="0" w:color="auto"/>
          </w:divBdr>
        </w:div>
        <w:div w:id="2132939348">
          <w:marLeft w:val="640"/>
          <w:marRight w:val="0"/>
          <w:marTop w:val="0"/>
          <w:marBottom w:val="0"/>
          <w:divBdr>
            <w:top w:val="none" w:sz="0" w:space="0" w:color="auto"/>
            <w:left w:val="none" w:sz="0" w:space="0" w:color="auto"/>
            <w:bottom w:val="none" w:sz="0" w:space="0" w:color="auto"/>
            <w:right w:val="none" w:sz="0" w:space="0" w:color="auto"/>
          </w:divBdr>
        </w:div>
        <w:div w:id="858930937">
          <w:marLeft w:val="640"/>
          <w:marRight w:val="0"/>
          <w:marTop w:val="0"/>
          <w:marBottom w:val="0"/>
          <w:divBdr>
            <w:top w:val="none" w:sz="0" w:space="0" w:color="auto"/>
            <w:left w:val="none" w:sz="0" w:space="0" w:color="auto"/>
            <w:bottom w:val="none" w:sz="0" w:space="0" w:color="auto"/>
            <w:right w:val="none" w:sz="0" w:space="0" w:color="auto"/>
          </w:divBdr>
        </w:div>
        <w:div w:id="1767261338">
          <w:marLeft w:val="640"/>
          <w:marRight w:val="0"/>
          <w:marTop w:val="0"/>
          <w:marBottom w:val="0"/>
          <w:divBdr>
            <w:top w:val="none" w:sz="0" w:space="0" w:color="auto"/>
            <w:left w:val="none" w:sz="0" w:space="0" w:color="auto"/>
            <w:bottom w:val="none" w:sz="0" w:space="0" w:color="auto"/>
            <w:right w:val="none" w:sz="0" w:space="0" w:color="auto"/>
          </w:divBdr>
        </w:div>
        <w:div w:id="1915970252">
          <w:marLeft w:val="640"/>
          <w:marRight w:val="0"/>
          <w:marTop w:val="0"/>
          <w:marBottom w:val="0"/>
          <w:divBdr>
            <w:top w:val="none" w:sz="0" w:space="0" w:color="auto"/>
            <w:left w:val="none" w:sz="0" w:space="0" w:color="auto"/>
            <w:bottom w:val="none" w:sz="0" w:space="0" w:color="auto"/>
            <w:right w:val="none" w:sz="0" w:space="0" w:color="auto"/>
          </w:divBdr>
        </w:div>
        <w:div w:id="1653825029">
          <w:marLeft w:val="640"/>
          <w:marRight w:val="0"/>
          <w:marTop w:val="0"/>
          <w:marBottom w:val="0"/>
          <w:divBdr>
            <w:top w:val="none" w:sz="0" w:space="0" w:color="auto"/>
            <w:left w:val="none" w:sz="0" w:space="0" w:color="auto"/>
            <w:bottom w:val="none" w:sz="0" w:space="0" w:color="auto"/>
            <w:right w:val="none" w:sz="0" w:space="0" w:color="auto"/>
          </w:divBdr>
        </w:div>
        <w:div w:id="58020670">
          <w:marLeft w:val="640"/>
          <w:marRight w:val="0"/>
          <w:marTop w:val="0"/>
          <w:marBottom w:val="0"/>
          <w:divBdr>
            <w:top w:val="none" w:sz="0" w:space="0" w:color="auto"/>
            <w:left w:val="none" w:sz="0" w:space="0" w:color="auto"/>
            <w:bottom w:val="none" w:sz="0" w:space="0" w:color="auto"/>
            <w:right w:val="none" w:sz="0" w:space="0" w:color="auto"/>
          </w:divBdr>
        </w:div>
        <w:div w:id="157698391">
          <w:marLeft w:val="640"/>
          <w:marRight w:val="0"/>
          <w:marTop w:val="0"/>
          <w:marBottom w:val="0"/>
          <w:divBdr>
            <w:top w:val="none" w:sz="0" w:space="0" w:color="auto"/>
            <w:left w:val="none" w:sz="0" w:space="0" w:color="auto"/>
            <w:bottom w:val="none" w:sz="0" w:space="0" w:color="auto"/>
            <w:right w:val="none" w:sz="0" w:space="0" w:color="auto"/>
          </w:divBdr>
        </w:div>
        <w:div w:id="632446765">
          <w:marLeft w:val="640"/>
          <w:marRight w:val="0"/>
          <w:marTop w:val="0"/>
          <w:marBottom w:val="0"/>
          <w:divBdr>
            <w:top w:val="none" w:sz="0" w:space="0" w:color="auto"/>
            <w:left w:val="none" w:sz="0" w:space="0" w:color="auto"/>
            <w:bottom w:val="none" w:sz="0" w:space="0" w:color="auto"/>
            <w:right w:val="none" w:sz="0" w:space="0" w:color="auto"/>
          </w:divBdr>
        </w:div>
        <w:div w:id="1737891983">
          <w:marLeft w:val="640"/>
          <w:marRight w:val="0"/>
          <w:marTop w:val="0"/>
          <w:marBottom w:val="0"/>
          <w:divBdr>
            <w:top w:val="none" w:sz="0" w:space="0" w:color="auto"/>
            <w:left w:val="none" w:sz="0" w:space="0" w:color="auto"/>
            <w:bottom w:val="none" w:sz="0" w:space="0" w:color="auto"/>
            <w:right w:val="none" w:sz="0" w:space="0" w:color="auto"/>
          </w:divBdr>
        </w:div>
        <w:div w:id="637539284">
          <w:marLeft w:val="640"/>
          <w:marRight w:val="0"/>
          <w:marTop w:val="0"/>
          <w:marBottom w:val="0"/>
          <w:divBdr>
            <w:top w:val="none" w:sz="0" w:space="0" w:color="auto"/>
            <w:left w:val="none" w:sz="0" w:space="0" w:color="auto"/>
            <w:bottom w:val="none" w:sz="0" w:space="0" w:color="auto"/>
            <w:right w:val="none" w:sz="0" w:space="0" w:color="auto"/>
          </w:divBdr>
        </w:div>
        <w:div w:id="1194028804">
          <w:marLeft w:val="640"/>
          <w:marRight w:val="0"/>
          <w:marTop w:val="0"/>
          <w:marBottom w:val="0"/>
          <w:divBdr>
            <w:top w:val="none" w:sz="0" w:space="0" w:color="auto"/>
            <w:left w:val="none" w:sz="0" w:space="0" w:color="auto"/>
            <w:bottom w:val="none" w:sz="0" w:space="0" w:color="auto"/>
            <w:right w:val="none" w:sz="0" w:space="0" w:color="auto"/>
          </w:divBdr>
        </w:div>
        <w:div w:id="246041624">
          <w:marLeft w:val="640"/>
          <w:marRight w:val="0"/>
          <w:marTop w:val="0"/>
          <w:marBottom w:val="0"/>
          <w:divBdr>
            <w:top w:val="none" w:sz="0" w:space="0" w:color="auto"/>
            <w:left w:val="none" w:sz="0" w:space="0" w:color="auto"/>
            <w:bottom w:val="none" w:sz="0" w:space="0" w:color="auto"/>
            <w:right w:val="none" w:sz="0" w:space="0" w:color="auto"/>
          </w:divBdr>
        </w:div>
      </w:divsChild>
    </w:div>
    <w:div w:id="1095713006">
      <w:bodyDiv w:val="1"/>
      <w:marLeft w:val="0"/>
      <w:marRight w:val="0"/>
      <w:marTop w:val="0"/>
      <w:marBottom w:val="0"/>
      <w:divBdr>
        <w:top w:val="none" w:sz="0" w:space="0" w:color="auto"/>
        <w:left w:val="none" w:sz="0" w:space="0" w:color="auto"/>
        <w:bottom w:val="none" w:sz="0" w:space="0" w:color="auto"/>
        <w:right w:val="none" w:sz="0" w:space="0" w:color="auto"/>
      </w:divBdr>
      <w:divsChild>
        <w:div w:id="534387000">
          <w:marLeft w:val="640"/>
          <w:marRight w:val="0"/>
          <w:marTop w:val="0"/>
          <w:marBottom w:val="0"/>
          <w:divBdr>
            <w:top w:val="none" w:sz="0" w:space="0" w:color="auto"/>
            <w:left w:val="none" w:sz="0" w:space="0" w:color="auto"/>
            <w:bottom w:val="none" w:sz="0" w:space="0" w:color="auto"/>
            <w:right w:val="none" w:sz="0" w:space="0" w:color="auto"/>
          </w:divBdr>
        </w:div>
        <w:div w:id="2137478958">
          <w:marLeft w:val="640"/>
          <w:marRight w:val="0"/>
          <w:marTop w:val="0"/>
          <w:marBottom w:val="0"/>
          <w:divBdr>
            <w:top w:val="none" w:sz="0" w:space="0" w:color="auto"/>
            <w:left w:val="none" w:sz="0" w:space="0" w:color="auto"/>
            <w:bottom w:val="none" w:sz="0" w:space="0" w:color="auto"/>
            <w:right w:val="none" w:sz="0" w:space="0" w:color="auto"/>
          </w:divBdr>
        </w:div>
        <w:div w:id="761142358">
          <w:marLeft w:val="640"/>
          <w:marRight w:val="0"/>
          <w:marTop w:val="0"/>
          <w:marBottom w:val="0"/>
          <w:divBdr>
            <w:top w:val="none" w:sz="0" w:space="0" w:color="auto"/>
            <w:left w:val="none" w:sz="0" w:space="0" w:color="auto"/>
            <w:bottom w:val="none" w:sz="0" w:space="0" w:color="auto"/>
            <w:right w:val="none" w:sz="0" w:space="0" w:color="auto"/>
          </w:divBdr>
        </w:div>
        <w:div w:id="633098535">
          <w:marLeft w:val="640"/>
          <w:marRight w:val="0"/>
          <w:marTop w:val="0"/>
          <w:marBottom w:val="0"/>
          <w:divBdr>
            <w:top w:val="none" w:sz="0" w:space="0" w:color="auto"/>
            <w:left w:val="none" w:sz="0" w:space="0" w:color="auto"/>
            <w:bottom w:val="none" w:sz="0" w:space="0" w:color="auto"/>
            <w:right w:val="none" w:sz="0" w:space="0" w:color="auto"/>
          </w:divBdr>
        </w:div>
        <w:div w:id="1925333271">
          <w:marLeft w:val="640"/>
          <w:marRight w:val="0"/>
          <w:marTop w:val="0"/>
          <w:marBottom w:val="0"/>
          <w:divBdr>
            <w:top w:val="none" w:sz="0" w:space="0" w:color="auto"/>
            <w:left w:val="none" w:sz="0" w:space="0" w:color="auto"/>
            <w:bottom w:val="none" w:sz="0" w:space="0" w:color="auto"/>
            <w:right w:val="none" w:sz="0" w:space="0" w:color="auto"/>
          </w:divBdr>
        </w:div>
        <w:div w:id="498543647">
          <w:marLeft w:val="640"/>
          <w:marRight w:val="0"/>
          <w:marTop w:val="0"/>
          <w:marBottom w:val="0"/>
          <w:divBdr>
            <w:top w:val="none" w:sz="0" w:space="0" w:color="auto"/>
            <w:left w:val="none" w:sz="0" w:space="0" w:color="auto"/>
            <w:bottom w:val="none" w:sz="0" w:space="0" w:color="auto"/>
            <w:right w:val="none" w:sz="0" w:space="0" w:color="auto"/>
          </w:divBdr>
        </w:div>
      </w:divsChild>
    </w:div>
    <w:div w:id="1104111201">
      <w:bodyDiv w:val="1"/>
      <w:marLeft w:val="0"/>
      <w:marRight w:val="0"/>
      <w:marTop w:val="0"/>
      <w:marBottom w:val="0"/>
      <w:divBdr>
        <w:top w:val="none" w:sz="0" w:space="0" w:color="auto"/>
        <w:left w:val="none" w:sz="0" w:space="0" w:color="auto"/>
        <w:bottom w:val="none" w:sz="0" w:space="0" w:color="auto"/>
        <w:right w:val="none" w:sz="0" w:space="0" w:color="auto"/>
      </w:divBdr>
    </w:div>
    <w:div w:id="1224560342">
      <w:bodyDiv w:val="1"/>
      <w:marLeft w:val="0"/>
      <w:marRight w:val="0"/>
      <w:marTop w:val="0"/>
      <w:marBottom w:val="0"/>
      <w:divBdr>
        <w:top w:val="none" w:sz="0" w:space="0" w:color="auto"/>
        <w:left w:val="none" w:sz="0" w:space="0" w:color="auto"/>
        <w:bottom w:val="none" w:sz="0" w:space="0" w:color="auto"/>
        <w:right w:val="none" w:sz="0" w:space="0" w:color="auto"/>
      </w:divBdr>
      <w:divsChild>
        <w:div w:id="95566846">
          <w:marLeft w:val="640"/>
          <w:marRight w:val="0"/>
          <w:marTop w:val="0"/>
          <w:marBottom w:val="0"/>
          <w:divBdr>
            <w:top w:val="none" w:sz="0" w:space="0" w:color="auto"/>
            <w:left w:val="none" w:sz="0" w:space="0" w:color="auto"/>
            <w:bottom w:val="none" w:sz="0" w:space="0" w:color="auto"/>
            <w:right w:val="none" w:sz="0" w:space="0" w:color="auto"/>
          </w:divBdr>
        </w:div>
        <w:div w:id="524099844">
          <w:marLeft w:val="640"/>
          <w:marRight w:val="0"/>
          <w:marTop w:val="0"/>
          <w:marBottom w:val="0"/>
          <w:divBdr>
            <w:top w:val="none" w:sz="0" w:space="0" w:color="auto"/>
            <w:left w:val="none" w:sz="0" w:space="0" w:color="auto"/>
            <w:bottom w:val="none" w:sz="0" w:space="0" w:color="auto"/>
            <w:right w:val="none" w:sz="0" w:space="0" w:color="auto"/>
          </w:divBdr>
        </w:div>
        <w:div w:id="782117703">
          <w:marLeft w:val="640"/>
          <w:marRight w:val="0"/>
          <w:marTop w:val="0"/>
          <w:marBottom w:val="0"/>
          <w:divBdr>
            <w:top w:val="none" w:sz="0" w:space="0" w:color="auto"/>
            <w:left w:val="none" w:sz="0" w:space="0" w:color="auto"/>
            <w:bottom w:val="none" w:sz="0" w:space="0" w:color="auto"/>
            <w:right w:val="none" w:sz="0" w:space="0" w:color="auto"/>
          </w:divBdr>
        </w:div>
        <w:div w:id="1482110980">
          <w:marLeft w:val="640"/>
          <w:marRight w:val="0"/>
          <w:marTop w:val="0"/>
          <w:marBottom w:val="0"/>
          <w:divBdr>
            <w:top w:val="none" w:sz="0" w:space="0" w:color="auto"/>
            <w:left w:val="none" w:sz="0" w:space="0" w:color="auto"/>
            <w:bottom w:val="none" w:sz="0" w:space="0" w:color="auto"/>
            <w:right w:val="none" w:sz="0" w:space="0" w:color="auto"/>
          </w:divBdr>
        </w:div>
        <w:div w:id="87116635">
          <w:marLeft w:val="640"/>
          <w:marRight w:val="0"/>
          <w:marTop w:val="0"/>
          <w:marBottom w:val="0"/>
          <w:divBdr>
            <w:top w:val="none" w:sz="0" w:space="0" w:color="auto"/>
            <w:left w:val="none" w:sz="0" w:space="0" w:color="auto"/>
            <w:bottom w:val="none" w:sz="0" w:space="0" w:color="auto"/>
            <w:right w:val="none" w:sz="0" w:space="0" w:color="auto"/>
          </w:divBdr>
        </w:div>
        <w:div w:id="330184014">
          <w:marLeft w:val="640"/>
          <w:marRight w:val="0"/>
          <w:marTop w:val="0"/>
          <w:marBottom w:val="0"/>
          <w:divBdr>
            <w:top w:val="none" w:sz="0" w:space="0" w:color="auto"/>
            <w:left w:val="none" w:sz="0" w:space="0" w:color="auto"/>
            <w:bottom w:val="none" w:sz="0" w:space="0" w:color="auto"/>
            <w:right w:val="none" w:sz="0" w:space="0" w:color="auto"/>
          </w:divBdr>
        </w:div>
        <w:div w:id="446117850">
          <w:marLeft w:val="640"/>
          <w:marRight w:val="0"/>
          <w:marTop w:val="0"/>
          <w:marBottom w:val="0"/>
          <w:divBdr>
            <w:top w:val="none" w:sz="0" w:space="0" w:color="auto"/>
            <w:left w:val="none" w:sz="0" w:space="0" w:color="auto"/>
            <w:bottom w:val="none" w:sz="0" w:space="0" w:color="auto"/>
            <w:right w:val="none" w:sz="0" w:space="0" w:color="auto"/>
          </w:divBdr>
        </w:div>
        <w:div w:id="1221019101">
          <w:marLeft w:val="640"/>
          <w:marRight w:val="0"/>
          <w:marTop w:val="0"/>
          <w:marBottom w:val="0"/>
          <w:divBdr>
            <w:top w:val="none" w:sz="0" w:space="0" w:color="auto"/>
            <w:left w:val="none" w:sz="0" w:space="0" w:color="auto"/>
            <w:bottom w:val="none" w:sz="0" w:space="0" w:color="auto"/>
            <w:right w:val="none" w:sz="0" w:space="0" w:color="auto"/>
          </w:divBdr>
        </w:div>
        <w:div w:id="1382897869">
          <w:marLeft w:val="640"/>
          <w:marRight w:val="0"/>
          <w:marTop w:val="0"/>
          <w:marBottom w:val="0"/>
          <w:divBdr>
            <w:top w:val="none" w:sz="0" w:space="0" w:color="auto"/>
            <w:left w:val="none" w:sz="0" w:space="0" w:color="auto"/>
            <w:bottom w:val="none" w:sz="0" w:space="0" w:color="auto"/>
            <w:right w:val="none" w:sz="0" w:space="0" w:color="auto"/>
          </w:divBdr>
        </w:div>
        <w:div w:id="1247760354">
          <w:marLeft w:val="640"/>
          <w:marRight w:val="0"/>
          <w:marTop w:val="0"/>
          <w:marBottom w:val="0"/>
          <w:divBdr>
            <w:top w:val="none" w:sz="0" w:space="0" w:color="auto"/>
            <w:left w:val="none" w:sz="0" w:space="0" w:color="auto"/>
            <w:bottom w:val="none" w:sz="0" w:space="0" w:color="auto"/>
            <w:right w:val="none" w:sz="0" w:space="0" w:color="auto"/>
          </w:divBdr>
        </w:div>
        <w:div w:id="597441960">
          <w:marLeft w:val="640"/>
          <w:marRight w:val="0"/>
          <w:marTop w:val="0"/>
          <w:marBottom w:val="0"/>
          <w:divBdr>
            <w:top w:val="none" w:sz="0" w:space="0" w:color="auto"/>
            <w:left w:val="none" w:sz="0" w:space="0" w:color="auto"/>
            <w:bottom w:val="none" w:sz="0" w:space="0" w:color="auto"/>
            <w:right w:val="none" w:sz="0" w:space="0" w:color="auto"/>
          </w:divBdr>
        </w:div>
        <w:div w:id="1654336486">
          <w:marLeft w:val="640"/>
          <w:marRight w:val="0"/>
          <w:marTop w:val="0"/>
          <w:marBottom w:val="0"/>
          <w:divBdr>
            <w:top w:val="none" w:sz="0" w:space="0" w:color="auto"/>
            <w:left w:val="none" w:sz="0" w:space="0" w:color="auto"/>
            <w:bottom w:val="none" w:sz="0" w:space="0" w:color="auto"/>
            <w:right w:val="none" w:sz="0" w:space="0" w:color="auto"/>
          </w:divBdr>
        </w:div>
        <w:div w:id="785805732">
          <w:marLeft w:val="640"/>
          <w:marRight w:val="0"/>
          <w:marTop w:val="0"/>
          <w:marBottom w:val="0"/>
          <w:divBdr>
            <w:top w:val="none" w:sz="0" w:space="0" w:color="auto"/>
            <w:left w:val="none" w:sz="0" w:space="0" w:color="auto"/>
            <w:bottom w:val="none" w:sz="0" w:space="0" w:color="auto"/>
            <w:right w:val="none" w:sz="0" w:space="0" w:color="auto"/>
          </w:divBdr>
        </w:div>
        <w:div w:id="952443681">
          <w:marLeft w:val="640"/>
          <w:marRight w:val="0"/>
          <w:marTop w:val="0"/>
          <w:marBottom w:val="0"/>
          <w:divBdr>
            <w:top w:val="none" w:sz="0" w:space="0" w:color="auto"/>
            <w:left w:val="none" w:sz="0" w:space="0" w:color="auto"/>
            <w:bottom w:val="none" w:sz="0" w:space="0" w:color="auto"/>
            <w:right w:val="none" w:sz="0" w:space="0" w:color="auto"/>
          </w:divBdr>
        </w:div>
      </w:divsChild>
    </w:div>
    <w:div w:id="1277522407">
      <w:bodyDiv w:val="1"/>
      <w:marLeft w:val="0"/>
      <w:marRight w:val="0"/>
      <w:marTop w:val="0"/>
      <w:marBottom w:val="0"/>
      <w:divBdr>
        <w:top w:val="none" w:sz="0" w:space="0" w:color="auto"/>
        <w:left w:val="none" w:sz="0" w:space="0" w:color="auto"/>
        <w:bottom w:val="none" w:sz="0" w:space="0" w:color="auto"/>
        <w:right w:val="none" w:sz="0" w:space="0" w:color="auto"/>
      </w:divBdr>
      <w:divsChild>
        <w:div w:id="1373454051">
          <w:marLeft w:val="640"/>
          <w:marRight w:val="0"/>
          <w:marTop w:val="0"/>
          <w:marBottom w:val="0"/>
          <w:divBdr>
            <w:top w:val="none" w:sz="0" w:space="0" w:color="auto"/>
            <w:left w:val="none" w:sz="0" w:space="0" w:color="auto"/>
            <w:bottom w:val="none" w:sz="0" w:space="0" w:color="auto"/>
            <w:right w:val="none" w:sz="0" w:space="0" w:color="auto"/>
          </w:divBdr>
        </w:div>
        <w:div w:id="732698316">
          <w:marLeft w:val="640"/>
          <w:marRight w:val="0"/>
          <w:marTop w:val="0"/>
          <w:marBottom w:val="0"/>
          <w:divBdr>
            <w:top w:val="none" w:sz="0" w:space="0" w:color="auto"/>
            <w:left w:val="none" w:sz="0" w:space="0" w:color="auto"/>
            <w:bottom w:val="none" w:sz="0" w:space="0" w:color="auto"/>
            <w:right w:val="none" w:sz="0" w:space="0" w:color="auto"/>
          </w:divBdr>
        </w:div>
        <w:div w:id="526332023">
          <w:marLeft w:val="640"/>
          <w:marRight w:val="0"/>
          <w:marTop w:val="0"/>
          <w:marBottom w:val="0"/>
          <w:divBdr>
            <w:top w:val="none" w:sz="0" w:space="0" w:color="auto"/>
            <w:left w:val="none" w:sz="0" w:space="0" w:color="auto"/>
            <w:bottom w:val="none" w:sz="0" w:space="0" w:color="auto"/>
            <w:right w:val="none" w:sz="0" w:space="0" w:color="auto"/>
          </w:divBdr>
        </w:div>
        <w:div w:id="1410229136">
          <w:marLeft w:val="640"/>
          <w:marRight w:val="0"/>
          <w:marTop w:val="0"/>
          <w:marBottom w:val="0"/>
          <w:divBdr>
            <w:top w:val="none" w:sz="0" w:space="0" w:color="auto"/>
            <w:left w:val="none" w:sz="0" w:space="0" w:color="auto"/>
            <w:bottom w:val="none" w:sz="0" w:space="0" w:color="auto"/>
            <w:right w:val="none" w:sz="0" w:space="0" w:color="auto"/>
          </w:divBdr>
        </w:div>
        <w:div w:id="1141995632">
          <w:marLeft w:val="640"/>
          <w:marRight w:val="0"/>
          <w:marTop w:val="0"/>
          <w:marBottom w:val="0"/>
          <w:divBdr>
            <w:top w:val="none" w:sz="0" w:space="0" w:color="auto"/>
            <w:left w:val="none" w:sz="0" w:space="0" w:color="auto"/>
            <w:bottom w:val="none" w:sz="0" w:space="0" w:color="auto"/>
            <w:right w:val="none" w:sz="0" w:space="0" w:color="auto"/>
          </w:divBdr>
        </w:div>
        <w:div w:id="141041547">
          <w:marLeft w:val="640"/>
          <w:marRight w:val="0"/>
          <w:marTop w:val="0"/>
          <w:marBottom w:val="0"/>
          <w:divBdr>
            <w:top w:val="none" w:sz="0" w:space="0" w:color="auto"/>
            <w:left w:val="none" w:sz="0" w:space="0" w:color="auto"/>
            <w:bottom w:val="none" w:sz="0" w:space="0" w:color="auto"/>
            <w:right w:val="none" w:sz="0" w:space="0" w:color="auto"/>
          </w:divBdr>
        </w:div>
        <w:div w:id="949970594">
          <w:marLeft w:val="640"/>
          <w:marRight w:val="0"/>
          <w:marTop w:val="0"/>
          <w:marBottom w:val="0"/>
          <w:divBdr>
            <w:top w:val="none" w:sz="0" w:space="0" w:color="auto"/>
            <w:left w:val="none" w:sz="0" w:space="0" w:color="auto"/>
            <w:bottom w:val="none" w:sz="0" w:space="0" w:color="auto"/>
            <w:right w:val="none" w:sz="0" w:space="0" w:color="auto"/>
          </w:divBdr>
        </w:div>
        <w:div w:id="137580623">
          <w:marLeft w:val="640"/>
          <w:marRight w:val="0"/>
          <w:marTop w:val="0"/>
          <w:marBottom w:val="0"/>
          <w:divBdr>
            <w:top w:val="none" w:sz="0" w:space="0" w:color="auto"/>
            <w:left w:val="none" w:sz="0" w:space="0" w:color="auto"/>
            <w:bottom w:val="none" w:sz="0" w:space="0" w:color="auto"/>
            <w:right w:val="none" w:sz="0" w:space="0" w:color="auto"/>
          </w:divBdr>
        </w:div>
        <w:div w:id="167406481">
          <w:marLeft w:val="640"/>
          <w:marRight w:val="0"/>
          <w:marTop w:val="0"/>
          <w:marBottom w:val="0"/>
          <w:divBdr>
            <w:top w:val="none" w:sz="0" w:space="0" w:color="auto"/>
            <w:left w:val="none" w:sz="0" w:space="0" w:color="auto"/>
            <w:bottom w:val="none" w:sz="0" w:space="0" w:color="auto"/>
            <w:right w:val="none" w:sz="0" w:space="0" w:color="auto"/>
          </w:divBdr>
        </w:div>
      </w:divsChild>
    </w:div>
    <w:div w:id="1332950780">
      <w:bodyDiv w:val="1"/>
      <w:marLeft w:val="0"/>
      <w:marRight w:val="0"/>
      <w:marTop w:val="0"/>
      <w:marBottom w:val="0"/>
      <w:divBdr>
        <w:top w:val="none" w:sz="0" w:space="0" w:color="auto"/>
        <w:left w:val="none" w:sz="0" w:space="0" w:color="auto"/>
        <w:bottom w:val="none" w:sz="0" w:space="0" w:color="auto"/>
        <w:right w:val="none" w:sz="0" w:space="0" w:color="auto"/>
      </w:divBdr>
      <w:divsChild>
        <w:div w:id="1690329930">
          <w:marLeft w:val="640"/>
          <w:marRight w:val="0"/>
          <w:marTop w:val="0"/>
          <w:marBottom w:val="0"/>
          <w:divBdr>
            <w:top w:val="none" w:sz="0" w:space="0" w:color="auto"/>
            <w:left w:val="none" w:sz="0" w:space="0" w:color="auto"/>
            <w:bottom w:val="none" w:sz="0" w:space="0" w:color="auto"/>
            <w:right w:val="none" w:sz="0" w:space="0" w:color="auto"/>
          </w:divBdr>
        </w:div>
        <w:div w:id="681593471">
          <w:marLeft w:val="640"/>
          <w:marRight w:val="0"/>
          <w:marTop w:val="0"/>
          <w:marBottom w:val="0"/>
          <w:divBdr>
            <w:top w:val="none" w:sz="0" w:space="0" w:color="auto"/>
            <w:left w:val="none" w:sz="0" w:space="0" w:color="auto"/>
            <w:bottom w:val="none" w:sz="0" w:space="0" w:color="auto"/>
            <w:right w:val="none" w:sz="0" w:space="0" w:color="auto"/>
          </w:divBdr>
        </w:div>
        <w:div w:id="2026904052">
          <w:marLeft w:val="640"/>
          <w:marRight w:val="0"/>
          <w:marTop w:val="0"/>
          <w:marBottom w:val="0"/>
          <w:divBdr>
            <w:top w:val="none" w:sz="0" w:space="0" w:color="auto"/>
            <w:left w:val="none" w:sz="0" w:space="0" w:color="auto"/>
            <w:bottom w:val="none" w:sz="0" w:space="0" w:color="auto"/>
            <w:right w:val="none" w:sz="0" w:space="0" w:color="auto"/>
          </w:divBdr>
        </w:div>
        <w:div w:id="696782575">
          <w:marLeft w:val="640"/>
          <w:marRight w:val="0"/>
          <w:marTop w:val="0"/>
          <w:marBottom w:val="0"/>
          <w:divBdr>
            <w:top w:val="none" w:sz="0" w:space="0" w:color="auto"/>
            <w:left w:val="none" w:sz="0" w:space="0" w:color="auto"/>
            <w:bottom w:val="none" w:sz="0" w:space="0" w:color="auto"/>
            <w:right w:val="none" w:sz="0" w:space="0" w:color="auto"/>
          </w:divBdr>
        </w:div>
        <w:div w:id="27025630">
          <w:marLeft w:val="640"/>
          <w:marRight w:val="0"/>
          <w:marTop w:val="0"/>
          <w:marBottom w:val="0"/>
          <w:divBdr>
            <w:top w:val="none" w:sz="0" w:space="0" w:color="auto"/>
            <w:left w:val="none" w:sz="0" w:space="0" w:color="auto"/>
            <w:bottom w:val="none" w:sz="0" w:space="0" w:color="auto"/>
            <w:right w:val="none" w:sz="0" w:space="0" w:color="auto"/>
          </w:divBdr>
        </w:div>
        <w:div w:id="1302996762">
          <w:marLeft w:val="640"/>
          <w:marRight w:val="0"/>
          <w:marTop w:val="0"/>
          <w:marBottom w:val="0"/>
          <w:divBdr>
            <w:top w:val="none" w:sz="0" w:space="0" w:color="auto"/>
            <w:left w:val="none" w:sz="0" w:space="0" w:color="auto"/>
            <w:bottom w:val="none" w:sz="0" w:space="0" w:color="auto"/>
            <w:right w:val="none" w:sz="0" w:space="0" w:color="auto"/>
          </w:divBdr>
        </w:div>
        <w:div w:id="463619161">
          <w:marLeft w:val="640"/>
          <w:marRight w:val="0"/>
          <w:marTop w:val="0"/>
          <w:marBottom w:val="0"/>
          <w:divBdr>
            <w:top w:val="none" w:sz="0" w:space="0" w:color="auto"/>
            <w:left w:val="none" w:sz="0" w:space="0" w:color="auto"/>
            <w:bottom w:val="none" w:sz="0" w:space="0" w:color="auto"/>
            <w:right w:val="none" w:sz="0" w:space="0" w:color="auto"/>
          </w:divBdr>
        </w:div>
        <w:div w:id="389041593">
          <w:marLeft w:val="640"/>
          <w:marRight w:val="0"/>
          <w:marTop w:val="0"/>
          <w:marBottom w:val="0"/>
          <w:divBdr>
            <w:top w:val="none" w:sz="0" w:space="0" w:color="auto"/>
            <w:left w:val="none" w:sz="0" w:space="0" w:color="auto"/>
            <w:bottom w:val="none" w:sz="0" w:space="0" w:color="auto"/>
            <w:right w:val="none" w:sz="0" w:space="0" w:color="auto"/>
          </w:divBdr>
        </w:div>
        <w:div w:id="1640185071">
          <w:marLeft w:val="640"/>
          <w:marRight w:val="0"/>
          <w:marTop w:val="0"/>
          <w:marBottom w:val="0"/>
          <w:divBdr>
            <w:top w:val="none" w:sz="0" w:space="0" w:color="auto"/>
            <w:left w:val="none" w:sz="0" w:space="0" w:color="auto"/>
            <w:bottom w:val="none" w:sz="0" w:space="0" w:color="auto"/>
            <w:right w:val="none" w:sz="0" w:space="0" w:color="auto"/>
          </w:divBdr>
        </w:div>
        <w:div w:id="941842908">
          <w:marLeft w:val="640"/>
          <w:marRight w:val="0"/>
          <w:marTop w:val="0"/>
          <w:marBottom w:val="0"/>
          <w:divBdr>
            <w:top w:val="none" w:sz="0" w:space="0" w:color="auto"/>
            <w:left w:val="none" w:sz="0" w:space="0" w:color="auto"/>
            <w:bottom w:val="none" w:sz="0" w:space="0" w:color="auto"/>
            <w:right w:val="none" w:sz="0" w:space="0" w:color="auto"/>
          </w:divBdr>
        </w:div>
        <w:div w:id="1780829727">
          <w:marLeft w:val="640"/>
          <w:marRight w:val="0"/>
          <w:marTop w:val="0"/>
          <w:marBottom w:val="0"/>
          <w:divBdr>
            <w:top w:val="none" w:sz="0" w:space="0" w:color="auto"/>
            <w:left w:val="none" w:sz="0" w:space="0" w:color="auto"/>
            <w:bottom w:val="none" w:sz="0" w:space="0" w:color="auto"/>
            <w:right w:val="none" w:sz="0" w:space="0" w:color="auto"/>
          </w:divBdr>
        </w:div>
        <w:div w:id="616453666">
          <w:marLeft w:val="640"/>
          <w:marRight w:val="0"/>
          <w:marTop w:val="0"/>
          <w:marBottom w:val="0"/>
          <w:divBdr>
            <w:top w:val="none" w:sz="0" w:space="0" w:color="auto"/>
            <w:left w:val="none" w:sz="0" w:space="0" w:color="auto"/>
            <w:bottom w:val="none" w:sz="0" w:space="0" w:color="auto"/>
            <w:right w:val="none" w:sz="0" w:space="0" w:color="auto"/>
          </w:divBdr>
        </w:div>
        <w:div w:id="1959724885">
          <w:marLeft w:val="640"/>
          <w:marRight w:val="0"/>
          <w:marTop w:val="0"/>
          <w:marBottom w:val="0"/>
          <w:divBdr>
            <w:top w:val="none" w:sz="0" w:space="0" w:color="auto"/>
            <w:left w:val="none" w:sz="0" w:space="0" w:color="auto"/>
            <w:bottom w:val="none" w:sz="0" w:space="0" w:color="auto"/>
            <w:right w:val="none" w:sz="0" w:space="0" w:color="auto"/>
          </w:divBdr>
        </w:div>
        <w:div w:id="1435707330">
          <w:marLeft w:val="640"/>
          <w:marRight w:val="0"/>
          <w:marTop w:val="0"/>
          <w:marBottom w:val="0"/>
          <w:divBdr>
            <w:top w:val="none" w:sz="0" w:space="0" w:color="auto"/>
            <w:left w:val="none" w:sz="0" w:space="0" w:color="auto"/>
            <w:bottom w:val="none" w:sz="0" w:space="0" w:color="auto"/>
            <w:right w:val="none" w:sz="0" w:space="0" w:color="auto"/>
          </w:divBdr>
        </w:div>
        <w:div w:id="1425683080">
          <w:marLeft w:val="640"/>
          <w:marRight w:val="0"/>
          <w:marTop w:val="0"/>
          <w:marBottom w:val="0"/>
          <w:divBdr>
            <w:top w:val="none" w:sz="0" w:space="0" w:color="auto"/>
            <w:left w:val="none" w:sz="0" w:space="0" w:color="auto"/>
            <w:bottom w:val="none" w:sz="0" w:space="0" w:color="auto"/>
            <w:right w:val="none" w:sz="0" w:space="0" w:color="auto"/>
          </w:divBdr>
        </w:div>
        <w:div w:id="486360456">
          <w:marLeft w:val="640"/>
          <w:marRight w:val="0"/>
          <w:marTop w:val="0"/>
          <w:marBottom w:val="0"/>
          <w:divBdr>
            <w:top w:val="none" w:sz="0" w:space="0" w:color="auto"/>
            <w:left w:val="none" w:sz="0" w:space="0" w:color="auto"/>
            <w:bottom w:val="none" w:sz="0" w:space="0" w:color="auto"/>
            <w:right w:val="none" w:sz="0" w:space="0" w:color="auto"/>
          </w:divBdr>
        </w:div>
        <w:div w:id="64886390">
          <w:marLeft w:val="640"/>
          <w:marRight w:val="0"/>
          <w:marTop w:val="0"/>
          <w:marBottom w:val="0"/>
          <w:divBdr>
            <w:top w:val="none" w:sz="0" w:space="0" w:color="auto"/>
            <w:left w:val="none" w:sz="0" w:space="0" w:color="auto"/>
            <w:bottom w:val="none" w:sz="0" w:space="0" w:color="auto"/>
            <w:right w:val="none" w:sz="0" w:space="0" w:color="auto"/>
          </w:divBdr>
        </w:div>
        <w:div w:id="886336391">
          <w:marLeft w:val="640"/>
          <w:marRight w:val="0"/>
          <w:marTop w:val="0"/>
          <w:marBottom w:val="0"/>
          <w:divBdr>
            <w:top w:val="none" w:sz="0" w:space="0" w:color="auto"/>
            <w:left w:val="none" w:sz="0" w:space="0" w:color="auto"/>
            <w:bottom w:val="none" w:sz="0" w:space="0" w:color="auto"/>
            <w:right w:val="none" w:sz="0" w:space="0" w:color="auto"/>
          </w:divBdr>
        </w:div>
        <w:div w:id="1229611047">
          <w:marLeft w:val="640"/>
          <w:marRight w:val="0"/>
          <w:marTop w:val="0"/>
          <w:marBottom w:val="0"/>
          <w:divBdr>
            <w:top w:val="none" w:sz="0" w:space="0" w:color="auto"/>
            <w:left w:val="none" w:sz="0" w:space="0" w:color="auto"/>
            <w:bottom w:val="none" w:sz="0" w:space="0" w:color="auto"/>
            <w:right w:val="none" w:sz="0" w:space="0" w:color="auto"/>
          </w:divBdr>
        </w:div>
        <w:div w:id="1307932429">
          <w:marLeft w:val="640"/>
          <w:marRight w:val="0"/>
          <w:marTop w:val="0"/>
          <w:marBottom w:val="0"/>
          <w:divBdr>
            <w:top w:val="none" w:sz="0" w:space="0" w:color="auto"/>
            <w:left w:val="none" w:sz="0" w:space="0" w:color="auto"/>
            <w:bottom w:val="none" w:sz="0" w:space="0" w:color="auto"/>
            <w:right w:val="none" w:sz="0" w:space="0" w:color="auto"/>
          </w:divBdr>
        </w:div>
      </w:divsChild>
    </w:div>
    <w:div w:id="1366634695">
      <w:bodyDiv w:val="1"/>
      <w:marLeft w:val="0"/>
      <w:marRight w:val="0"/>
      <w:marTop w:val="0"/>
      <w:marBottom w:val="0"/>
      <w:divBdr>
        <w:top w:val="none" w:sz="0" w:space="0" w:color="auto"/>
        <w:left w:val="none" w:sz="0" w:space="0" w:color="auto"/>
        <w:bottom w:val="none" w:sz="0" w:space="0" w:color="auto"/>
        <w:right w:val="none" w:sz="0" w:space="0" w:color="auto"/>
      </w:divBdr>
      <w:divsChild>
        <w:div w:id="1413893235">
          <w:marLeft w:val="640"/>
          <w:marRight w:val="0"/>
          <w:marTop w:val="0"/>
          <w:marBottom w:val="0"/>
          <w:divBdr>
            <w:top w:val="none" w:sz="0" w:space="0" w:color="auto"/>
            <w:left w:val="none" w:sz="0" w:space="0" w:color="auto"/>
            <w:bottom w:val="none" w:sz="0" w:space="0" w:color="auto"/>
            <w:right w:val="none" w:sz="0" w:space="0" w:color="auto"/>
          </w:divBdr>
        </w:div>
        <w:div w:id="2704972">
          <w:marLeft w:val="640"/>
          <w:marRight w:val="0"/>
          <w:marTop w:val="0"/>
          <w:marBottom w:val="0"/>
          <w:divBdr>
            <w:top w:val="none" w:sz="0" w:space="0" w:color="auto"/>
            <w:left w:val="none" w:sz="0" w:space="0" w:color="auto"/>
            <w:bottom w:val="none" w:sz="0" w:space="0" w:color="auto"/>
            <w:right w:val="none" w:sz="0" w:space="0" w:color="auto"/>
          </w:divBdr>
        </w:div>
        <w:div w:id="1826239132">
          <w:marLeft w:val="640"/>
          <w:marRight w:val="0"/>
          <w:marTop w:val="0"/>
          <w:marBottom w:val="0"/>
          <w:divBdr>
            <w:top w:val="none" w:sz="0" w:space="0" w:color="auto"/>
            <w:left w:val="none" w:sz="0" w:space="0" w:color="auto"/>
            <w:bottom w:val="none" w:sz="0" w:space="0" w:color="auto"/>
            <w:right w:val="none" w:sz="0" w:space="0" w:color="auto"/>
          </w:divBdr>
        </w:div>
        <w:div w:id="741872701">
          <w:marLeft w:val="640"/>
          <w:marRight w:val="0"/>
          <w:marTop w:val="0"/>
          <w:marBottom w:val="0"/>
          <w:divBdr>
            <w:top w:val="none" w:sz="0" w:space="0" w:color="auto"/>
            <w:left w:val="none" w:sz="0" w:space="0" w:color="auto"/>
            <w:bottom w:val="none" w:sz="0" w:space="0" w:color="auto"/>
            <w:right w:val="none" w:sz="0" w:space="0" w:color="auto"/>
          </w:divBdr>
        </w:div>
        <w:div w:id="1663894564">
          <w:marLeft w:val="640"/>
          <w:marRight w:val="0"/>
          <w:marTop w:val="0"/>
          <w:marBottom w:val="0"/>
          <w:divBdr>
            <w:top w:val="none" w:sz="0" w:space="0" w:color="auto"/>
            <w:left w:val="none" w:sz="0" w:space="0" w:color="auto"/>
            <w:bottom w:val="none" w:sz="0" w:space="0" w:color="auto"/>
            <w:right w:val="none" w:sz="0" w:space="0" w:color="auto"/>
          </w:divBdr>
        </w:div>
        <w:div w:id="1898396960">
          <w:marLeft w:val="640"/>
          <w:marRight w:val="0"/>
          <w:marTop w:val="0"/>
          <w:marBottom w:val="0"/>
          <w:divBdr>
            <w:top w:val="none" w:sz="0" w:space="0" w:color="auto"/>
            <w:left w:val="none" w:sz="0" w:space="0" w:color="auto"/>
            <w:bottom w:val="none" w:sz="0" w:space="0" w:color="auto"/>
            <w:right w:val="none" w:sz="0" w:space="0" w:color="auto"/>
          </w:divBdr>
        </w:div>
        <w:div w:id="2140804311">
          <w:marLeft w:val="640"/>
          <w:marRight w:val="0"/>
          <w:marTop w:val="0"/>
          <w:marBottom w:val="0"/>
          <w:divBdr>
            <w:top w:val="none" w:sz="0" w:space="0" w:color="auto"/>
            <w:left w:val="none" w:sz="0" w:space="0" w:color="auto"/>
            <w:bottom w:val="none" w:sz="0" w:space="0" w:color="auto"/>
            <w:right w:val="none" w:sz="0" w:space="0" w:color="auto"/>
          </w:divBdr>
        </w:div>
        <w:div w:id="437530083">
          <w:marLeft w:val="640"/>
          <w:marRight w:val="0"/>
          <w:marTop w:val="0"/>
          <w:marBottom w:val="0"/>
          <w:divBdr>
            <w:top w:val="none" w:sz="0" w:space="0" w:color="auto"/>
            <w:left w:val="none" w:sz="0" w:space="0" w:color="auto"/>
            <w:bottom w:val="none" w:sz="0" w:space="0" w:color="auto"/>
            <w:right w:val="none" w:sz="0" w:space="0" w:color="auto"/>
          </w:divBdr>
        </w:div>
        <w:div w:id="1737434560">
          <w:marLeft w:val="640"/>
          <w:marRight w:val="0"/>
          <w:marTop w:val="0"/>
          <w:marBottom w:val="0"/>
          <w:divBdr>
            <w:top w:val="none" w:sz="0" w:space="0" w:color="auto"/>
            <w:left w:val="none" w:sz="0" w:space="0" w:color="auto"/>
            <w:bottom w:val="none" w:sz="0" w:space="0" w:color="auto"/>
            <w:right w:val="none" w:sz="0" w:space="0" w:color="auto"/>
          </w:divBdr>
        </w:div>
        <w:div w:id="1481919686">
          <w:marLeft w:val="640"/>
          <w:marRight w:val="0"/>
          <w:marTop w:val="0"/>
          <w:marBottom w:val="0"/>
          <w:divBdr>
            <w:top w:val="none" w:sz="0" w:space="0" w:color="auto"/>
            <w:left w:val="none" w:sz="0" w:space="0" w:color="auto"/>
            <w:bottom w:val="none" w:sz="0" w:space="0" w:color="auto"/>
            <w:right w:val="none" w:sz="0" w:space="0" w:color="auto"/>
          </w:divBdr>
        </w:div>
        <w:div w:id="1590232989">
          <w:marLeft w:val="640"/>
          <w:marRight w:val="0"/>
          <w:marTop w:val="0"/>
          <w:marBottom w:val="0"/>
          <w:divBdr>
            <w:top w:val="none" w:sz="0" w:space="0" w:color="auto"/>
            <w:left w:val="none" w:sz="0" w:space="0" w:color="auto"/>
            <w:bottom w:val="none" w:sz="0" w:space="0" w:color="auto"/>
            <w:right w:val="none" w:sz="0" w:space="0" w:color="auto"/>
          </w:divBdr>
        </w:div>
        <w:div w:id="307712700">
          <w:marLeft w:val="640"/>
          <w:marRight w:val="0"/>
          <w:marTop w:val="0"/>
          <w:marBottom w:val="0"/>
          <w:divBdr>
            <w:top w:val="none" w:sz="0" w:space="0" w:color="auto"/>
            <w:left w:val="none" w:sz="0" w:space="0" w:color="auto"/>
            <w:bottom w:val="none" w:sz="0" w:space="0" w:color="auto"/>
            <w:right w:val="none" w:sz="0" w:space="0" w:color="auto"/>
          </w:divBdr>
        </w:div>
        <w:div w:id="535314596">
          <w:marLeft w:val="640"/>
          <w:marRight w:val="0"/>
          <w:marTop w:val="0"/>
          <w:marBottom w:val="0"/>
          <w:divBdr>
            <w:top w:val="none" w:sz="0" w:space="0" w:color="auto"/>
            <w:left w:val="none" w:sz="0" w:space="0" w:color="auto"/>
            <w:bottom w:val="none" w:sz="0" w:space="0" w:color="auto"/>
            <w:right w:val="none" w:sz="0" w:space="0" w:color="auto"/>
          </w:divBdr>
        </w:div>
        <w:div w:id="1672442193">
          <w:marLeft w:val="640"/>
          <w:marRight w:val="0"/>
          <w:marTop w:val="0"/>
          <w:marBottom w:val="0"/>
          <w:divBdr>
            <w:top w:val="none" w:sz="0" w:space="0" w:color="auto"/>
            <w:left w:val="none" w:sz="0" w:space="0" w:color="auto"/>
            <w:bottom w:val="none" w:sz="0" w:space="0" w:color="auto"/>
            <w:right w:val="none" w:sz="0" w:space="0" w:color="auto"/>
          </w:divBdr>
        </w:div>
      </w:divsChild>
    </w:div>
    <w:div w:id="1373729867">
      <w:bodyDiv w:val="1"/>
      <w:marLeft w:val="0"/>
      <w:marRight w:val="0"/>
      <w:marTop w:val="0"/>
      <w:marBottom w:val="0"/>
      <w:divBdr>
        <w:top w:val="none" w:sz="0" w:space="0" w:color="auto"/>
        <w:left w:val="none" w:sz="0" w:space="0" w:color="auto"/>
        <w:bottom w:val="none" w:sz="0" w:space="0" w:color="auto"/>
        <w:right w:val="none" w:sz="0" w:space="0" w:color="auto"/>
      </w:divBdr>
      <w:divsChild>
        <w:div w:id="271665317">
          <w:marLeft w:val="640"/>
          <w:marRight w:val="0"/>
          <w:marTop w:val="0"/>
          <w:marBottom w:val="0"/>
          <w:divBdr>
            <w:top w:val="none" w:sz="0" w:space="0" w:color="auto"/>
            <w:left w:val="none" w:sz="0" w:space="0" w:color="auto"/>
            <w:bottom w:val="none" w:sz="0" w:space="0" w:color="auto"/>
            <w:right w:val="none" w:sz="0" w:space="0" w:color="auto"/>
          </w:divBdr>
        </w:div>
        <w:div w:id="2118064902">
          <w:marLeft w:val="640"/>
          <w:marRight w:val="0"/>
          <w:marTop w:val="0"/>
          <w:marBottom w:val="0"/>
          <w:divBdr>
            <w:top w:val="none" w:sz="0" w:space="0" w:color="auto"/>
            <w:left w:val="none" w:sz="0" w:space="0" w:color="auto"/>
            <w:bottom w:val="none" w:sz="0" w:space="0" w:color="auto"/>
            <w:right w:val="none" w:sz="0" w:space="0" w:color="auto"/>
          </w:divBdr>
        </w:div>
        <w:div w:id="1284965426">
          <w:marLeft w:val="640"/>
          <w:marRight w:val="0"/>
          <w:marTop w:val="0"/>
          <w:marBottom w:val="0"/>
          <w:divBdr>
            <w:top w:val="none" w:sz="0" w:space="0" w:color="auto"/>
            <w:left w:val="none" w:sz="0" w:space="0" w:color="auto"/>
            <w:bottom w:val="none" w:sz="0" w:space="0" w:color="auto"/>
            <w:right w:val="none" w:sz="0" w:space="0" w:color="auto"/>
          </w:divBdr>
        </w:div>
        <w:div w:id="2046052301">
          <w:marLeft w:val="640"/>
          <w:marRight w:val="0"/>
          <w:marTop w:val="0"/>
          <w:marBottom w:val="0"/>
          <w:divBdr>
            <w:top w:val="none" w:sz="0" w:space="0" w:color="auto"/>
            <w:left w:val="none" w:sz="0" w:space="0" w:color="auto"/>
            <w:bottom w:val="none" w:sz="0" w:space="0" w:color="auto"/>
            <w:right w:val="none" w:sz="0" w:space="0" w:color="auto"/>
          </w:divBdr>
        </w:div>
        <w:div w:id="342324717">
          <w:marLeft w:val="640"/>
          <w:marRight w:val="0"/>
          <w:marTop w:val="0"/>
          <w:marBottom w:val="0"/>
          <w:divBdr>
            <w:top w:val="none" w:sz="0" w:space="0" w:color="auto"/>
            <w:left w:val="none" w:sz="0" w:space="0" w:color="auto"/>
            <w:bottom w:val="none" w:sz="0" w:space="0" w:color="auto"/>
            <w:right w:val="none" w:sz="0" w:space="0" w:color="auto"/>
          </w:divBdr>
        </w:div>
        <w:div w:id="791287646">
          <w:marLeft w:val="640"/>
          <w:marRight w:val="0"/>
          <w:marTop w:val="0"/>
          <w:marBottom w:val="0"/>
          <w:divBdr>
            <w:top w:val="none" w:sz="0" w:space="0" w:color="auto"/>
            <w:left w:val="none" w:sz="0" w:space="0" w:color="auto"/>
            <w:bottom w:val="none" w:sz="0" w:space="0" w:color="auto"/>
            <w:right w:val="none" w:sz="0" w:space="0" w:color="auto"/>
          </w:divBdr>
        </w:div>
        <w:div w:id="66223525">
          <w:marLeft w:val="640"/>
          <w:marRight w:val="0"/>
          <w:marTop w:val="0"/>
          <w:marBottom w:val="0"/>
          <w:divBdr>
            <w:top w:val="none" w:sz="0" w:space="0" w:color="auto"/>
            <w:left w:val="none" w:sz="0" w:space="0" w:color="auto"/>
            <w:bottom w:val="none" w:sz="0" w:space="0" w:color="auto"/>
            <w:right w:val="none" w:sz="0" w:space="0" w:color="auto"/>
          </w:divBdr>
        </w:div>
        <w:div w:id="1471442612">
          <w:marLeft w:val="640"/>
          <w:marRight w:val="0"/>
          <w:marTop w:val="0"/>
          <w:marBottom w:val="0"/>
          <w:divBdr>
            <w:top w:val="none" w:sz="0" w:space="0" w:color="auto"/>
            <w:left w:val="none" w:sz="0" w:space="0" w:color="auto"/>
            <w:bottom w:val="none" w:sz="0" w:space="0" w:color="auto"/>
            <w:right w:val="none" w:sz="0" w:space="0" w:color="auto"/>
          </w:divBdr>
        </w:div>
        <w:div w:id="426848289">
          <w:marLeft w:val="640"/>
          <w:marRight w:val="0"/>
          <w:marTop w:val="0"/>
          <w:marBottom w:val="0"/>
          <w:divBdr>
            <w:top w:val="none" w:sz="0" w:space="0" w:color="auto"/>
            <w:left w:val="none" w:sz="0" w:space="0" w:color="auto"/>
            <w:bottom w:val="none" w:sz="0" w:space="0" w:color="auto"/>
            <w:right w:val="none" w:sz="0" w:space="0" w:color="auto"/>
          </w:divBdr>
        </w:div>
        <w:div w:id="1872761466">
          <w:marLeft w:val="640"/>
          <w:marRight w:val="0"/>
          <w:marTop w:val="0"/>
          <w:marBottom w:val="0"/>
          <w:divBdr>
            <w:top w:val="none" w:sz="0" w:space="0" w:color="auto"/>
            <w:left w:val="none" w:sz="0" w:space="0" w:color="auto"/>
            <w:bottom w:val="none" w:sz="0" w:space="0" w:color="auto"/>
            <w:right w:val="none" w:sz="0" w:space="0" w:color="auto"/>
          </w:divBdr>
        </w:div>
        <w:div w:id="1772238338">
          <w:marLeft w:val="640"/>
          <w:marRight w:val="0"/>
          <w:marTop w:val="0"/>
          <w:marBottom w:val="0"/>
          <w:divBdr>
            <w:top w:val="none" w:sz="0" w:space="0" w:color="auto"/>
            <w:left w:val="none" w:sz="0" w:space="0" w:color="auto"/>
            <w:bottom w:val="none" w:sz="0" w:space="0" w:color="auto"/>
            <w:right w:val="none" w:sz="0" w:space="0" w:color="auto"/>
          </w:divBdr>
        </w:div>
        <w:div w:id="110512695">
          <w:marLeft w:val="640"/>
          <w:marRight w:val="0"/>
          <w:marTop w:val="0"/>
          <w:marBottom w:val="0"/>
          <w:divBdr>
            <w:top w:val="none" w:sz="0" w:space="0" w:color="auto"/>
            <w:left w:val="none" w:sz="0" w:space="0" w:color="auto"/>
            <w:bottom w:val="none" w:sz="0" w:space="0" w:color="auto"/>
            <w:right w:val="none" w:sz="0" w:space="0" w:color="auto"/>
          </w:divBdr>
        </w:div>
        <w:div w:id="1332485314">
          <w:marLeft w:val="640"/>
          <w:marRight w:val="0"/>
          <w:marTop w:val="0"/>
          <w:marBottom w:val="0"/>
          <w:divBdr>
            <w:top w:val="none" w:sz="0" w:space="0" w:color="auto"/>
            <w:left w:val="none" w:sz="0" w:space="0" w:color="auto"/>
            <w:bottom w:val="none" w:sz="0" w:space="0" w:color="auto"/>
            <w:right w:val="none" w:sz="0" w:space="0" w:color="auto"/>
          </w:divBdr>
        </w:div>
        <w:div w:id="1341935086">
          <w:marLeft w:val="640"/>
          <w:marRight w:val="0"/>
          <w:marTop w:val="0"/>
          <w:marBottom w:val="0"/>
          <w:divBdr>
            <w:top w:val="none" w:sz="0" w:space="0" w:color="auto"/>
            <w:left w:val="none" w:sz="0" w:space="0" w:color="auto"/>
            <w:bottom w:val="none" w:sz="0" w:space="0" w:color="auto"/>
            <w:right w:val="none" w:sz="0" w:space="0" w:color="auto"/>
          </w:divBdr>
        </w:div>
      </w:divsChild>
    </w:div>
    <w:div w:id="1421562648">
      <w:bodyDiv w:val="1"/>
      <w:marLeft w:val="0"/>
      <w:marRight w:val="0"/>
      <w:marTop w:val="0"/>
      <w:marBottom w:val="0"/>
      <w:divBdr>
        <w:top w:val="none" w:sz="0" w:space="0" w:color="auto"/>
        <w:left w:val="none" w:sz="0" w:space="0" w:color="auto"/>
        <w:bottom w:val="none" w:sz="0" w:space="0" w:color="auto"/>
        <w:right w:val="none" w:sz="0" w:space="0" w:color="auto"/>
      </w:divBdr>
      <w:divsChild>
        <w:div w:id="496767396">
          <w:marLeft w:val="640"/>
          <w:marRight w:val="0"/>
          <w:marTop w:val="0"/>
          <w:marBottom w:val="0"/>
          <w:divBdr>
            <w:top w:val="none" w:sz="0" w:space="0" w:color="auto"/>
            <w:left w:val="none" w:sz="0" w:space="0" w:color="auto"/>
            <w:bottom w:val="none" w:sz="0" w:space="0" w:color="auto"/>
            <w:right w:val="none" w:sz="0" w:space="0" w:color="auto"/>
          </w:divBdr>
        </w:div>
        <w:div w:id="1466463370">
          <w:marLeft w:val="640"/>
          <w:marRight w:val="0"/>
          <w:marTop w:val="0"/>
          <w:marBottom w:val="0"/>
          <w:divBdr>
            <w:top w:val="none" w:sz="0" w:space="0" w:color="auto"/>
            <w:left w:val="none" w:sz="0" w:space="0" w:color="auto"/>
            <w:bottom w:val="none" w:sz="0" w:space="0" w:color="auto"/>
            <w:right w:val="none" w:sz="0" w:space="0" w:color="auto"/>
          </w:divBdr>
        </w:div>
        <w:div w:id="219944871">
          <w:marLeft w:val="640"/>
          <w:marRight w:val="0"/>
          <w:marTop w:val="0"/>
          <w:marBottom w:val="0"/>
          <w:divBdr>
            <w:top w:val="none" w:sz="0" w:space="0" w:color="auto"/>
            <w:left w:val="none" w:sz="0" w:space="0" w:color="auto"/>
            <w:bottom w:val="none" w:sz="0" w:space="0" w:color="auto"/>
            <w:right w:val="none" w:sz="0" w:space="0" w:color="auto"/>
          </w:divBdr>
        </w:div>
        <w:div w:id="1622147249">
          <w:marLeft w:val="640"/>
          <w:marRight w:val="0"/>
          <w:marTop w:val="0"/>
          <w:marBottom w:val="0"/>
          <w:divBdr>
            <w:top w:val="none" w:sz="0" w:space="0" w:color="auto"/>
            <w:left w:val="none" w:sz="0" w:space="0" w:color="auto"/>
            <w:bottom w:val="none" w:sz="0" w:space="0" w:color="auto"/>
            <w:right w:val="none" w:sz="0" w:space="0" w:color="auto"/>
          </w:divBdr>
        </w:div>
        <w:div w:id="420493695">
          <w:marLeft w:val="640"/>
          <w:marRight w:val="0"/>
          <w:marTop w:val="0"/>
          <w:marBottom w:val="0"/>
          <w:divBdr>
            <w:top w:val="none" w:sz="0" w:space="0" w:color="auto"/>
            <w:left w:val="none" w:sz="0" w:space="0" w:color="auto"/>
            <w:bottom w:val="none" w:sz="0" w:space="0" w:color="auto"/>
            <w:right w:val="none" w:sz="0" w:space="0" w:color="auto"/>
          </w:divBdr>
        </w:div>
        <w:div w:id="1766997483">
          <w:marLeft w:val="640"/>
          <w:marRight w:val="0"/>
          <w:marTop w:val="0"/>
          <w:marBottom w:val="0"/>
          <w:divBdr>
            <w:top w:val="none" w:sz="0" w:space="0" w:color="auto"/>
            <w:left w:val="none" w:sz="0" w:space="0" w:color="auto"/>
            <w:bottom w:val="none" w:sz="0" w:space="0" w:color="auto"/>
            <w:right w:val="none" w:sz="0" w:space="0" w:color="auto"/>
          </w:divBdr>
        </w:div>
        <w:div w:id="2065323804">
          <w:marLeft w:val="640"/>
          <w:marRight w:val="0"/>
          <w:marTop w:val="0"/>
          <w:marBottom w:val="0"/>
          <w:divBdr>
            <w:top w:val="none" w:sz="0" w:space="0" w:color="auto"/>
            <w:left w:val="none" w:sz="0" w:space="0" w:color="auto"/>
            <w:bottom w:val="none" w:sz="0" w:space="0" w:color="auto"/>
            <w:right w:val="none" w:sz="0" w:space="0" w:color="auto"/>
          </w:divBdr>
        </w:div>
        <w:div w:id="1659848056">
          <w:marLeft w:val="640"/>
          <w:marRight w:val="0"/>
          <w:marTop w:val="0"/>
          <w:marBottom w:val="0"/>
          <w:divBdr>
            <w:top w:val="none" w:sz="0" w:space="0" w:color="auto"/>
            <w:left w:val="none" w:sz="0" w:space="0" w:color="auto"/>
            <w:bottom w:val="none" w:sz="0" w:space="0" w:color="auto"/>
            <w:right w:val="none" w:sz="0" w:space="0" w:color="auto"/>
          </w:divBdr>
        </w:div>
        <w:div w:id="503858651">
          <w:marLeft w:val="640"/>
          <w:marRight w:val="0"/>
          <w:marTop w:val="0"/>
          <w:marBottom w:val="0"/>
          <w:divBdr>
            <w:top w:val="none" w:sz="0" w:space="0" w:color="auto"/>
            <w:left w:val="none" w:sz="0" w:space="0" w:color="auto"/>
            <w:bottom w:val="none" w:sz="0" w:space="0" w:color="auto"/>
            <w:right w:val="none" w:sz="0" w:space="0" w:color="auto"/>
          </w:divBdr>
        </w:div>
        <w:div w:id="109276566">
          <w:marLeft w:val="640"/>
          <w:marRight w:val="0"/>
          <w:marTop w:val="0"/>
          <w:marBottom w:val="0"/>
          <w:divBdr>
            <w:top w:val="none" w:sz="0" w:space="0" w:color="auto"/>
            <w:left w:val="none" w:sz="0" w:space="0" w:color="auto"/>
            <w:bottom w:val="none" w:sz="0" w:space="0" w:color="auto"/>
            <w:right w:val="none" w:sz="0" w:space="0" w:color="auto"/>
          </w:divBdr>
        </w:div>
        <w:div w:id="1062094019">
          <w:marLeft w:val="640"/>
          <w:marRight w:val="0"/>
          <w:marTop w:val="0"/>
          <w:marBottom w:val="0"/>
          <w:divBdr>
            <w:top w:val="none" w:sz="0" w:space="0" w:color="auto"/>
            <w:left w:val="none" w:sz="0" w:space="0" w:color="auto"/>
            <w:bottom w:val="none" w:sz="0" w:space="0" w:color="auto"/>
            <w:right w:val="none" w:sz="0" w:space="0" w:color="auto"/>
          </w:divBdr>
        </w:div>
        <w:div w:id="2029213738">
          <w:marLeft w:val="640"/>
          <w:marRight w:val="0"/>
          <w:marTop w:val="0"/>
          <w:marBottom w:val="0"/>
          <w:divBdr>
            <w:top w:val="none" w:sz="0" w:space="0" w:color="auto"/>
            <w:left w:val="none" w:sz="0" w:space="0" w:color="auto"/>
            <w:bottom w:val="none" w:sz="0" w:space="0" w:color="auto"/>
            <w:right w:val="none" w:sz="0" w:space="0" w:color="auto"/>
          </w:divBdr>
        </w:div>
        <w:div w:id="1757751774">
          <w:marLeft w:val="640"/>
          <w:marRight w:val="0"/>
          <w:marTop w:val="0"/>
          <w:marBottom w:val="0"/>
          <w:divBdr>
            <w:top w:val="none" w:sz="0" w:space="0" w:color="auto"/>
            <w:left w:val="none" w:sz="0" w:space="0" w:color="auto"/>
            <w:bottom w:val="none" w:sz="0" w:space="0" w:color="auto"/>
            <w:right w:val="none" w:sz="0" w:space="0" w:color="auto"/>
          </w:divBdr>
        </w:div>
        <w:div w:id="806168971">
          <w:marLeft w:val="640"/>
          <w:marRight w:val="0"/>
          <w:marTop w:val="0"/>
          <w:marBottom w:val="0"/>
          <w:divBdr>
            <w:top w:val="none" w:sz="0" w:space="0" w:color="auto"/>
            <w:left w:val="none" w:sz="0" w:space="0" w:color="auto"/>
            <w:bottom w:val="none" w:sz="0" w:space="0" w:color="auto"/>
            <w:right w:val="none" w:sz="0" w:space="0" w:color="auto"/>
          </w:divBdr>
        </w:div>
      </w:divsChild>
    </w:div>
    <w:div w:id="1438020750">
      <w:bodyDiv w:val="1"/>
      <w:marLeft w:val="0"/>
      <w:marRight w:val="0"/>
      <w:marTop w:val="0"/>
      <w:marBottom w:val="0"/>
      <w:divBdr>
        <w:top w:val="none" w:sz="0" w:space="0" w:color="auto"/>
        <w:left w:val="none" w:sz="0" w:space="0" w:color="auto"/>
        <w:bottom w:val="none" w:sz="0" w:space="0" w:color="auto"/>
        <w:right w:val="none" w:sz="0" w:space="0" w:color="auto"/>
      </w:divBdr>
    </w:div>
    <w:div w:id="1441488701">
      <w:bodyDiv w:val="1"/>
      <w:marLeft w:val="0"/>
      <w:marRight w:val="0"/>
      <w:marTop w:val="0"/>
      <w:marBottom w:val="0"/>
      <w:divBdr>
        <w:top w:val="none" w:sz="0" w:space="0" w:color="auto"/>
        <w:left w:val="none" w:sz="0" w:space="0" w:color="auto"/>
        <w:bottom w:val="none" w:sz="0" w:space="0" w:color="auto"/>
        <w:right w:val="none" w:sz="0" w:space="0" w:color="auto"/>
      </w:divBdr>
      <w:divsChild>
        <w:div w:id="955328062">
          <w:marLeft w:val="640"/>
          <w:marRight w:val="0"/>
          <w:marTop w:val="0"/>
          <w:marBottom w:val="0"/>
          <w:divBdr>
            <w:top w:val="none" w:sz="0" w:space="0" w:color="auto"/>
            <w:left w:val="none" w:sz="0" w:space="0" w:color="auto"/>
            <w:bottom w:val="none" w:sz="0" w:space="0" w:color="auto"/>
            <w:right w:val="none" w:sz="0" w:space="0" w:color="auto"/>
          </w:divBdr>
        </w:div>
        <w:div w:id="736323467">
          <w:marLeft w:val="640"/>
          <w:marRight w:val="0"/>
          <w:marTop w:val="0"/>
          <w:marBottom w:val="0"/>
          <w:divBdr>
            <w:top w:val="none" w:sz="0" w:space="0" w:color="auto"/>
            <w:left w:val="none" w:sz="0" w:space="0" w:color="auto"/>
            <w:bottom w:val="none" w:sz="0" w:space="0" w:color="auto"/>
            <w:right w:val="none" w:sz="0" w:space="0" w:color="auto"/>
          </w:divBdr>
        </w:div>
        <w:div w:id="2018337834">
          <w:marLeft w:val="640"/>
          <w:marRight w:val="0"/>
          <w:marTop w:val="0"/>
          <w:marBottom w:val="0"/>
          <w:divBdr>
            <w:top w:val="none" w:sz="0" w:space="0" w:color="auto"/>
            <w:left w:val="none" w:sz="0" w:space="0" w:color="auto"/>
            <w:bottom w:val="none" w:sz="0" w:space="0" w:color="auto"/>
            <w:right w:val="none" w:sz="0" w:space="0" w:color="auto"/>
          </w:divBdr>
        </w:div>
        <w:div w:id="943224924">
          <w:marLeft w:val="640"/>
          <w:marRight w:val="0"/>
          <w:marTop w:val="0"/>
          <w:marBottom w:val="0"/>
          <w:divBdr>
            <w:top w:val="none" w:sz="0" w:space="0" w:color="auto"/>
            <w:left w:val="none" w:sz="0" w:space="0" w:color="auto"/>
            <w:bottom w:val="none" w:sz="0" w:space="0" w:color="auto"/>
            <w:right w:val="none" w:sz="0" w:space="0" w:color="auto"/>
          </w:divBdr>
        </w:div>
        <w:div w:id="2112233967">
          <w:marLeft w:val="640"/>
          <w:marRight w:val="0"/>
          <w:marTop w:val="0"/>
          <w:marBottom w:val="0"/>
          <w:divBdr>
            <w:top w:val="none" w:sz="0" w:space="0" w:color="auto"/>
            <w:left w:val="none" w:sz="0" w:space="0" w:color="auto"/>
            <w:bottom w:val="none" w:sz="0" w:space="0" w:color="auto"/>
            <w:right w:val="none" w:sz="0" w:space="0" w:color="auto"/>
          </w:divBdr>
        </w:div>
        <w:div w:id="1856267122">
          <w:marLeft w:val="640"/>
          <w:marRight w:val="0"/>
          <w:marTop w:val="0"/>
          <w:marBottom w:val="0"/>
          <w:divBdr>
            <w:top w:val="none" w:sz="0" w:space="0" w:color="auto"/>
            <w:left w:val="none" w:sz="0" w:space="0" w:color="auto"/>
            <w:bottom w:val="none" w:sz="0" w:space="0" w:color="auto"/>
            <w:right w:val="none" w:sz="0" w:space="0" w:color="auto"/>
          </w:divBdr>
        </w:div>
        <w:div w:id="963001743">
          <w:marLeft w:val="640"/>
          <w:marRight w:val="0"/>
          <w:marTop w:val="0"/>
          <w:marBottom w:val="0"/>
          <w:divBdr>
            <w:top w:val="none" w:sz="0" w:space="0" w:color="auto"/>
            <w:left w:val="none" w:sz="0" w:space="0" w:color="auto"/>
            <w:bottom w:val="none" w:sz="0" w:space="0" w:color="auto"/>
            <w:right w:val="none" w:sz="0" w:space="0" w:color="auto"/>
          </w:divBdr>
        </w:div>
        <w:div w:id="792744863">
          <w:marLeft w:val="640"/>
          <w:marRight w:val="0"/>
          <w:marTop w:val="0"/>
          <w:marBottom w:val="0"/>
          <w:divBdr>
            <w:top w:val="none" w:sz="0" w:space="0" w:color="auto"/>
            <w:left w:val="none" w:sz="0" w:space="0" w:color="auto"/>
            <w:bottom w:val="none" w:sz="0" w:space="0" w:color="auto"/>
            <w:right w:val="none" w:sz="0" w:space="0" w:color="auto"/>
          </w:divBdr>
        </w:div>
        <w:div w:id="249628548">
          <w:marLeft w:val="640"/>
          <w:marRight w:val="0"/>
          <w:marTop w:val="0"/>
          <w:marBottom w:val="0"/>
          <w:divBdr>
            <w:top w:val="none" w:sz="0" w:space="0" w:color="auto"/>
            <w:left w:val="none" w:sz="0" w:space="0" w:color="auto"/>
            <w:bottom w:val="none" w:sz="0" w:space="0" w:color="auto"/>
            <w:right w:val="none" w:sz="0" w:space="0" w:color="auto"/>
          </w:divBdr>
        </w:div>
      </w:divsChild>
    </w:div>
    <w:div w:id="1451046660">
      <w:bodyDiv w:val="1"/>
      <w:marLeft w:val="0"/>
      <w:marRight w:val="0"/>
      <w:marTop w:val="0"/>
      <w:marBottom w:val="0"/>
      <w:divBdr>
        <w:top w:val="none" w:sz="0" w:space="0" w:color="auto"/>
        <w:left w:val="none" w:sz="0" w:space="0" w:color="auto"/>
        <w:bottom w:val="none" w:sz="0" w:space="0" w:color="auto"/>
        <w:right w:val="none" w:sz="0" w:space="0" w:color="auto"/>
      </w:divBdr>
      <w:divsChild>
        <w:div w:id="295649341">
          <w:marLeft w:val="640"/>
          <w:marRight w:val="0"/>
          <w:marTop w:val="0"/>
          <w:marBottom w:val="0"/>
          <w:divBdr>
            <w:top w:val="none" w:sz="0" w:space="0" w:color="auto"/>
            <w:left w:val="none" w:sz="0" w:space="0" w:color="auto"/>
            <w:bottom w:val="none" w:sz="0" w:space="0" w:color="auto"/>
            <w:right w:val="none" w:sz="0" w:space="0" w:color="auto"/>
          </w:divBdr>
        </w:div>
        <w:div w:id="236982584">
          <w:marLeft w:val="640"/>
          <w:marRight w:val="0"/>
          <w:marTop w:val="0"/>
          <w:marBottom w:val="0"/>
          <w:divBdr>
            <w:top w:val="none" w:sz="0" w:space="0" w:color="auto"/>
            <w:left w:val="none" w:sz="0" w:space="0" w:color="auto"/>
            <w:bottom w:val="none" w:sz="0" w:space="0" w:color="auto"/>
            <w:right w:val="none" w:sz="0" w:space="0" w:color="auto"/>
          </w:divBdr>
        </w:div>
        <w:div w:id="721293436">
          <w:marLeft w:val="640"/>
          <w:marRight w:val="0"/>
          <w:marTop w:val="0"/>
          <w:marBottom w:val="0"/>
          <w:divBdr>
            <w:top w:val="none" w:sz="0" w:space="0" w:color="auto"/>
            <w:left w:val="none" w:sz="0" w:space="0" w:color="auto"/>
            <w:bottom w:val="none" w:sz="0" w:space="0" w:color="auto"/>
            <w:right w:val="none" w:sz="0" w:space="0" w:color="auto"/>
          </w:divBdr>
        </w:div>
        <w:div w:id="1851917020">
          <w:marLeft w:val="640"/>
          <w:marRight w:val="0"/>
          <w:marTop w:val="0"/>
          <w:marBottom w:val="0"/>
          <w:divBdr>
            <w:top w:val="none" w:sz="0" w:space="0" w:color="auto"/>
            <w:left w:val="none" w:sz="0" w:space="0" w:color="auto"/>
            <w:bottom w:val="none" w:sz="0" w:space="0" w:color="auto"/>
            <w:right w:val="none" w:sz="0" w:space="0" w:color="auto"/>
          </w:divBdr>
        </w:div>
        <w:div w:id="1064795280">
          <w:marLeft w:val="640"/>
          <w:marRight w:val="0"/>
          <w:marTop w:val="0"/>
          <w:marBottom w:val="0"/>
          <w:divBdr>
            <w:top w:val="none" w:sz="0" w:space="0" w:color="auto"/>
            <w:left w:val="none" w:sz="0" w:space="0" w:color="auto"/>
            <w:bottom w:val="none" w:sz="0" w:space="0" w:color="auto"/>
            <w:right w:val="none" w:sz="0" w:space="0" w:color="auto"/>
          </w:divBdr>
        </w:div>
        <w:div w:id="1315991418">
          <w:marLeft w:val="640"/>
          <w:marRight w:val="0"/>
          <w:marTop w:val="0"/>
          <w:marBottom w:val="0"/>
          <w:divBdr>
            <w:top w:val="none" w:sz="0" w:space="0" w:color="auto"/>
            <w:left w:val="none" w:sz="0" w:space="0" w:color="auto"/>
            <w:bottom w:val="none" w:sz="0" w:space="0" w:color="auto"/>
            <w:right w:val="none" w:sz="0" w:space="0" w:color="auto"/>
          </w:divBdr>
        </w:div>
        <w:div w:id="1417706779">
          <w:marLeft w:val="640"/>
          <w:marRight w:val="0"/>
          <w:marTop w:val="0"/>
          <w:marBottom w:val="0"/>
          <w:divBdr>
            <w:top w:val="none" w:sz="0" w:space="0" w:color="auto"/>
            <w:left w:val="none" w:sz="0" w:space="0" w:color="auto"/>
            <w:bottom w:val="none" w:sz="0" w:space="0" w:color="auto"/>
            <w:right w:val="none" w:sz="0" w:space="0" w:color="auto"/>
          </w:divBdr>
        </w:div>
        <w:div w:id="264190695">
          <w:marLeft w:val="640"/>
          <w:marRight w:val="0"/>
          <w:marTop w:val="0"/>
          <w:marBottom w:val="0"/>
          <w:divBdr>
            <w:top w:val="none" w:sz="0" w:space="0" w:color="auto"/>
            <w:left w:val="none" w:sz="0" w:space="0" w:color="auto"/>
            <w:bottom w:val="none" w:sz="0" w:space="0" w:color="auto"/>
            <w:right w:val="none" w:sz="0" w:space="0" w:color="auto"/>
          </w:divBdr>
        </w:div>
        <w:div w:id="1056008868">
          <w:marLeft w:val="640"/>
          <w:marRight w:val="0"/>
          <w:marTop w:val="0"/>
          <w:marBottom w:val="0"/>
          <w:divBdr>
            <w:top w:val="none" w:sz="0" w:space="0" w:color="auto"/>
            <w:left w:val="none" w:sz="0" w:space="0" w:color="auto"/>
            <w:bottom w:val="none" w:sz="0" w:space="0" w:color="auto"/>
            <w:right w:val="none" w:sz="0" w:space="0" w:color="auto"/>
          </w:divBdr>
        </w:div>
        <w:div w:id="877665228">
          <w:marLeft w:val="640"/>
          <w:marRight w:val="0"/>
          <w:marTop w:val="0"/>
          <w:marBottom w:val="0"/>
          <w:divBdr>
            <w:top w:val="none" w:sz="0" w:space="0" w:color="auto"/>
            <w:left w:val="none" w:sz="0" w:space="0" w:color="auto"/>
            <w:bottom w:val="none" w:sz="0" w:space="0" w:color="auto"/>
            <w:right w:val="none" w:sz="0" w:space="0" w:color="auto"/>
          </w:divBdr>
        </w:div>
        <w:div w:id="1728333435">
          <w:marLeft w:val="640"/>
          <w:marRight w:val="0"/>
          <w:marTop w:val="0"/>
          <w:marBottom w:val="0"/>
          <w:divBdr>
            <w:top w:val="none" w:sz="0" w:space="0" w:color="auto"/>
            <w:left w:val="none" w:sz="0" w:space="0" w:color="auto"/>
            <w:bottom w:val="none" w:sz="0" w:space="0" w:color="auto"/>
            <w:right w:val="none" w:sz="0" w:space="0" w:color="auto"/>
          </w:divBdr>
        </w:div>
        <w:div w:id="52394152">
          <w:marLeft w:val="640"/>
          <w:marRight w:val="0"/>
          <w:marTop w:val="0"/>
          <w:marBottom w:val="0"/>
          <w:divBdr>
            <w:top w:val="none" w:sz="0" w:space="0" w:color="auto"/>
            <w:left w:val="none" w:sz="0" w:space="0" w:color="auto"/>
            <w:bottom w:val="none" w:sz="0" w:space="0" w:color="auto"/>
            <w:right w:val="none" w:sz="0" w:space="0" w:color="auto"/>
          </w:divBdr>
        </w:div>
        <w:div w:id="1747922305">
          <w:marLeft w:val="640"/>
          <w:marRight w:val="0"/>
          <w:marTop w:val="0"/>
          <w:marBottom w:val="0"/>
          <w:divBdr>
            <w:top w:val="none" w:sz="0" w:space="0" w:color="auto"/>
            <w:left w:val="none" w:sz="0" w:space="0" w:color="auto"/>
            <w:bottom w:val="none" w:sz="0" w:space="0" w:color="auto"/>
            <w:right w:val="none" w:sz="0" w:space="0" w:color="auto"/>
          </w:divBdr>
        </w:div>
        <w:div w:id="1392004586">
          <w:marLeft w:val="640"/>
          <w:marRight w:val="0"/>
          <w:marTop w:val="0"/>
          <w:marBottom w:val="0"/>
          <w:divBdr>
            <w:top w:val="none" w:sz="0" w:space="0" w:color="auto"/>
            <w:left w:val="none" w:sz="0" w:space="0" w:color="auto"/>
            <w:bottom w:val="none" w:sz="0" w:space="0" w:color="auto"/>
            <w:right w:val="none" w:sz="0" w:space="0" w:color="auto"/>
          </w:divBdr>
        </w:div>
        <w:div w:id="912474480">
          <w:marLeft w:val="640"/>
          <w:marRight w:val="0"/>
          <w:marTop w:val="0"/>
          <w:marBottom w:val="0"/>
          <w:divBdr>
            <w:top w:val="none" w:sz="0" w:space="0" w:color="auto"/>
            <w:left w:val="none" w:sz="0" w:space="0" w:color="auto"/>
            <w:bottom w:val="none" w:sz="0" w:space="0" w:color="auto"/>
            <w:right w:val="none" w:sz="0" w:space="0" w:color="auto"/>
          </w:divBdr>
        </w:div>
        <w:div w:id="2130277977">
          <w:marLeft w:val="640"/>
          <w:marRight w:val="0"/>
          <w:marTop w:val="0"/>
          <w:marBottom w:val="0"/>
          <w:divBdr>
            <w:top w:val="none" w:sz="0" w:space="0" w:color="auto"/>
            <w:left w:val="none" w:sz="0" w:space="0" w:color="auto"/>
            <w:bottom w:val="none" w:sz="0" w:space="0" w:color="auto"/>
            <w:right w:val="none" w:sz="0" w:space="0" w:color="auto"/>
          </w:divBdr>
        </w:div>
        <w:div w:id="1679654855">
          <w:marLeft w:val="640"/>
          <w:marRight w:val="0"/>
          <w:marTop w:val="0"/>
          <w:marBottom w:val="0"/>
          <w:divBdr>
            <w:top w:val="none" w:sz="0" w:space="0" w:color="auto"/>
            <w:left w:val="none" w:sz="0" w:space="0" w:color="auto"/>
            <w:bottom w:val="none" w:sz="0" w:space="0" w:color="auto"/>
            <w:right w:val="none" w:sz="0" w:space="0" w:color="auto"/>
          </w:divBdr>
        </w:div>
        <w:div w:id="742605941">
          <w:marLeft w:val="640"/>
          <w:marRight w:val="0"/>
          <w:marTop w:val="0"/>
          <w:marBottom w:val="0"/>
          <w:divBdr>
            <w:top w:val="none" w:sz="0" w:space="0" w:color="auto"/>
            <w:left w:val="none" w:sz="0" w:space="0" w:color="auto"/>
            <w:bottom w:val="none" w:sz="0" w:space="0" w:color="auto"/>
            <w:right w:val="none" w:sz="0" w:space="0" w:color="auto"/>
          </w:divBdr>
        </w:div>
      </w:divsChild>
    </w:div>
    <w:div w:id="1548494176">
      <w:bodyDiv w:val="1"/>
      <w:marLeft w:val="0"/>
      <w:marRight w:val="0"/>
      <w:marTop w:val="0"/>
      <w:marBottom w:val="0"/>
      <w:divBdr>
        <w:top w:val="none" w:sz="0" w:space="0" w:color="auto"/>
        <w:left w:val="none" w:sz="0" w:space="0" w:color="auto"/>
        <w:bottom w:val="none" w:sz="0" w:space="0" w:color="auto"/>
        <w:right w:val="none" w:sz="0" w:space="0" w:color="auto"/>
      </w:divBdr>
      <w:divsChild>
        <w:div w:id="801115956">
          <w:marLeft w:val="640"/>
          <w:marRight w:val="0"/>
          <w:marTop w:val="0"/>
          <w:marBottom w:val="0"/>
          <w:divBdr>
            <w:top w:val="none" w:sz="0" w:space="0" w:color="auto"/>
            <w:left w:val="none" w:sz="0" w:space="0" w:color="auto"/>
            <w:bottom w:val="none" w:sz="0" w:space="0" w:color="auto"/>
            <w:right w:val="none" w:sz="0" w:space="0" w:color="auto"/>
          </w:divBdr>
        </w:div>
        <w:div w:id="1105423900">
          <w:marLeft w:val="640"/>
          <w:marRight w:val="0"/>
          <w:marTop w:val="0"/>
          <w:marBottom w:val="0"/>
          <w:divBdr>
            <w:top w:val="none" w:sz="0" w:space="0" w:color="auto"/>
            <w:left w:val="none" w:sz="0" w:space="0" w:color="auto"/>
            <w:bottom w:val="none" w:sz="0" w:space="0" w:color="auto"/>
            <w:right w:val="none" w:sz="0" w:space="0" w:color="auto"/>
          </w:divBdr>
        </w:div>
        <w:div w:id="1340737418">
          <w:marLeft w:val="640"/>
          <w:marRight w:val="0"/>
          <w:marTop w:val="0"/>
          <w:marBottom w:val="0"/>
          <w:divBdr>
            <w:top w:val="none" w:sz="0" w:space="0" w:color="auto"/>
            <w:left w:val="none" w:sz="0" w:space="0" w:color="auto"/>
            <w:bottom w:val="none" w:sz="0" w:space="0" w:color="auto"/>
            <w:right w:val="none" w:sz="0" w:space="0" w:color="auto"/>
          </w:divBdr>
        </w:div>
        <w:div w:id="1352996401">
          <w:marLeft w:val="640"/>
          <w:marRight w:val="0"/>
          <w:marTop w:val="0"/>
          <w:marBottom w:val="0"/>
          <w:divBdr>
            <w:top w:val="none" w:sz="0" w:space="0" w:color="auto"/>
            <w:left w:val="none" w:sz="0" w:space="0" w:color="auto"/>
            <w:bottom w:val="none" w:sz="0" w:space="0" w:color="auto"/>
            <w:right w:val="none" w:sz="0" w:space="0" w:color="auto"/>
          </w:divBdr>
        </w:div>
        <w:div w:id="1749224844">
          <w:marLeft w:val="640"/>
          <w:marRight w:val="0"/>
          <w:marTop w:val="0"/>
          <w:marBottom w:val="0"/>
          <w:divBdr>
            <w:top w:val="none" w:sz="0" w:space="0" w:color="auto"/>
            <w:left w:val="none" w:sz="0" w:space="0" w:color="auto"/>
            <w:bottom w:val="none" w:sz="0" w:space="0" w:color="auto"/>
            <w:right w:val="none" w:sz="0" w:space="0" w:color="auto"/>
          </w:divBdr>
        </w:div>
        <w:div w:id="1326973453">
          <w:marLeft w:val="640"/>
          <w:marRight w:val="0"/>
          <w:marTop w:val="0"/>
          <w:marBottom w:val="0"/>
          <w:divBdr>
            <w:top w:val="none" w:sz="0" w:space="0" w:color="auto"/>
            <w:left w:val="none" w:sz="0" w:space="0" w:color="auto"/>
            <w:bottom w:val="none" w:sz="0" w:space="0" w:color="auto"/>
            <w:right w:val="none" w:sz="0" w:space="0" w:color="auto"/>
          </w:divBdr>
        </w:div>
        <w:div w:id="810750192">
          <w:marLeft w:val="640"/>
          <w:marRight w:val="0"/>
          <w:marTop w:val="0"/>
          <w:marBottom w:val="0"/>
          <w:divBdr>
            <w:top w:val="none" w:sz="0" w:space="0" w:color="auto"/>
            <w:left w:val="none" w:sz="0" w:space="0" w:color="auto"/>
            <w:bottom w:val="none" w:sz="0" w:space="0" w:color="auto"/>
            <w:right w:val="none" w:sz="0" w:space="0" w:color="auto"/>
          </w:divBdr>
        </w:div>
        <w:div w:id="1429304454">
          <w:marLeft w:val="640"/>
          <w:marRight w:val="0"/>
          <w:marTop w:val="0"/>
          <w:marBottom w:val="0"/>
          <w:divBdr>
            <w:top w:val="none" w:sz="0" w:space="0" w:color="auto"/>
            <w:left w:val="none" w:sz="0" w:space="0" w:color="auto"/>
            <w:bottom w:val="none" w:sz="0" w:space="0" w:color="auto"/>
            <w:right w:val="none" w:sz="0" w:space="0" w:color="auto"/>
          </w:divBdr>
        </w:div>
        <w:div w:id="1544556271">
          <w:marLeft w:val="640"/>
          <w:marRight w:val="0"/>
          <w:marTop w:val="0"/>
          <w:marBottom w:val="0"/>
          <w:divBdr>
            <w:top w:val="none" w:sz="0" w:space="0" w:color="auto"/>
            <w:left w:val="none" w:sz="0" w:space="0" w:color="auto"/>
            <w:bottom w:val="none" w:sz="0" w:space="0" w:color="auto"/>
            <w:right w:val="none" w:sz="0" w:space="0" w:color="auto"/>
          </w:divBdr>
        </w:div>
        <w:div w:id="1877892387">
          <w:marLeft w:val="640"/>
          <w:marRight w:val="0"/>
          <w:marTop w:val="0"/>
          <w:marBottom w:val="0"/>
          <w:divBdr>
            <w:top w:val="none" w:sz="0" w:space="0" w:color="auto"/>
            <w:left w:val="none" w:sz="0" w:space="0" w:color="auto"/>
            <w:bottom w:val="none" w:sz="0" w:space="0" w:color="auto"/>
            <w:right w:val="none" w:sz="0" w:space="0" w:color="auto"/>
          </w:divBdr>
        </w:div>
        <w:div w:id="501434134">
          <w:marLeft w:val="640"/>
          <w:marRight w:val="0"/>
          <w:marTop w:val="0"/>
          <w:marBottom w:val="0"/>
          <w:divBdr>
            <w:top w:val="none" w:sz="0" w:space="0" w:color="auto"/>
            <w:left w:val="none" w:sz="0" w:space="0" w:color="auto"/>
            <w:bottom w:val="none" w:sz="0" w:space="0" w:color="auto"/>
            <w:right w:val="none" w:sz="0" w:space="0" w:color="auto"/>
          </w:divBdr>
        </w:div>
        <w:div w:id="682320056">
          <w:marLeft w:val="640"/>
          <w:marRight w:val="0"/>
          <w:marTop w:val="0"/>
          <w:marBottom w:val="0"/>
          <w:divBdr>
            <w:top w:val="none" w:sz="0" w:space="0" w:color="auto"/>
            <w:left w:val="none" w:sz="0" w:space="0" w:color="auto"/>
            <w:bottom w:val="none" w:sz="0" w:space="0" w:color="auto"/>
            <w:right w:val="none" w:sz="0" w:space="0" w:color="auto"/>
          </w:divBdr>
        </w:div>
        <w:div w:id="343946336">
          <w:marLeft w:val="640"/>
          <w:marRight w:val="0"/>
          <w:marTop w:val="0"/>
          <w:marBottom w:val="0"/>
          <w:divBdr>
            <w:top w:val="none" w:sz="0" w:space="0" w:color="auto"/>
            <w:left w:val="none" w:sz="0" w:space="0" w:color="auto"/>
            <w:bottom w:val="none" w:sz="0" w:space="0" w:color="auto"/>
            <w:right w:val="none" w:sz="0" w:space="0" w:color="auto"/>
          </w:divBdr>
        </w:div>
        <w:div w:id="1294168001">
          <w:marLeft w:val="640"/>
          <w:marRight w:val="0"/>
          <w:marTop w:val="0"/>
          <w:marBottom w:val="0"/>
          <w:divBdr>
            <w:top w:val="none" w:sz="0" w:space="0" w:color="auto"/>
            <w:left w:val="none" w:sz="0" w:space="0" w:color="auto"/>
            <w:bottom w:val="none" w:sz="0" w:space="0" w:color="auto"/>
            <w:right w:val="none" w:sz="0" w:space="0" w:color="auto"/>
          </w:divBdr>
        </w:div>
      </w:divsChild>
    </w:div>
    <w:div w:id="1549995092">
      <w:bodyDiv w:val="1"/>
      <w:marLeft w:val="0"/>
      <w:marRight w:val="0"/>
      <w:marTop w:val="0"/>
      <w:marBottom w:val="0"/>
      <w:divBdr>
        <w:top w:val="none" w:sz="0" w:space="0" w:color="auto"/>
        <w:left w:val="none" w:sz="0" w:space="0" w:color="auto"/>
        <w:bottom w:val="none" w:sz="0" w:space="0" w:color="auto"/>
        <w:right w:val="none" w:sz="0" w:space="0" w:color="auto"/>
      </w:divBdr>
    </w:div>
    <w:div w:id="1564951830">
      <w:bodyDiv w:val="1"/>
      <w:marLeft w:val="0"/>
      <w:marRight w:val="0"/>
      <w:marTop w:val="0"/>
      <w:marBottom w:val="0"/>
      <w:divBdr>
        <w:top w:val="none" w:sz="0" w:space="0" w:color="auto"/>
        <w:left w:val="none" w:sz="0" w:space="0" w:color="auto"/>
        <w:bottom w:val="none" w:sz="0" w:space="0" w:color="auto"/>
        <w:right w:val="none" w:sz="0" w:space="0" w:color="auto"/>
      </w:divBdr>
      <w:divsChild>
        <w:div w:id="2100592097">
          <w:marLeft w:val="480"/>
          <w:marRight w:val="0"/>
          <w:marTop w:val="0"/>
          <w:marBottom w:val="0"/>
          <w:divBdr>
            <w:top w:val="none" w:sz="0" w:space="0" w:color="auto"/>
            <w:left w:val="none" w:sz="0" w:space="0" w:color="auto"/>
            <w:bottom w:val="none" w:sz="0" w:space="0" w:color="auto"/>
            <w:right w:val="none" w:sz="0" w:space="0" w:color="auto"/>
          </w:divBdr>
        </w:div>
        <w:div w:id="1614897276">
          <w:marLeft w:val="480"/>
          <w:marRight w:val="0"/>
          <w:marTop w:val="0"/>
          <w:marBottom w:val="0"/>
          <w:divBdr>
            <w:top w:val="none" w:sz="0" w:space="0" w:color="auto"/>
            <w:left w:val="none" w:sz="0" w:space="0" w:color="auto"/>
            <w:bottom w:val="none" w:sz="0" w:space="0" w:color="auto"/>
            <w:right w:val="none" w:sz="0" w:space="0" w:color="auto"/>
          </w:divBdr>
        </w:div>
        <w:div w:id="370034478">
          <w:marLeft w:val="480"/>
          <w:marRight w:val="0"/>
          <w:marTop w:val="0"/>
          <w:marBottom w:val="0"/>
          <w:divBdr>
            <w:top w:val="none" w:sz="0" w:space="0" w:color="auto"/>
            <w:left w:val="none" w:sz="0" w:space="0" w:color="auto"/>
            <w:bottom w:val="none" w:sz="0" w:space="0" w:color="auto"/>
            <w:right w:val="none" w:sz="0" w:space="0" w:color="auto"/>
          </w:divBdr>
        </w:div>
        <w:div w:id="1349676379">
          <w:marLeft w:val="480"/>
          <w:marRight w:val="0"/>
          <w:marTop w:val="0"/>
          <w:marBottom w:val="0"/>
          <w:divBdr>
            <w:top w:val="none" w:sz="0" w:space="0" w:color="auto"/>
            <w:left w:val="none" w:sz="0" w:space="0" w:color="auto"/>
            <w:bottom w:val="none" w:sz="0" w:space="0" w:color="auto"/>
            <w:right w:val="none" w:sz="0" w:space="0" w:color="auto"/>
          </w:divBdr>
        </w:div>
        <w:div w:id="1876431856">
          <w:marLeft w:val="480"/>
          <w:marRight w:val="0"/>
          <w:marTop w:val="0"/>
          <w:marBottom w:val="0"/>
          <w:divBdr>
            <w:top w:val="none" w:sz="0" w:space="0" w:color="auto"/>
            <w:left w:val="none" w:sz="0" w:space="0" w:color="auto"/>
            <w:bottom w:val="none" w:sz="0" w:space="0" w:color="auto"/>
            <w:right w:val="none" w:sz="0" w:space="0" w:color="auto"/>
          </w:divBdr>
        </w:div>
        <w:div w:id="1727023374">
          <w:marLeft w:val="480"/>
          <w:marRight w:val="0"/>
          <w:marTop w:val="0"/>
          <w:marBottom w:val="0"/>
          <w:divBdr>
            <w:top w:val="none" w:sz="0" w:space="0" w:color="auto"/>
            <w:left w:val="none" w:sz="0" w:space="0" w:color="auto"/>
            <w:bottom w:val="none" w:sz="0" w:space="0" w:color="auto"/>
            <w:right w:val="none" w:sz="0" w:space="0" w:color="auto"/>
          </w:divBdr>
        </w:div>
        <w:div w:id="1321883290">
          <w:marLeft w:val="480"/>
          <w:marRight w:val="0"/>
          <w:marTop w:val="0"/>
          <w:marBottom w:val="0"/>
          <w:divBdr>
            <w:top w:val="none" w:sz="0" w:space="0" w:color="auto"/>
            <w:left w:val="none" w:sz="0" w:space="0" w:color="auto"/>
            <w:bottom w:val="none" w:sz="0" w:space="0" w:color="auto"/>
            <w:right w:val="none" w:sz="0" w:space="0" w:color="auto"/>
          </w:divBdr>
        </w:div>
        <w:div w:id="1972441459">
          <w:marLeft w:val="480"/>
          <w:marRight w:val="0"/>
          <w:marTop w:val="0"/>
          <w:marBottom w:val="0"/>
          <w:divBdr>
            <w:top w:val="none" w:sz="0" w:space="0" w:color="auto"/>
            <w:left w:val="none" w:sz="0" w:space="0" w:color="auto"/>
            <w:bottom w:val="none" w:sz="0" w:space="0" w:color="auto"/>
            <w:right w:val="none" w:sz="0" w:space="0" w:color="auto"/>
          </w:divBdr>
        </w:div>
        <w:div w:id="1656445748">
          <w:marLeft w:val="480"/>
          <w:marRight w:val="0"/>
          <w:marTop w:val="0"/>
          <w:marBottom w:val="0"/>
          <w:divBdr>
            <w:top w:val="none" w:sz="0" w:space="0" w:color="auto"/>
            <w:left w:val="none" w:sz="0" w:space="0" w:color="auto"/>
            <w:bottom w:val="none" w:sz="0" w:space="0" w:color="auto"/>
            <w:right w:val="none" w:sz="0" w:space="0" w:color="auto"/>
          </w:divBdr>
        </w:div>
        <w:div w:id="1975794722">
          <w:marLeft w:val="480"/>
          <w:marRight w:val="0"/>
          <w:marTop w:val="0"/>
          <w:marBottom w:val="0"/>
          <w:divBdr>
            <w:top w:val="none" w:sz="0" w:space="0" w:color="auto"/>
            <w:left w:val="none" w:sz="0" w:space="0" w:color="auto"/>
            <w:bottom w:val="none" w:sz="0" w:space="0" w:color="auto"/>
            <w:right w:val="none" w:sz="0" w:space="0" w:color="auto"/>
          </w:divBdr>
        </w:div>
        <w:div w:id="1982230973">
          <w:marLeft w:val="480"/>
          <w:marRight w:val="0"/>
          <w:marTop w:val="0"/>
          <w:marBottom w:val="0"/>
          <w:divBdr>
            <w:top w:val="none" w:sz="0" w:space="0" w:color="auto"/>
            <w:left w:val="none" w:sz="0" w:space="0" w:color="auto"/>
            <w:bottom w:val="none" w:sz="0" w:space="0" w:color="auto"/>
            <w:right w:val="none" w:sz="0" w:space="0" w:color="auto"/>
          </w:divBdr>
        </w:div>
        <w:div w:id="108595617">
          <w:marLeft w:val="480"/>
          <w:marRight w:val="0"/>
          <w:marTop w:val="0"/>
          <w:marBottom w:val="0"/>
          <w:divBdr>
            <w:top w:val="none" w:sz="0" w:space="0" w:color="auto"/>
            <w:left w:val="none" w:sz="0" w:space="0" w:color="auto"/>
            <w:bottom w:val="none" w:sz="0" w:space="0" w:color="auto"/>
            <w:right w:val="none" w:sz="0" w:space="0" w:color="auto"/>
          </w:divBdr>
        </w:div>
        <w:div w:id="2004383191">
          <w:marLeft w:val="480"/>
          <w:marRight w:val="0"/>
          <w:marTop w:val="0"/>
          <w:marBottom w:val="0"/>
          <w:divBdr>
            <w:top w:val="none" w:sz="0" w:space="0" w:color="auto"/>
            <w:left w:val="none" w:sz="0" w:space="0" w:color="auto"/>
            <w:bottom w:val="none" w:sz="0" w:space="0" w:color="auto"/>
            <w:right w:val="none" w:sz="0" w:space="0" w:color="auto"/>
          </w:divBdr>
        </w:div>
        <w:div w:id="1650287661">
          <w:marLeft w:val="480"/>
          <w:marRight w:val="0"/>
          <w:marTop w:val="0"/>
          <w:marBottom w:val="0"/>
          <w:divBdr>
            <w:top w:val="none" w:sz="0" w:space="0" w:color="auto"/>
            <w:left w:val="none" w:sz="0" w:space="0" w:color="auto"/>
            <w:bottom w:val="none" w:sz="0" w:space="0" w:color="auto"/>
            <w:right w:val="none" w:sz="0" w:space="0" w:color="auto"/>
          </w:divBdr>
        </w:div>
        <w:div w:id="1127435021">
          <w:marLeft w:val="480"/>
          <w:marRight w:val="0"/>
          <w:marTop w:val="0"/>
          <w:marBottom w:val="0"/>
          <w:divBdr>
            <w:top w:val="none" w:sz="0" w:space="0" w:color="auto"/>
            <w:left w:val="none" w:sz="0" w:space="0" w:color="auto"/>
            <w:bottom w:val="none" w:sz="0" w:space="0" w:color="auto"/>
            <w:right w:val="none" w:sz="0" w:space="0" w:color="auto"/>
          </w:divBdr>
        </w:div>
        <w:div w:id="1189682479">
          <w:marLeft w:val="480"/>
          <w:marRight w:val="0"/>
          <w:marTop w:val="0"/>
          <w:marBottom w:val="0"/>
          <w:divBdr>
            <w:top w:val="none" w:sz="0" w:space="0" w:color="auto"/>
            <w:left w:val="none" w:sz="0" w:space="0" w:color="auto"/>
            <w:bottom w:val="none" w:sz="0" w:space="0" w:color="auto"/>
            <w:right w:val="none" w:sz="0" w:space="0" w:color="auto"/>
          </w:divBdr>
        </w:div>
        <w:div w:id="526913924">
          <w:marLeft w:val="480"/>
          <w:marRight w:val="0"/>
          <w:marTop w:val="0"/>
          <w:marBottom w:val="0"/>
          <w:divBdr>
            <w:top w:val="none" w:sz="0" w:space="0" w:color="auto"/>
            <w:left w:val="none" w:sz="0" w:space="0" w:color="auto"/>
            <w:bottom w:val="none" w:sz="0" w:space="0" w:color="auto"/>
            <w:right w:val="none" w:sz="0" w:space="0" w:color="auto"/>
          </w:divBdr>
        </w:div>
        <w:div w:id="2131166617">
          <w:marLeft w:val="480"/>
          <w:marRight w:val="0"/>
          <w:marTop w:val="0"/>
          <w:marBottom w:val="0"/>
          <w:divBdr>
            <w:top w:val="none" w:sz="0" w:space="0" w:color="auto"/>
            <w:left w:val="none" w:sz="0" w:space="0" w:color="auto"/>
            <w:bottom w:val="none" w:sz="0" w:space="0" w:color="auto"/>
            <w:right w:val="none" w:sz="0" w:space="0" w:color="auto"/>
          </w:divBdr>
        </w:div>
        <w:div w:id="1348563568">
          <w:marLeft w:val="480"/>
          <w:marRight w:val="0"/>
          <w:marTop w:val="0"/>
          <w:marBottom w:val="0"/>
          <w:divBdr>
            <w:top w:val="none" w:sz="0" w:space="0" w:color="auto"/>
            <w:left w:val="none" w:sz="0" w:space="0" w:color="auto"/>
            <w:bottom w:val="none" w:sz="0" w:space="0" w:color="auto"/>
            <w:right w:val="none" w:sz="0" w:space="0" w:color="auto"/>
          </w:divBdr>
        </w:div>
        <w:div w:id="1271815894">
          <w:marLeft w:val="480"/>
          <w:marRight w:val="0"/>
          <w:marTop w:val="0"/>
          <w:marBottom w:val="0"/>
          <w:divBdr>
            <w:top w:val="none" w:sz="0" w:space="0" w:color="auto"/>
            <w:left w:val="none" w:sz="0" w:space="0" w:color="auto"/>
            <w:bottom w:val="none" w:sz="0" w:space="0" w:color="auto"/>
            <w:right w:val="none" w:sz="0" w:space="0" w:color="auto"/>
          </w:divBdr>
        </w:div>
      </w:divsChild>
    </w:div>
    <w:div w:id="1594239223">
      <w:bodyDiv w:val="1"/>
      <w:marLeft w:val="0"/>
      <w:marRight w:val="0"/>
      <w:marTop w:val="0"/>
      <w:marBottom w:val="0"/>
      <w:divBdr>
        <w:top w:val="none" w:sz="0" w:space="0" w:color="auto"/>
        <w:left w:val="none" w:sz="0" w:space="0" w:color="auto"/>
        <w:bottom w:val="none" w:sz="0" w:space="0" w:color="auto"/>
        <w:right w:val="none" w:sz="0" w:space="0" w:color="auto"/>
      </w:divBdr>
      <w:divsChild>
        <w:div w:id="1345208859">
          <w:marLeft w:val="640"/>
          <w:marRight w:val="0"/>
          <w:marTop w:val="0"/>
          <w:marBottom w:val="0"/>
          <w:divBdr>
            <w:top w:val="none" w:sz="0" w:space="0" w:color="auto"/>
            <w:left w:val="none" w:sz="0" w:space="0" w:color="auto"/>
            <w:bottom w:val="none" w:sz="0" w:space="0" w:color="auto"/>
            <w:right w:val="none" w:sz="0" w:space="0" w:color="auto"/>
          </w:divBdr>
        </w:div>
        <w:div w:id="631322963">
          <w:marLeft w:val="640"/>
          <w:marRight w:val="0"/>
          <w:marTop w:val="0"/>
          <w:marBottom w:val="0"/>
          <w:divBdr>
            <w:top w:val="none" w:sz="0" w:space="0" w:color="auto"/>
            <w:left w:val="none" w:sz="0" w:space="0" w:color="auto"/>
            <w:bottom w:val="none" w:sz="0" w:space="0" w:color="auto"/>
            <w:right w:val="none" w:sz="0" w:space="0" w:color="auto"/>
          </w:divBdr>
        </w:div>
        <w:div w:id="1059326117">
          <w:marLeft w:val="640"/>
          <w:marRight w:val="0"/>
          <w:marTop w:val="0"/>
          <w:marBottom w:val="0"/>
          <w:divBdr>
            <w:top w:val="none" w:sz="0" w:space="0" w:color="auto"/>
            <w:left w:val="none" w:sz="0" w:space="0" w:color="auto"/>
            <w:bottom w:val="none" w:sz="0" w:space="0" w:color="auto"/>
            <w:right w:val="none" w:sz="0" w:space="0" w:color="auto"/>
          </w:divBdr>
        </w:div>
        <w:div w:id="714819221">
          <w:marLeft w:val="640"/>
          <w:marRight w:val="0"/>
          <w:marTop w:val="0"/>
          <w:marBottom w:val="0"/>
          <w:divBdr>
            <w:top w:val="none" w:sz="0" w:space="0" w:color="auto"/>
            <w:left w:val="none" w:sz="0" w:space="0" w:color="auto"/>
            <w:bottom w:val="none" w:sz="0" w:space="0" w:color="auto"/>
            <w:right w:val="none" w:sz="0" w:space="0" w:color="auto"/>
          </w:divBdr>
        </w:div>
        <w:div w:id="1320840113">
          <w:marLeft w:val="640"/>
          <w:marRight w:val="0"/>
          <w:marTop w:val="0"/>
          <w:marBottom w:val="0"/>
          <w:divBdr>
            <w:top w:val="none" w:sz="0" w:space="0" w:color="auto"/>
            <w:left w:val="none" w:sz="0" w:space="0" w:color="auto"/>
            <w:bottom w:val="none" w:sz="0" w:space="0" w:color="auto"/>
            <w:right w:val="none" w:sz="0" w:space="0" w:color="auto"/>
          </w:divBdr>
        </w:div>
        <w:div w:id="136268165">
          <w:marLeft w:val="640"/>
          <w:marRight w:val="0"/>
          <w:marTop w:val="0"/>
          <w:marBottom w:val="0"/>
          <w:divBdr>
            <w:top w:val="none" w:sz="0" w:space="0" w:color="auto"/>
            <w:left w:val="none" w:sz="0" w:space="0" w:color="auto"/>
            <w:bottom w:val="none" w:sz="0" w:space="0" w:color="auto"/>
            <w:right w:val="none" w:sz="0" w:space="0" w:color="auto"/>
          </w:divBdr>
        </w:div>
        <w:div w:id="555819107">
          <w:marLeft w:val="640"/>
          <w:marRight w:val="0"/>
          <w:marTop w:val="0"/>
          <w:marBottom w:val="0"/>
          <w:divBdr>
            <w:top w:val="none" w:sz="0" w:space="0" w:color="auto"/>
            <w:left w:val="none" w:sz="0" w:space="0" w:color="auto"/>
            <w:bottom w:val="none" w:sz="0" w:space="0" w:color="auto"/>
            <w:right w:val="none" w:sz="0" w:space="0" w:color="auto"/>
          </w:divBdr>
        </w:div>
        <w:div w:id="141896536">
          <w:marLeft w:val="640"/>
          <w:marRight w:val="0"/>
          <w:marTop w:val="0"/>
          <w:marBottom w:val="0"/>
          <w:divBdr>
            <w:top w:val="none" w:sz="0" w:space="0" w:color="auto"/>
            <w:left w:val="none" w:sz="0" w:space="0" w:color="auto"/>
            <w:bottom w:val="none" w:sz="0" w:space="0" w:color="auto"/>
            <w:right w:val="none" w:sz="0" w:space="0" w:color="auto"/>
          </w:divBdr>
        </w:div>
      </w:divsChild>
    </w:div>
    <w:div w:id="1618440887">
      <w:bodyDiv w:val="1"/>
      <w:marLeft w:val="0"/>
      <w:marRight w:val="0"/>
      <w:marTop w:val="0"/>
      <w:marBottom w:val="0"/>
      <w:divBdr>
        <w:top w:val="none" w:sz="0" w:space="0" w:color="auto"/>
        <w:left w:val="none" w:sz="0" w:space="0" w:color="auto"/>
        <w:bottom w:val="none" w:sz="0" w:space="0" w:color="auto"/>
        <w:right w:val="none" w:sz="0" w:space="0" w:color="auto"/>
      </w:divBdr>
      <w:divsChild>
        <w:div w:id="41633815">
          <w:marLeft w:val="640"/>
          <w:marRight w:val="0"/>
          <w:marTop w:val="0"/>
          <w:marBottom w:val="0"/>
          <w:divBdr>
            <w:top w:val="none" w:sz="0" w:space="0" w:color="auto"/>
            <w:left w:val="none" w:sz="0" w:space="0" w:color="auto"/>
            <w:bottom w:val="none" w:sz="0" w:space="0" w:color="auto"/>
            <w:right w:val="none" w:sz="0" w:space="0" w:color="auto"/>
          </w:divBdr>
        </w:div>
        <w:div w:id="1003779084">
          <w:marLeft w:val="640"/>
          <w:marRight w:val="0"/>
          <w:marTop w:val="0"/>
          <w:marBottom w:val="0"/>
          <w:divBdr>
            <w:top w:val="none" w:sz="0" w:space="0" w:color="auto"/>
            <w:left w:val="none" w:sz="0" w:space="0" w:color="auto"/>
            <w:bottom w:val="none" w:sz="0" w:space="0" w:color="auto"/>
            <w:right w:val="none" w:sz="0" w:space="0" w:color="auto"/>
          </w:divBdr>
        </w:div>
        <w:div w:id="675767849">
          <w:marLeft w:val="640"/>
          <w:marRight w:val="0"/>
          <w:marTop w:val="0"/>
          <w:marBottom w:val="0"/>
          <w:divBdr>
            <w:top w:val="none" w:sz="0" w:space="0" w:color="auto"/>
            <w:left w:val="none" w:sz="0" w:space="0" w:color="auto"/>
            <w:bottom w:val="none" w:sz="0" w:space="0" w:color="auto"/>
            <w:right w:val="none" w:sz="0" w:space="0" w:color="auto"/>
          </w:divBdr>
        </w:div>
        <w:div w:id="1451895435">
          <w:marLeft w:val="640"/>
          <w:marRight w:val="0"/>
          <w:marTop w:val="0"/>
          <w:marBottom w:val="0"/>
          <w:divBdr>
            <w:top w:val="none" w:sz="0" w:space="0" w:color="auto"/>
            <w:left w:val="none" w:sz="0" w:space="0" w:color="auto"/>
            <w:bottom w:val="none" w:sz="0" w:space="0" w:color="auto"/>
            <w:right w:val="none" w:sz="0" w:space="0" w:color="auto"/>
          </w:divBdr>
        </w:div>
        <w:div w:id="482042780">
          <w:marLeft w:val="640"/>
          <w:marRight w:val="0"/>
          <w:marTop w:val="0"/>
          <w:marBottom w:val="0"/>
          <w:divBdr>
            <w:top w:val="none" w:sz="0" w:space="0" w:color="auto"/>
            <w:left w:val="none" w:sz="0" w:space="0" w:color="auto"/>
            <w:bottom w:val="none" w:sz="0" w:space="0" w:color="auto"/>
            <w:right w:val="none" w:sz="0" w:space="0" w:color="auto"/>
          </w:divBdr>
        </w:div>
        <w:div w:id="1795293216">
          <w:marLeft w:val="640"/>
          <w:marRight w:val="0"/>
          <w:marTop w:val="0"/>
          <w:marBottom w:val="0"/>
          <w:divBdr>
            <w:top w:val="none" w:sz="0" w:space="0" w:color="auto"/>
            <w:left w:val="none" w:sz="0" w:space="0" w:color="auto"/>
            <w:bottom w:val="none" w:sz="0" w:space="0" w:color="auto"/>
            <w:right w:val="none" w:sz="0" w:space="0" w:color="auto"/>
          </w:divBdr>
        </w:div>
        <w:div w:id="1721592505">
          <w:marLeft w:val="640"/>
          <w:marRight w:val="0"/>
          <w:marTop w:val="0"/>
          <w:marBottom w:val="0"/>
          <w:divBdr>
            <w:top w:val="none" w:sz="0" w:space="0" w:color="auto"/>
            <w:left w:val="none" w:sz="0" w:space="0" w:color="auto"/>
            <w:bottom w:val="none" w:sz="0" w:space="0" w:color="auto"/>
            <w:right w:val="none" w:sz="0" w:space="0" w:color="auto"/>
          </w:divBdr>
        </w:div>
        <w:div w:id="1666324208">
          <w:marLeft w:val="640"/>
          <w:marRight w:val="0"/>
          <w:marTop w:val="0"/>
          <w:marBottom w:val="0"/>
          <w:divBdr>
            <w:top w:val="none" w:sz="0" w:space="0" w:color="auto"/>
            <w:left w:val="none" w:sz="0" w:space="0" w:color="auto"/>
            <w:bottom w:val="none" w:sz="0" w:space="0" w:color="auto"/>
            <w:right w:val="none" w:sz="0" w:space="0" w:color="auto"/>
          </w:divBdr>
        </w:div>
        <w:div w:id="95908000">
          <w:marLeft w:val="640"/>
          <w:marRight w:val="0"/>
          <w:marTop w:val="0"/>
          <w:marBottom w:val="0"/>
          <w:divBdr>
            <w:top w:val="none" w:sz="0" w:space="0" w:color="auto"/>
            <w:left w:val="none" w:sz="0" w:space="0" w:color="auto"/>
            <w:bottom w:val="none" w:sz="0" w:space="0" w:color="auto"/>
            <w:right w:val="none" w:sz="0" w:space="0" w:color="auto"/>
          </w:divBdr>
        </w:div>
        <w:div w:id="1553231409">
          <w:marLeft w:val="640"/>
          <w:marRight w:val="0"/>
          <w:marTop w:val="0"/>
          <w:marBottom w:val="0"/>
          <w:divBdr>
            <w:top w:val="none" w:sz="0" w:space="0" w:color="auto"/>
            <w:left w:val="none" w:sz="0" w:space="0" w:color="auto"/>
            <w:bottom w:val="none" w:sz="0" w:space="0" w:color="auto"/>
            <w:right w:val="none" w:sz="0" w:space="0" w:color="auto"/>
          </w:divBdr>
        </w:div>
        <w:div w:id="2141222962">
          <w:marLeft w:val="640"/>
          <w:marRight w:val="0"/>
          <w:marTop w:val="0"/>
          <w:marBottom w:val="0"/>
          <w:divBdr>
            <w:top w:val="none" w:sz="0" w:space="0" w:color="auto"/>
            <w:left w:val="none" w:sz="0" w:space="0" w:color="auto"/>
            <w:bottom w:val="none" w:sz="0" w:space="0" w:color="auto"/>
            <w:right w:val="none" w:sz="0" w:space="0" w:color="auto"/>
          </w:divBdr>
        </w:div>
        <w:div w:id="1022242365">
          <w:marLeft w:val="640"/>
          <w:marRight w:val="0"/>
          <w:marTop w:val="0"/>
          <w:marBottom w:val="0"/>
          <w:divBdr>
            <w:top w:val="none" w:sz="0" w:space="0" w:color="auto"/>
            <w:left w:val="none" w:sz="0" w:space="0" w:color="auto"/>
            <w:bottom w:val="none" w:sz="0" w:space="0" w:color="auto"/>
            <w:right w:val="none" w:sz="0" w:space="0" w:color="auto"/>
          </w:divBdr>
        </w:div>
        <w:div w:id="1683779130">
          <w:marLeft w:val="640"/>
          <w:marRight w:val="0"/>
          <w:marTop w:val="0"/>
          <w:marBottom w:val="0"/>
          <w:divBdr>
            <w:top w:val="none" w:sz="0" w:space="0" w:color="auto"/>
            <w:left w:val="none" w:sz="0" w:space="0" w:color="auto"/>
            <w:bottom w:val="none" w:sz="0" w:space="0" w:color="auto"/>
            <w:right w:val="none" w:sz="0" w:space="0" w:color="auto"/>
          </w:divBdr>
        </w:div>
        <w:div w:id="1600411824">
          <w:marLeft w:val="640"/>
          <w:marRight w:val="0"/>
          <w:marTop w:val="0"/>
          <w:marBottom w:val="0"/>
          <w:divBdr>
            <w:top w:val="none" w:sz="0" w:space="0" w:color="auto"/>
            <w:left w:val="none" w:sz="0" w:space="0" w:color="auto"/>
            <w:bottom w:val="none" w:sz="0" w:space="0" w:color="auto"/>
            <w:right w:val="none" w:sz="0" w:space="0" w:color="auto"/>
          </w:divBdr>
        </w:div>
        <w:div w:id="2123257919">
          <w:marLeft w:val="640"/>
          <w:marRight w:val="0"/>
          <w:marTop w:val="0"/>
          <w:marBottom w:val="0"/>
          <w:divBdr>
            <w:top w:val="none" w:sz="0" w:space="0" w:color="auto"/>
            <w:left w:val="none" w:sz="0" w:space="0" w:color="auto"/>
            <w:bottom w:val="none" w:sz="0" w:space="0" w:color="auto"/>
            <w:right w:val="none" w:sz="0" w:space="0" w:color="auto"/>
          </w:divBdr>
        </w:div>
        <w:div w:id="16974022">
          <w:marLeft w:val="640"/>
          <w:marRight w:val="0"/>
          <w:marTop w:val="0"/>
          <w:marBottom w:val="0"/>
          <w:divBdr>
            <w:top w:val="none" w:sz="0" w:space="0" w:color="auto"/>
            <w:left w:val="none" w:sz="0" w:space="0" w:color="auto"/>
            <w:bottom w:val="none" w:sz="0" w:space="0" w:color="auto"/>
            <w:right w:val="none" w:sz="0" w:space="0" w:color="auto"/>
          </w:divBdr>
        </w:div>
        <w:div w:id="650331000">
          <w:marLeft w:val="640"/>
          <w:marRight w:val="0"/>
          <w:marTop w:val="0"/>
          <w:marBottom w:val="0"/>
          <w:divBdr>
            <w:top w:val="none" w:sz="0" w:space="0" w:color="auto"/>
            <w:left w:val="none" w:sz="0" w:space="0" w:color="auto"/>
            <w:bottom w:val="none" w:sz="0" w:space="0" w:color="auto"/>
            <w:right w:val="none" w:sz="0" w:space="0" w:color="auto"/>
          </w:divBdr>
        </w:div>
      </w:divsChild>
    </w:div>
    <w:div w:id="1639336722">
      <w:bodyDiv w:val="1"/>
      <w:marLeft w:val="0"/>
      <w:marRight w:val="0"/>
      <w:marTop w:val="0"/>
      <w:marBottom w:val="0"/>
      <w:divBdr>
        <w:top w:val="none" w:sz="0" w:space="0" w:color="auto"/>
        <w:left w:val="none" w:sz="0" w:space="0" w:color="auto"/>
        <w:bottom w:val="none" w:sz="0" w:space="0" w:color="auto"/>
        <w:right w:val="none" w:sz="0" w:space="0" w:color="auto"/>
      </w:divBdr>
      <w:divsChild>
        <w:div w:id="555162819">
          <w:marLeft w:val="640"/>
          <w:marRight w:val="0"/>
          <w:marTop w:val="0"/>
          <w:marBottom w:val="0"/>
          <w:divBdr>
            <w:top w:val="none" w:sz="0" w:space="0" w:color="auto"/>
            <w:left w:val="none" w:sz="0" w:space="0" w:color="auto"/>
            <w:bottom w:val="none" w:sz="0" w:space="0" w:color="auto"/>
            <w:right w:val="none" w:sz="0" w:space="0" w:color="auto"/>
          </w:divBdr>
        </w:div>
        <w:div w:id="1982730614">
          <w:marLeft w:val="640"/>
          <w:marRight w:val="0"/>
          <w:marTop w:val="0"/>
          <w:marBottom w:val="0"/>
          <w:divBdr>
            <w:top w:val="none" w:sz="0" w:space="0" w:color="auto"/>
            <w:left w:val="none" w:sz="0" w:space="0" w:color="auto"/>
            <w:bottom w:val="none" w:sz="0" w:space="0" w:color="auto"/>
            <w:right w:val="none" w:sz="0" w:space="0" w:color="auto"/>
          </w:divBdr>
        </w:div>
        <w:div w:id="1664432896">
          <w:marLeft w:val="640"/>
          <w:marRight w:val="0"/>
          <w:marTop w:val="0"/>
          <w:marBottom w:val="0"/>
          <w:divBdr>
            <w:top w:val="none" w:sz="0" w:space="0" w:color="auto"/>
            <w:left w:val="none" w:sz="0" w:space="0" w:color="auto"/>
            <w:bottom w:val="none" w:sz="0" w:space="0" w:color="auto"/>
            <w:right w:val="none" w:sz="0" w:space="0" w:color="auto"/>
          </w:divBdr>
        </w:div>
        <w:div w:id="1981038851">
          <w:marLeft w:val="640"/>
          <w:marRight w:val="0"/>
          <w:marTop w:val="0"/>
          <w:marBottom w:val="0"/>
          <w:divBdr>
            <w:top w:val="none" w:sz="0" w:space="0" w:color="auto"/>
            <w:left w:val="none" w:sz="0" w:space="0" w:color="auto"/>
            <w:bottom w:val="none" w:sz="0" w:space="0" w:color="auto"/>
            <w:right w:val="none" w:sz="0" w:space="0" w:color="auto"/>
          </w:divBdr>
        </w:div>
        <w:div w:id="792138651">
          <w:marLeft w:val="640"/>
          <w:marRight w:val="0"/>
          <w:marTop w:val="0"/>
          <w:marBottom w:val="0"/>
          <w:divBdr>
            <w:top w:val="none" w:sz="0" w:space="0" w:color="auto"/>
            <w:left w:val="none" w:sz="0" w:space="0" w:color="auto"/>
            <w:bottom w:val="none" w:sz="0" w:space="0" w:color="auto"/>
            <w:right w:val="none" w:sz="0" w:space="0" w:color="auto"/>
          </w:divBdr>
        </w:div>
        <w:div w:id="1089355274">
          <w:marLeft w:val="640"/>
          <w:marRight w:val="0"/>
          <w:marTop w:val="0"/>
          <w:marBottom w:val="0"/>
          <w:divBdr>
            <w:top w:val="none" w:sz="0" w:space="0" w:color="auto"/>
            <w:left w:val="none" w:sz="0" w:space="0" w:color="auto"/>
            <w:bottom w:val="none" w:sz="0" w:space="0" w:color="auto"/>
            <w:right w:val="none" w:sz="0" w:space="0" w:color="auto"/>
          </w:divBdr>
        </w:div>
        <w:div w:id="487286711">
          <w:marLeft w:val="640"/>
          <w:marRight w:val="0"/>
          <w:marTop w:val="0"/>
          <w:marBottom w:val="0"/>
          <w:divBdr>
            <w:top w:val="none" w:sz="0" w:space="0" w:color="auto"/>
            <w:left w:val="none" w:sz="0" w:space="0" w:color="auto"/>
            <w:bottom w:val="none" w:sz="0" w:space="0" w:color="auto"/>
            <w:right w:val="none" w:sz="0" w:space="0" w:color="auto"/>
          </w:divBdr>
        </w:div>
        <w:div w:id="1860776945">
          <w:marLeft w:val="640"/>
          <w:marRight w:val="0"/>
          <w:marTop w:val="0"/>
          <w:marBottom w:val="0"/>
          <w:divBdr>
            <w:top w:val="none" w:sz="0" w:space="0" w:color="auto"/>
            <w:left w:val="none" w:sz="0" w:space="0" w:color="auto"/>
            <w:bottom w:val="none" w:sz="0" w:space="0" w:color="auto"/>
            <w:right w:val="none" w:sz="0" w:space="0" w:color="auto"/>
          </w:divBdr>
        </w:div>
        <w:div w:id="957638963">
          <w:marLeft w:val="640"/>
          <w:marRight w:val="0"/>
          <w:marTop w:val="0"/>
          <w:marBottom w:val="0"/>
          <w:divBdr>
            <w:top w:val="none" w:sz="0" w:space="0" w:color="auto"/>
            <w:left w:val="none" w:sz="0" w:space="0" w:color="auto"/>
            <w:bottom w:val="none" w:sz="0" w:space="0" w:color="auto"/>
            <w:right w:val="none" w:sz="0" w:space="0" w:color="auto"/>
          </w:divBdr>
        </w:div>
        <w:div w:id="1919366288">
          <w:marLeft w:val="640"/>
          <w:marRight w:val="0"/>
          <w:marTop w:val="0"/>
          <w:marBottom w:val="0"/>
          <w:divBdr>
            <w:top w:val="none" w:sz="0" w:space="0" w:color="auto"/>
            <w:left w:val="none" w:sz="0" w:space="0" w:color="auto"/>
            <w:bottom w:val="none" w:sz="0" w:space="0" w:color="auto"/>
            <w:right w:val="none" w:sz="0" w:space="0" w:color="auto"/>
          </w:divBdr>
        </w:div>
        <w:div w:id="120080213">
          <w:marLeft w:val="640"/>
          <w:marRight w:val="0"/>
          <w:marTop w:val="0"/>
          <w:marBottom w:val="0"/>
          <w:divBdr>
            <w:top w:val="none" w:sz="0" w:space="0" w:color="auto"/>
            <w:left w:val="none" w:sz="0" w:space="0" w:color="auto"/>
            <w:bottom w:val="none" w:sz="0" w:space="0" w:color="auto"/>
            <w:right w:val="none" w:sz="0" w:space="0" w:color="auto"/>
          </w:divBdr>
        </w:div>
        <w:div w:id="447512535">
          <w:marLeft w:val="640"/>
          <w:marRight w:val="0"/>
          <w:marTop w:val="0"/>
          <w:marBottom w:val="0"/>
          <w:divBdr>
            <w:top w:val="none" w:sz="0" w:space="0" w:color="auto"/>
            <w:left w:val="none" w:sz="0" w:space="0" w:color="auto"/>
            <w:bottom w:val="none" w:sz="0" w:space="0" w:color="auto"/>
            <w:right w:val="none" w:sz="0" w:space="0" w:color="auto"/>
          </w:divBdr>
        </w:div>
        <w:div w:id="2061859110">
          <w:marLeft w:val="640"/>
          <w:marRight w:val="0"/>
          <w:marTop w:val="0"/>
          <w:marBottom w:val="0"/>
          <w:divBdr>
            <w:top w:val="none" w:sz="0" w:space="0" w:color="auto"/>
            <w:left w:val="none" w:sz="0" w:space="0" w:color="auto"/>
            <w:bottom w:val="none" w:sz="0" w:space="0" w:color="auto"/>
            <w:right w:val="none" w:sz="0" w:space="0" w:color="auto"/>
          </w:divBdr>
        </w:div>
      </w:divsChild>
    </w:div>
    <w:div w:id="1644039262">
      <w:bodyDiv w:val="1"/>
      <w:marLeft w:val="0"/>
      <w:marRight w:val="0"/>
      <w:marTop w:val="0"/>
      <w:marBottom w:val="0"/>
      <w:divBdr>
        <w:top w:val="none" w:sz="0" w:space="0" w:color="auto"/>
        <w:left w:val="none" w:sz="0" w:space="0" w:color="auto"/>
        <w:bottom w:val="none" w:sz="0" w:space="0" w:color="auto"/>
        <w:right w:val="none" w:sz="0" w:space="0" w:color="auto"/>
      </w:divBdr>
      <w:divsChild>
        <w:div w:id="485391126">
          <w:marLeft w:val="640"/>
          <w:marRight w:val="0"/>
          <w:marTop w:val="0"/>
          <w:marBottom w:val="0"/>
          <w:divBdr>
            <w:top w:val="none" w:sz="0" w:space="0" w:color="auto"/>
            <w:left w:val="none" w:sz="0" w:space="0" w:color="auto"/>
            <w:bottom w:val="none" w:sz="0" w:space="0" w:color="auto"/>
            <w:right w:val="none" w:sz="0" w:space="0" w:color="auto"/>
          </w:divBdr>
        </w:div>
        <w:div w:id="472328875">
          <w:marLeft w:val="640"/>
          <w:marRight w:val="0"/>
          <w:marTop w:val="0"/>
          <w:marBottom w:val="0"/>
          <w:divBdr>
            <w:top w:val="none" w:sz="0" w:space="0" w:color="auto"/>
            <w:left w:val="none" w:sz="0" w:space="0" w:color="auto"/>
            <w:bottom w:val="none" w:sz="0" w:space="0" w:color="auto"/>
            <w:right w:val="none" w:sz="0" w:space="0" w:color="auto"/>
          </w:divBdr>
        </w:div>
        <w:div w:id="43527822">
          <w:marLeft w:val="640"/>
          <w:marRight w:val="0"/>
          <w:marTop w:val="0"/>
          <w:marBottom w:val="0"/>
          <w:divBdr>
            <w:top w:val="none" w:sz="0" w:space="0" w:color="auto"/>
            <w:left w:val="none" w:sz="0" w:space="0" w:color="auto"/>
            <w:bottom w:val="none" w:sz="0" w:space="0" w:color="auto"/>
            <w:right w:val="none" w:sz="0" w:space="0" w:color="auto"/>
          </w:divBdr>
        </w:div>
        <w:div w:id="241987865">
          <w:marLeft w:val="640"/>
          <w:marRight w:val="0"/>
          <w:marTop w:val="0"/>
          <w:marBottom w:val="0"/>
          <w:divBdr>
            <w:top w:val="none" w:sz="0" w:space="0" w:color="auto"/>
            <w:left w:val="none" w:sz="0" w:space="0" w:color="auto"/>
            <w:bottom w:val="none" w:sz="0" w:space="0" w:color="auto"/>
            <w:right w:val="none" w:sz="0" w:space="0" w:color="auto"/>
          </w:divBdr>
        </w:div>
        <w:div w:id="97025690">
          <w:marLeft w:val="640"/>
          <w:marRight w:val="0"/>
          <w:marTop w:val="0"/>
          <w:marBottom w:val="0"/>
          <w:divBdr>
            <w:top w:val="none" w:sz="0" w:space="0" w:color="auto"/>
            <w:left w:val="none" w:sz="0" w:space="0" w:color="auto"/>
            <w:bottom w:val="none" w:sz="0" w:space="0" w:color="auto"/>
            <w:right w:val="none" w:sz="0" w:space="0" w:color="auto"/>
          </w:divBdr>
        </w:div>
        <w:div w:id="162167009">
          <w:marLeft w:val="640"/>
          <w:marRight w:val="0"/>
          <w:marTop w:val="0"/>
          <w:marBottom w:val="0"/>
          <w:divBdr>
            <w:top w:val="none" w:sz="0" w:space="0" w:color="auto"/>
            <w:left w:val="none" w:sz="0" w:space="0" w:color="auto"/>
            <w:bottom w:val="none" w:sz="0" w:space="0" w:color="auto"/>
            <w:right w:val="none" w:sz="0" w:space="0" w:color="auto"/>
          </w:divBdr>
        </w:div>
        <w:div w:id="2016027273">
          <w:marLeft w:val="640"/>
          <w:marRight w:val="0"/>
          <w:marTop w:val="0"/>
          <w:marBottom w:val="0"/>
          <w:divBdr>
            <w:top w:val="none" w:sz="0" w:space="0" w:color="auto"/>
            <w:left w:val="none" w:sz="0" w:space="0" w:color="auto"/>
            <w:bottom w:val="none" w:sz="0" w:space="0" w:color="auto"/>
            <w:right w:val="none" w:sz="0" w:space="0" w:color="auto"/>
          </w:divBdr>
        </w:div>
      </w:divsChild>
    </w:div>
    <w:div w:id="1748846337">
      <w:bodyDiv w:val="1"/>
      <w:marLeft w:val="0"/>
      <w:marRight w:val="0"/>
      <w:marTop w:val="0"/>
      <w:marBottom w:val="0"/>
      <w:divBdr>
        <w:top w:val="none" w:sz="0" w:space="0" w:color="auto"/>
        <w:left w:val="none" w:sz="0" w:space="0" w:color="auto"/>
        <w:bottom w:val="none" w:sz="0" w:space="0" w:color="auto"/>
        <w:right w:val="none" w:sz="0" w:space="0" w:color="auto"/>
      </w:divBdr>
      <w:divsChild>
        <w:div w:id="231081233">
          <w:marLeft w:val="640"/>
          <w:marRight w:val="0"/>
          <w:marTop w:val="0"/>
          <w:marBottom w:val="0"/>
          <w:divBdr>
            <w:top w:val="none" w:sz="0" w:space="0" w:color="auto"/>
            <w:left w:val="none" w:sz="0" w:space="0" w:color="auto"/>
            <w:bottom w:val="none" w:sz="0" w:space="0" w:color="auto"/>
            <w:right w:val="none" w:sz="0" w:space="0" w:color="auto"/>
          </w:divBdr>
        </w:div>
        <w:div w:id="1631587598">
          <w:marLeft w:val="640"/>
          <w:marRight w:val="0"/>
          <w:marTop w:val="0"/>
          <w:marBottom w:val="0"/>
          <w:divBdr>
            <w:top w:val="none" w:sz="0" w:space="0" w:color="auto"/>
            <w:left w:val="none" w:sz="0" w:space="0" w:color="auto"/>
            <w:bottom w:val="none" w:sz="0" w:space="0" w:color="auto"/>
            <w:right w:val="none" w:sz="0" w:space="0" w:color="auto"/>
          </w:divBdr>
        </w:div>
        <w:div w:id="1881554409">
          <w:marLeft w:val="640"/>
          <w:marRight w:val="0"/>
          <w:marTop w:val="0"/>
          <w:marBottom w:val="0"/>
          <w:divBdr>
            <w:top w:val="none" w:sz="0" w:space="0" w:color="auto"/>
            <w:left w:val="none" w:sz="0" w:space="0" w:color="auto"/>
            <w:bottom w:val="none" w:sz="0" w:space="0" w:color="auto"/>
            <w:right w:val="none" w:sz="0" w:space="0" w:color="auto"/>
          </w:divBdr>
        </w:div>
        <w:div w:id="908029624">
          <w:marLeft w:val="640"/>
          <w:marRight w:val="0"/>
          <w:marTop w:val="0"/>
          <w:marBottom w:val="0"/>
          <w:divBdr>
            <w:top w:val="none" w:sz="0" w:space="0" w:color="auto"/>
            <w:left w:val="none" w:sz="0" w:space="0" w:color="auto"/>
            <w:bottom w:val="none" w:sz="0" w:space="0" w:color="auto"/>
            <w:right w:val="none" w:sz="0" w:space="0" w:color="auto"/>
          </w:divBdr>
        </w:div>
        <w:div w:id="1089734776">
          <w:marLeft w:val="640"/>
          <w:marRight w:val="0"/>
          <w:marTop w:val="0"/>
          <w:marBottom w:val="0"/>
          <w:divBdr>
            <w:top w:val="none" w:sz="0" w:space="0" w:color="auto"/>
            <w:left w:val="none" w:sz="0" w:space="0" w:color="auto"/>
            <w:bottom w:val="none" w:sz="0" w:space="0" w:color="auto"/>
            <w:right w:val="none" w:sz="0" w:space="0" w:color="auto"/>
          </w:divBdr>
        </w:div>
        <w:div w:id="1731689966">
          <w:marLeft w:val="640"/>
          <w:marRight w:val="0"/>
          <w:marTop w:val="0"/>
          <w:marBottom w:val="0"/>
          <w:divBdr>
            <w:top w:val="none" w:sz="0" w:space="0" w:color="auto"/>
            <w:left w:val="none" w:sz="0" w:space="0" w:color="auto"/>
            <w:bottom w:val="none" w:sz="0" w:space="0" w:color="auto"/>
            <w:right w:val="none" w:sz="0" w:space="0" w:color="auto"/>
          </w:divBdr>
        </w:div>
        <w:div w:id="1039552520">
          <w:marLeft w:val="640"/>
          <w:marRight w:val="0"/>
          <w:marTop w:val="0"/>
          <w:marBottom w:val="0"/>
          <w:divBdr>
            <w:top w:val="none" w:sz="0" w:space="0" w:color="auto"/>
            <w:left w:val="none" w:sz="0" w:space="0" w:color="auto"/>
            <w:bottom w:val="none" w:sz="0" w:space="0" w:color="auto"/>
            <w:right w:val="none" w:sz="0" w:space="0" w:color="auto"/>
          </w:divBdr>
        </w:div>
        <w:div w:id="1466775045">
          <w:marLeft w:val="640"/>
          <w:marRight w:val="0"/>
          <w:marTop w:val="0"/>
          <w:marBottom w:val="0"/>
          <w:divBdr>
            <w:top w:val="none" w:sz="0" w:space="0" w:color="auto"/>
            <w:left w:val="none" w:sz="0" w:space="0" w:color="auto"/>
            <w:bottom w:val="none" w:sz="0" w:space="0" w:color="auto"/>
            <w:right w:val="none" w:sz="0" w:space="0" w:color="auto"/>
          </w:divBdr>
        </w:div>
        <w:div w:id="1831945738">
          <w:marLeft w:val="640"/>
          <w:marRight w:val="0"/>
          <w:marTop w:val="0"/>
          <w:marBottom w:val="0"/>
          <w:divBdr>
            <w:top w:val="none" w:sz="0" w:space="0" w:color="auto"/>
            <w:left w:val="none" w:sz="0" w:space="0" w:color="auto"/>
            <w:bottom w:val="none" w:sz="0" w:space="0" w:color="auto"/>
            <w:right w:val="none" w:sz="0" w:space="0" w:color="auto"/>
          </w:divBdr>
        </w:div>
        <w:div w:id="62025342">
          <w:marLeft w:val="640"/>
          <w:marRight w:val="0"/>
          <w:marTop w:val="0"/>
          <w:marBottom w:val="0"/>
          <w:divBdr>
            <w:top w:val="none" w:sz="0" w:space="0" w:color="auto"/>
            <w:left w:val="none" w:sz="0" w:space="0" w:color="auto"/>
            <w:bottom w:val="none" w:sz="0" w:space="0" w:color="auto"/>
            <w:right w:val="none" w:sz="0" w:space="0" w:color="auto"/>
          </w:divBdr>
        </w:div>
        <w:div w:id="100075032">
          <w:marLeft w:val="640"/>
          <w:marRight w:val="0"/>
          <w:marTop w:val="0"/>
          <w:marBottom w:val="0"/>
          <w:divBdr>
            <w:top w:val="none" w:sz="0" w:space="0" w:color="auto"/>
            <w:left w:val="none" w:sz="0" w:space="0" w:color="auto"/>
            <w:bottom w:val="none" w:sz="0" w:space="0" w:color="auto"/>
            <w:right w:val="none" w:sz="0" w:space="0" w:color="auto"/>
          </w:divBdr>
        </w:div>
        <w:div w:id="1307053295">
          <w:marLeft w:val="640"/>
          <w:marRight w:val="0"/>
          <w:marTop w:val="0"/>
          <w:marBottom w:val="0"/>
          <w:divBdr>
            <w:top w:val="none" w:sz="0" w:space="0" w:color="auto"/>
            <w:left w:val="none" w:sz="0" w:space="0" w:color="auto"/>
            <w:bottom w:val="none" w:sz="0" w:space="0" w:color="auto"/>
            <w:right w:val="none" w:sz="0" w:space="0" w:color="auto"/>
          </w:divBdr>
        </w:div>
        <w:div w:id="760181561">
          <w:marLeft w:val="640"/>
          <w:marRight w:val="0"/>
          <w:marTop w:val="0"/>
          <w:marBottom w:val="0"/>
          <w:divBdr>
            <w:top w:val="none" w:sz="0" w:space="0" w:color="auto"/>
            <w:left w:val="none" w:sz="0" w:space="0" w:color="auto"/>
            <w:bottom w:val="none" w:sz="0" w:space="0" w:color="auto"/>
            <w:right w:val="none" w:sz="0" w:space="0" w:color="auto"/>
          </w:divBdr>
        </w:div>
        <w:div w:id="2089182858">
          <w:marLeft w:val="640"/>
          <w:marRight w:val="0"/>
          <w:marTop w:val="0"/>
          <w:marBottom w:val="0"/>
          <w:divBdr>
            <w:top w:val="none" w:sz="0" w:space="0" w:color="auto"/>
            <w:left w:val="none" w:sz="0" w:space="0" w:color="auto"/>
            <w:bottom w:val="none" w:sz="0" w:space="0" w:color="auto"/>
            <w:right w:val="none" w:sz="0" w:space="0" w:color="auto"/>
          </w:divBdr>
        </w:div>
      </w:divsChild>
    </w:div>
    <w:div w:id="1848475379">
      <w:bodyDiv w:val="1"/>
      <w:marLeft w:val="0"/>
      <w:marRight w:val="0"/>
      <w:marTop w:val="0"/>
      <w:marBottom w:val="0"/>
      <w:divBdr>
        <w:top w:val="none" w:sz="0" w:space="0" w:color="auto"/>
        <w:left w:val="none" w:sz="0" w:space="0" w:color="auto"/>
        <w:bottom w:val="none" w:sz="0" w:space="0" w:color="auto"/>
        <w:right w:val="none" w:sz="0" w:space="0" w:color="auto"/>
      </w:divBdr>
      <w:divsChild>
        <w:div w:id="883445622">
          <w:marLeft w:val="640"/>
          <w:marRight w:val="0"/>
          <w:marTop w:val="0"/>
          <w:marBottom w:val="0"/>
          <w:divBdr>
            <w:top w:val="none" w:sz="0" w:space="0" w:color="auto"/>
            <w:left w:val="none" w:sz="0" w:space="0" w:color="auto"/>
            <w:bottom w:val="none" w:sz="0" w:space="0" w:color="auto"/>
            <w:right w:val="none" w:sz="0" w:space="0" w:color="auto"/>
          </w:divBdr>
        </w:div>
        <w:div w:id="2069761772">
          <w:marLeft w:val="640"/>
          <w:marRight w:val="0"/>
          <w:marTop w:val="0"/>
          <w:marBottom w:val="0"/>
          <w:divBdr>
            <w:top w:val="none" w:sz="0" w:space="0" w:color="auto"/>
            <w:left w:val="none" w:sz="0" w:space="0" w:color="auto"/>
            <w:bottom w:val="none" w:sz="0" w:space="0" w:color="auto"/>
            <w:right w:val="none" w:sz="0" w:space="0" w:color="auto"/>
          </w:divBdr>
        </w:div>
        <w:div w:id="74934035">
          <w:marLeft w:val="640"/>
          <w:marRight w:val="0"/>
          <w:marTop w:val="0"/>
          <w:marBottom w:val="0"/>
          <w:divBdr>
            <w:top w:val="none" w:sz="0" w:space="0" w:color="auto"/>
            <w:left w:val="none" w:sz="0" w:space="0" w:color="auto"/>
            <w:bottom w:val="none" w:sz="0" w:space="0" w:color="auto"/>
            <w:right w:val="none" w:sz="0" w:space="0" w:color="auto"/>
          </w:divBdr>
        </w:div>
        <w:div w:id="1635988624">
          <w:marLeft w:val="640"/>
          <w:marRight w:val="0"/>
          <w:marTop w:val="0"/>
          <w:marBottom w:val="0"/>
          <w:divBdr>
            <w:top w:val="none" w:sz="0" w:space="0" w:color="auto"/>
            <w:left w:val="none" w:sz="0" w:space="0" w:color="auto"/>
            <w:bottom w:val="none" w:sz="0" w:space="0" w:color="auto"/>
            <w:right w:val="none" w:sz="0" w:space="0" w:color="auto"/>
          </w:divBdr>
        </w:div>
        <w:div w:id="122188989">
          <w:marLeft w:val="640"/>
          <w:marRight w:val="0"/>
          <w:marTop w:val="0"/>
          <w:marBottom w:val="0"/>
          <w:divBdr>
            <w:top w:val="none" w:sz="0" w:space="0" w:color="auto"/>
            <w:left w:val="none" w:sz="0" w:space="0" w:color="auto"/>
            <w:bottom w:val="none" w:sz="0" w:space="0" w:color="auto"/>
            <w:right w:val="none" w:sz="0" w:space="0" w:color="auto"/>
          </w:divBdr>
        </w:div>
        <w:div w:id="240868632">
          <w:marLeft w:val="640"/>
          <w:marRight w:val="0"/>
          <w:marTop w:val="0"/>
          <w:marBottom w:val="0"/>
          <w:divBdr>
            <w:top w:val="none" w:sz="0" w:space="0" w:color="auto"/>
            <w:left w:val="none" w:sz="0" w:space="0" w:color="auto"/>
            <w:bottom w:val="none" w:sz="0" w:space="0" w:color="auto"/>
            <w:right w:val="none" w:sz="0" w:space="0" w:color="auto"/>
          </w:divBdr>
        </w:div>
        <w:div w:id="324750764">
          <w:marLeft w:val="640"/>
          <w:marRight w:val="0"/>
          <w:marTop w:val="0"/>
          <w:marBottom w:val="0"/>
          <w:divBdr>
            <w:top w:val="none" w:sz="0" w:space="0" w:color="auto"/>
            <w:left w:val="none" w:sz="0" w:space="0" w:color="auto"/>
            <w:bottom w:val="none" w:sz="0" w:space="0" w:color="auto"/>
            <w:right w:val="none" w:sz="0" w:space="0" w:color="auto"/>
          </w:divBdr>
        </w:div>
        <w:div w:id="1491866939">
          <w:marLeft w:val="640"/>
          <w:marRight w:val="0"/>
          <w:marTop w:val="0"/>
          <w:marBottom w:val="0"/>
          <w:divBdr>
            <w:top w:val="none" w:sz="0" w:space="0" w:color="auto"/>
            <w:left w:val="none" w:sz="0" w:space="0" w:color="auto"/>
            <w:bottom w:val="none" w:sz="0" w:space="0" w:color="auto"/>
            <w:right w:val="none" w:sz="0" w:space="0" w:color="auto"/>
          </w:divBdr>
        </w:div>
        <w:div w:id="2110200707">
          <w:marLeft w:val="640"/>
          <w:marRight w:val="0"/>
          <w:marTop w:val="0"/>
          <w:marBottom w:val="0"/>
          <w:divBdr>
            <w:top w:val="none" w:sz="0" w:space="0" w:color="auto"/>
            <w:left w:val="none" w:sz="0" w:space="0" w:color="auto"/>
            <w:bottom w:val="none" w:sz="0" w:space="0" w:color="auto"/>
            <w:right w:val="none" w:sz="0" w:space="0" w:color="auto"/>
          </w:divBdr>
        </w:div>
      </w:divsChild>
    </w:div>
    <w:div w:id="1862207140">
      <w:bodyDiv w:val="1"/>
      <w:marLeft w:val="0"/>
      <w:marRight w:val="0"/>
      <w:marTop w:val="0"/>
      <w:marBottom w:val="0"/>
      <w:divBdr>
        <w:top w:val="none" w:sz="0" w:space="0" w:color="auto"/>
        <w:left w:val="none" w:sz="0" w:space="0" w:color="auto"/>
        <w:bottom w:val="none" w:sz="0" w:space="0" w:color="auto"/>
        <w:right w:val="none" w:sz="0" w:space="0" w:color="auto"/>
      </w:divBdr>
      <w:divsChild>
        <w:div w:id="742796032">
          <w:marLeft w:val="640"/>
          <w:marRight w:val="0"/>
          <w:marTop w:val="0"/>
          <w:marBottom w:val="0"/>
          <w:divBdr>
            <w:top w:val="none" w:sz="0" w:space="0" w:color="auto"/>
            <w:left w:val="none" w:sz="0" w:space="0" w:color="auto"/>
            <w:bottom w:val="none" w:sz="0" w:space="0" w:color="auto"/>
            <w:right w:val="none" w:sz="0" w:space="0" w:color="auto"/>
          </w:divBdr>
        </w:div>
        <w:div w:id="1088189022">
          <w:marLeft w:val="640"/>
          <w:marRight w:val="0"/>
          <w:marTop w:val="0"/>
          <w:marBottom w:val="0"/>
          <w:divBdr>
            <w:top w:val="none" w:sz="0" w:space="0" w:color="auto"/>
            <w:left w:val="none" w:sz="0" w:space="0" w:color="auto"/>
            <w:bottom w:val="none" w:sz="0" w:space="0" w:color="auto"/>
            <w:right w:val="none" w:sz="0" w:space="0" w:color="auto"/>
          </w:divBdr>
        </w:div>
        <w:div w:id="965043870">
          <w:marLeft w:val="640"/>
          <w:marRight w:val="0"/>
          <w:marTop w:val="0"/>
          <w:marBottom w:val="0"/>
          <w:divBdr>
            <w:top w:val="none" w:sz="0" w:space="0" w:color="auto"/>
            <w:left w:val="none" w:sz="0" w:space="0" w:color="auto"/>
            <w:bottom w:val="none" w:sz="0" w:space="0" w:color="auto"/>
            <w:right w:val="none" w:sz="0" w:space="0" w:color="auto"/>
          </w:divBdr>
        </w:div>
        <w:div w:id="1692685726">
          <w:marLeft w:val="640"/>
          <w:marRight w:val="0"/>
          <w:marTop w:val="0"/>
          <w:marBottom w:val="0"/>
          <w:divBdr>
            <w:top w:val="none" w:sz="0" w:space="0" w:color="auto"/>
            <w:left w:val="none" w:sz="0" w:space="0" w:color="auto"/>
            <w:bottom w:val="none" w:sz="0" w:space="0" w:color="auto"/>
            <w:right w:val="none" w:sz="0" w:space="0" w:color="auto"/>
          </w:divBdr>
        </w:div>
        <w:div w:id="563830428">
          <w:marLeft w:val="640"/>
          <w:marRight w:val="0"/>
          <w:marTop w:val="0"/>
          <w:marBottom w:val="0"/>
          <w:divBdr>
            <w:top w:val="none" w:sz="0" w:space="0" w:color="auto"/>
            <w:left w:val="none" w:sz="0" w:space="0" w:color="auto"/>
            <w:bottom w:val="none" w:sz="0" w:space="0" w:color="auto"/>
            <w:right w:val="none" w:sz="0" w:space="0" w:color="auto"/>
          </w:divBdr>
        </w:div>
        <w:div w:id="878051620">
          <w:marLeft w:val="640"/>
          <w:marRight w:val="0"/>
          <w:marTop w:val="0"/>
          <w:marBottom w:val="0"/>
          <w:divBdr>
            <w:top w:val="none" w:sz="0" w:space="0" w:color="auto"/>
            <w:left w:val="none" w:sz="0" w:space="0" w:color="auto"/>
            <w:bottom w:val="none" w:sz="0" w:space="0" w:color="auto"/>
            <w:right w:val="none" w:sz="0" w:space="0" w:color="auto"/>
          </w:divBdr>
        </w:div>
        <w:div w:id="1068384593">
          <w:marLeft w:val="640"/>
          <w:marRight w:val="0"/>
          <w:marTop w:val="0"/>
          <w:marBottom w:val="0"/>
          <w:divBdr>
            <w:top w:val="none" w:sz="0" w:space="0" w:color="auto"/>
            <w:left w:val="none" w:sz="0" w:space="0" w:color="auto"/>
            <w:bottom w:val="none" w:sz="0" w:space="0" w:color="auto"/>
            <w:right w:val="none" w:sz="0" w:space="0" w:color="auto"/>
          </w:divBdr>
        </w:div>
        <w:div w:id="1441100348">
          <w:marLeft w:val="640"/>
          <w:marRight w:val="0"/>
          <w:marTop w:val="0"/>
          <w:marBottom w:val="0"/>
          <w:divBdr>
            <w:top w:val="none" w:sz="0" w:space="0" w:color="auto"/>
            <w:left w:val="none" w:sz="0" w:space="0" w:color="auto"/>
            <w:bottom w:val="none" w:sz="0" w:space="0" w:color="auto"/>
            <w:right w:val="none" w:sz="0" w:space="0" w:color="auto"/>
          </w:divBdr>
        </w:div>
        <w:div w:id="141625243">
          <w:marLeft w:val="640"/>
          <w:marRight w:val="0"/>
          <w:marTop w:val="0"/>
          <w:marBottom w:val="0"/>
          <w:divBdr>
            <w:top w:val="none" w:sz="0" w:space="0" w:color="auto"/>
            <w:left w:val="none" w:sz="0" w:space="0" w:color="auto"/>
            <w:bottom w:val="none" w:sz="0" w:space="0" w:color="auto"/>
            <w:right w:val="none" w:sz="0" w:space="0" w:color="auto"/>
          </w:divBdr>
        </w:div>
        <w:div w:id="1307971969">
          <w:marLeft w:val="640"/>
          <w:marRight w:val="0"/>
          <w:marTop w:val="0"/>
          <w:marBottom w:val="0"/>
          <w:divBdr>
            <w:top w:val="none" w:sz="0" w:space="0" w:color="auto"/>
            <w:left w:val="none" w:sz="0" w:space="0" w:color="auto"/>
            <w:bottom w:val="none" w:sz="0" w:space="0" w:color="auto"/>
            <w:right w:val="none" w:sz="0" w:space="0" w:color="auto"/>
          </w:divBdr>
        </w:div>
        <w:div w:id="2138448174">
          <w:marLeft w:val="640"/>
          <w:marRight w:val="0"/>
          <w:marTop w:val="0"/>
          <w:marBottom w:val="0"/>
          <w:divBdr>
            <w:top w:val="none" w:sz="0" w:space="0" w:color="auto"/>
            <w:left w:val="none" w:sz="0" w:space="0" w:color="auto"/>
            <w:bottom w:val="none" w:sz="0" w:space="0" w:color="auto"/>
            <w:right w:val="none" w:sz="0" w:space="0" w:color="auto"/>
          </w:divBdr>
        </w:div>
      </w:divsChild>
    </w:div>
    <w:div w:id="1883832741">
      <w:bodyDiv w:val="1"/>
      <w:marLeft w:val="0"/>
      <w:marRight w:val="0"/>
      <w:marTop w:val="0"/>
      <w:marBottom w:val="0"/>
      <w:divBdr>
        <w:top w:val="none" w:sz="0" w:space="0" w:color="auto"/>
        <w:left w:val="none" w:sz="0" w:space="0" w:color="auto"/>
        <w:bottom w:val="none" w:sz="0" w:space="0" w:color="auto"/>
        <w:right w:val="none" w:sz="0" w:space="0" w:color="auto"/>
      </w:divBdr>
      <w:divsChild>
        <w:div w:id="990136303">
          <w:marLeft w:val="640"/>
          <w:marRight w:val="0"/>
          <w:marTop w:val="0"/>
          <w:marBottom w:val="0"/>
          <w:divBdr>
            <w:top w:val="none" w:sz="0" w:space="0" w:color="auto"/>
            <w:left w:val="none" w:sz="0" w:space="0" w:color="auto"/>
            <w:bottom w:val="none" w:sz="0" w:space="0" w:color="auto"/>
            <w:right w:val="none" w:sz="0" w:space="0" w:color="auto"/>
          </w:divBdr>
        </w:div>
        <w:div w:id="1119492342">
          <w:marLeft w:val="640"/>
          <w:marRight w:val="0"/>
          <w:marTop w:val="0"/>
          <w:marBottom w:val="0"/>
          <w:divBdr>
            <w:top w:val="none" w:sz="0" w:space="0" w:color="auto"/>
            <w:left w:val="none" w:sz="0" w:space="0" w:color="auto"/>
            <w:bottom w:val="none" w:sz="0" w:space="0" w:color="auto"/>
            <w:right w:val="none" w:sz="0" w:space="0" w:color="auto"/>
          </w:divBdr>
        </w:div>
        <w:div w:id="447510097">
          <w:marLeft w:val="640"/>
          <w:marRight w:val="0"/>
          <w:marTop w:val="0"/>
          <w:marBottom w:val="0"/>
          <w:divBdr>
            <w:top w:val="none" w:sz="0" w:space="0" w:color="auto"/>
            <w:left w:val="none" w:sz="0" w:space="0" w:color="auto"/>
            <w:bottom w:val="none" w:sz="0" w:space="0" w:color="auto"/>
            <w:right w:val="none" w:sz="0" w:space="0" w:color="auto"/>
          </w:divBdr>
        </w:div>
        <w:div w:id="824584701">
          <w:marLeft w:val="640"/>
          <w:marRight w:val="0"/>
          <w:marTop w:val="0"/>
          <w:marBottom w:val="0"/>
          <w:divBdr>
            <w:top w:val="none" w:sz="0" w:space="0" w:color="auto"/>
            <w:left w:val="none" w:sz="0" w:space="0" w:color="auto"/>
            <w:bottom w:val="none" w:sz="0" w:space="0" w:color="auto"/>
            <w:right w:val="none" w:sz="0" w:space="0" w:color="auto"/>
          </w:divBdr>
        </w:div>
        <w:div w:id="1485126738">
          <w:marLeft w:val="640"/>
          <w:marRight w:val="0"/>
          <w:marTop w:val="0"/>
          <w:marBottom w:val="0"/>
          <w:divBdr>
            <w:top w:val="none" w:sz="0" w:space="0" w:color="auto"/>
            <w:left w:val="none" w:sz="0" w:space="0" w:color="auto"/>
            <w:bottom w:val="none" w:sz="0" w:space="0" w:color="auto"/>
            <w:right w:val="none" w:sz="0" w:space="0" w:color="auto"/>
          </w:divBdr>
        </w:div>
        <w:div w:id="597102388">
          <w:marLeft w:val="640"/>
          <w:marRight w:val="0"/>
          <w:marTop w:val="0"/>
          <w:marBottom w:val="0"/>
          <w:divBdr>
            <w:top w:val="none" w:sz="0" w:space="0" w:color="auto"/>
            <w:left w:val="none" w:sz="0" w:space="0" w:color="auto"/>
            <w:bottom w:val="none" w:sz="0" w:space="0" w:color="auto"/>
            <w:right w:val="none" w:sz="0" w:space="0" w:color="auto"/>
          </w:divBdr>
        </w:div>
        <w:div w:id="1357579150">
          <w:marLeft w:val="640"/>
          <w:marRight w:val="0"/>
          <w:marTop w:val="0"/>
          <w:marBottom w:val="0"/>
          <w:divBdr>
            <w:top w:val="none" w:sz="0" w:space="0" w:color="auto"/>
            <w:left w:val="none" w:sz="0" w:space="0" w:color="auto"/>
            <w:bottom w:val="none" w:sz="0" w:space="0" w:color="auto"/>
            <w:right w:val="none" w:sz="0" w:space="0" w:color="auto"/>
          </w:divBdr>
        </w:div>
        <w:div w:id="2003046058">
          <w:marLeft w:val="640"/>
          <w:marRight w:val="0"/>
          <w:marTop w:val="0"/>
          <w:marBottom w:val="0"/>
          <w:divBdr>
            <w:top w:val="none" w:sz="0" w:space="0" w:color="auto"/>
            <w:left w:val="none" w:sz="0" w:space="0" w:color="auto"/>
            <w:bottom w:val="none" w:sz="0" w:space="0" w:color="auto"/>
            <w:right w:val="none" w:sz="0" w:space="0" w:color="auto"/>
          </w:divBdr>
        </w:div>
        <w:div w:id="539896701">
          <w:marLeft w:val="640"/>
          <w:marRight w:val="0"/>
          <w:marTop w:val="0"/>
          <w:marBottom w:val="0"/>
          <w:divBdr>
            <w:top w:val="none" w:sz="0" w:space="0" w:color="auto"/>
            <w:left w:val="none" w:sz="0" w:space="0" w:color="auto"/>
            <w:bottom w:val="none" w:sz="0" w:space="0" w:color="auto"/>
            <w:right w:val="none" w:sz="0" w:space="0" w:color="auto"/>
          </w:divBdr>
        </w:div>
        <w:div w:id="1660771718">
          <w:marLeft w:val="640"/>
          <w:marRight w:val="0"/>
          <w:marTop w:val="0"/>
          <w:marBottom w:val="0"/>
          <w:divBdr>
            <w:top w:val="none" w:sz="0" w:space="0" w:color="auto"/>
            <w:left w:val="none" w:sz="0" w:space="0" w:color="auto"/>
            <w:bottom w:val="none" w:sz="0" w:space="0" w:color="auto"/>
            <w:right w:val="none" w:sz="0" w:space="0" w:color="auto"/>
          </w:divBdr>
        </w:div>
      </w:divsChild>
    </w:div>
    <w:div w:id="1915503023">
      <w:bodyDiv w:val="1"/>
      <w:marLeft w:val="0"/>
      <w:marRight w:val="0"/>
      <w:marTop w:val="0"/>
      <w:marBottom w:val="0"/>
      <w:divBdr>
        <w:top w:val="none" w:sz="0" w:space="0" w:color="auto"/>
        <w:left w:val="none" w:sz="0" w:space="0" w:color="auto"/>
        <w:bottom w:val="none" w:sz="0" w:space="0" w:color="auto"/>
        <w:right w:val="none" w:sz="0" w:space="0" w:color="auto"/>
      </w:divBdr>
    </w:div>
    <w:div w:id="1917864190">
      <w:bodyDiv w:val="1"/>
      <w:marLeft w:val="0"/>
      <w:marRight w:val="0"/>
      <w:marTop w:val="0"/>
      <w:marBottom w:val="0"/>
      <w:divBdr>
        <w:top w:val="none" w:sz="0" w:space="0" w:color="auto"/>
        <w:left w:val="none" w:sz="0" w:space="0" w:color="auto"/>
        <w:bottom w:val="none" w:sz="0" w:space="0" w:color="auto"/>
        <w:right w:val="none" w:sz="0" w:space="0" w:color="auto"/>
      </w:divBdr>
      <w:divsChild>
        <w:div w:id="563952720">
          <w:marLeft w:val="640"/>
          <w:marRight w:val="0"/>
          <w:marTop w:val="0"/>
          <w:marBottom w:val="0"/>
          <w:divBdr>
            <w:top w:val="none" w:sz="0" w:space="0" w:color="auto"/>
            <w:left w:val="none" w:sz="0" w:space="0" w:color="auto"/>
            <w:bottom w:val="none" w:sz="0" w:space="0" w:color="auto"/>
            <w:right w:val="none" w:sz="0" w:space="0" w:color="auto"/>
          </w:divBdr>
        </w:div>
        <w:div w:id="1892959624">
          <w:marLeft w:val="640"/>
          <w:marRight w:val="0"/>
          <w:marTop w:val="0"/>
          <w:marBottom w:val="0"/>
          <w:divBdr>
            <w:top w:val="none" w:sz="0" w:space="0" w:color="auto"/>
            <w:left w:val="none" w:sz="0" w:space="0" w:color="auto"/>
            <w:bottom w:val="none" w:sz="0" w:space="0" w:color="auto"/>
            <w:right w:val="none" w:sz="0" w:space="0" w:color="auto"/>
          </w:divBdr>
        </w:div>
        <w:div w:id="204954184">
          <w:marLeft w:val="640"/>
          <w:marRight w:val="0"/>
          <w:marTop w:val="0"/>
          <w:marBottom w:val="0"/>
          <w:divBdr>
            <w:top w:val="none" w:sz="0" w:space="0" w:color="auto"/>
            <w:left w:val="none" w:sz="0" w:space="0" w:color="auto"/>
            <w:bottom w:val="none" w:sz="0" w:space="0" w:color="auto"/>
            <w:right w:val="none" w:sz="0" w:space="0" w:color="auto"/>
          </w:divBdr>
        </w:div>
        <w:div w:id="584613528">
          <w:marLeft w:val="640"/>
          <w:marRight w:val="0"/>
          <w:marTop w:val="0"/>
          <w:marBottom w:val="0"/>
          <w:divBdr>
            <w:top w:val="none" w:sz="0" w:space="0" w:color="auto"/>
            <w:left w:val="none" w:sz="0" w:space="0" w:color="auto"/>
            <w:bottom w:val="none" w:sz="0" w:space="0" w:color="auto"/>
            <w:right w:val="none" w:sz="0" w:space="0" w:color="auto"/>
          </w:divBdr>
        </w:div>
        <w:div w:id="794562355">
          <w:marLeft w:val="640"/>
          <w:marRight w:val="0"/>
          <w:marTop w:val="0"/>
          <w:marBottom w:val="0"/>
          <w:divBdr>
            <w:top w:val="none" w:sz="0" w:space="0" w:color="auto"/>
            <w:left w:val="none" w:sz="0" w:space="0" w:color="auto"/>
            <w:bottom w:val="none" w:sz="0" w:space="0" w:color="auto"/>
            <w:right w:val="none" w:sz="0" w:space="0" w:color="auto"/>
          </w:divBdr>
        </w:div>
        <w:div w:id="761144115">
          <w:marLeft w:val="640"/>
          <w:marRight w:val="0"/>
          <w:marTop w:val="0"/>
          <w:marBottom w:val="0"/>
          <w:divBdr>
            <w:top w:val="none" w:sz="0" w:space="0" w:color="auto"/>
            <w:left w:val="none" w:sz="0" w:space="0" w:color="auto"/>
            <w:bottom w:val="none" w:sz="0" w:space="0" w:color="auto"/>
            <w:right w:val="none" w:sz="0" w:space="0" w:color="auto"/>
          </w:divBdr>
        </w:div>
        <w:div w:id="2047827905">
          <w:marLeft w:val="640"/>
          <w:marRight w:val="0"/>
          <w:marTop w:val="0"/>
          <w:marBottom w:val="0"/>
          <w:divBdr>
            <w:top w:val="none" w:sz="0" w:space="0" w:color="auto"/>
            <w:left w:val="none" w:sz="0" w:space="0" w:color="auto"/>
            <w:bottom w:val="none" w:sz="0" w:space="0" w:color="auto"/>
            <w:right w:val="none" w:sz="0" w:space="0" w:color="auto"/>
          </w:divBdr>
        </w:div>
        <w:div w:id="376509107">
          <w:marLeft w:val="640"/>
          <w:marRight w:val="0"/>
          <w:marTop w:val="0"/>
          <w:marBottom w:val="0"/>
          <w:divBdr>
            <w:top w:val="none" w:sz="0" w:space="0" w:color="auto"/>
            <w:left w:val="none" w:sz="0" w:space="0" w:color="auto"/>
            <w:bottom w:val="none" w:sz="0" w:space="0" w:color="auto"/>
            <w:right w:val="none" w:sz="0" w:space="0" w:color="auto"/>
          </w:divBdr>
        </w:div>
        <w:div w:id="1906913586">
          <w:marLeft w:val="640"/>
          <w:marRight w:val="0"/>
          <w:marTop w:val="0"/>
          <w:marBottom w:val="0"/>
          <w:divBdr>
            <w:top w:val="none" w:sz="0" w:space="0" w:color="auto"/>
            <w:left w:val="none" w:sz="0" w:space="0" w:color="auto"/>
            <w:bottom w:val="none" w:sz="0" w:space="0" w:color="auto"/>
            <w:right w:val="none" w:sz="0" w:space="0" w:color="auto"/>
          </w:divBdr>
        </w:div>
        <w:div w:id="1878854616">
          <w:marLeft w:val="640"/>
          <w:marRight w:val="0"/>
          <w:marTop w:val="0"/>
          <w:marBottom w:val="0"/>
          <w:divBdr>
            <w:top w:val="none" w:sz="0" w:space="0" w:color="auto"/>
            <w:left w:val="none" w:sz="0" w:space="0" w:color="auto"/>
            <w:bottom w:val="none" w:sz="0" w:space="0" w:color="auto"/>
            <w:right w:val="none" w:sz="0" w:space="0" w:color="auto"/>
          </w:divBdr>
        </w:div>
      </w:divsChild>
    </w:div>
    <w:div w:id="1923832481">
      <w:bodyDiv w:val="1"/>
      <w:marLeft w:val="0"/>
      <w:marRight w:val="0"/>
      <w:marTop w:val="0"/>
      <w:marBottom w:val="0"/>
      <w:divBdr>
        <w:top w:val="none" w:sz="0" w:space="0" w:color="auto"/>
        <w:left w:val="none" w:sz="0" w:space="0" w:color="auto"/>
        <w:bottom w:val="none" w:sz="0" w:space="0" w:color="auto"/>
        <w:right w:val="none" w:sz="0" w:space="0" w:color="auto"/>
      </w:divBdr>
      <w:divsChild>
        <w:div w:id="1035959894">
          <w:marLeft w:val="640"/>
          <w:marRight w:val="0"/>
          <w:marTop w:val="0"/>
          <w:marBottom w:val="0"/>
          <w:divBdr>
            <w:top w:val="none" w:sz="0" w:space="0" w:color="auto"/>
            <w:left w:val="none" w:sz="0" w:space="0" w:color="auto"/>
            <w:bottom w:val="none" w:sz="0" w:space="0" w:color="auto"/>
            <w:right w:val="none" w:sz="0" w:space="0" w:color="auto"/>
          </w:divBdr>
        </w:div>
        <w:div w:id="1674256141">
          <w:marLeft w:val="640"/>
          <w:marRight w:val="0"/>
          <w:marTop w:val="0"/>
          <w:marBottom w:val="0"/>
          <w:divBdr>
            <w:top w:val="none" w:sz="0" w:space="0" w:color="auto"/>
            <w:left w:val="none" w:sz="0" w:space="0" w:color="auto"/>
            <w:bottom w:val="none" w:sz="0" w:space="0" w:color="auto"/>
            <w:right w:val="none" w:sz="0" w:space="0" w:color="auto"/>
          </w:divBdr>
        </w:div>
        <w:div w:id="1156147605">
          <w:marLeft w:val="640"/>
          <w:marRight w:val="0"/>
          <w:marTop w:val="0"/>
          <w:marBottom w:val="0"/>
          <w:divBdr>
            <w:top w:val="none" w:sz="0" w:space="0" w:color="auto"/>
            <w:left w:val="none" w:sz="0" w:space="0" w:color="auto"/>
            <w:bottom w:val="none" w:sz="0" w:space="0" w:color="auto"/>
            <w:right w:val="none" w:sz="0" w:space="0" w:color="auto"/>
          </w:divBdr>
        </w:div>
        <w:div w:id="615991129">
          <w:marLeft w:val="640"/>
          <w:marRight w:val="0"/>
          <w:marTop w:val="0"/>
          <w:marBottom w:val="0"/>
          <w:divBdr>
            <w:top w:val="none" w:sz="0" w:space="0" w:color="auto"/>
            <w:left w:val="none" w:sz="0" w:space="0" w:color="auto"/>
            <w:bottom w:val="none" w:sz="0" w:space="0" w:color="auto"/>
            <w:right w:val="none" w:sz="0" w:space="0" w:color="auto"/>
          </w:divBdr>
        </w:div>
        <w:div w:id="1256480842">
          <w:marLeft w:val="640"/>
          <w:marRight w:val="0"/>
          <w:marTop w:val="0"/>
          <w:marBottom w:val="0"/>
          <w:divBdr>
            <w:top w:val="none" w:sz="0" w:space="0" w:color="auto"/>
            <w:left w:val="none" w:sz="0" w:space="0" w:color="auto"/>
            <w:bottom w:val="none" w:sz="0" w:space="0" w:color="auto"/>
            <w:right w:val="none" w:sz="0" w:space="0" w:color="auto"/>
          </w:divBdr>
        </w:div>
        <w:div w:id="528223288">
          <w:marLeft w:val="640"/>
          <w:marRight w:val="0"/>
          <w:marTop w:val="0"/>
          <w:marBottom w:val="0"/>
          <w:divBdr>
            <w:top w:val="none" w:sz="0" w:space="0" w:color="auto"/>
            <w:left w:val="none" w:sz="0" w:space="0" w:color="auto"/>
            <w:bottom w:val="none" w:sz="0" w:space="0" w:color="auto"/>
            <w:right w:val="none" w:sz="0" w:space="0" w:color="auto"/>
          </w:divBdr>
        </w:div>
        <w:div w:id="1134255745">
          <w:marLeft w:val="640"/>
          <w:marRight w:val="0"/>
          <w:marTop w:val="0"/>
          <w:marBottom w:val="0"/>
          <w:divBdr>
            <w:top w:val="none" w:sz="0" w:space="0" w:color="auto"/>
            <w:left w:val="none" w:sz="0" w:space="0" w:color="auto"/>
            <w:bottom w:val="none" w:sz="0" w:space="0" w:color="auto"/>
            <w:right w:val="none" w:sz="0" w:space="0" w:color="auto"/>
          </w:divBdr>
        </w:div>
        <w:div w:id="234630987">
          <w:marLeft w:val="640"/>
          <w:marRight w:val="0"/>
          <w:marTop w:val="0"/>
          <w:marBottom w:val="0"/>
          <w:divBdr>
            <w:top w:val="none" w:sz="0" w:space="0" w:color="auto"/>
            <w:left w:val="none" w:sz="0" w:space="0" w:color="auto"/>
            <w:bottom w:val="none" w:sz="0" w:space="0" w:color="auto"/>
            <w:right w:val="none" w:sz="0" w:space="0" w:color="auto"/>
          </w:divBdr>
        </w:div>
      </w:divsChild>
    </w:div>
    <w:div w:id="1980456207">
      <w:bodyDiv w:val="1"/>
      <w:marLeft w:val="0"/>
      <w:marRight w:val="0"/>
      <w:marTop w:val="0"/>
      <w:marBottom w:val="0"/>
      <w:divBdr>
        <w:top w:val="none" w:sz="0" w:space="0" w:color="auto"/>
        <w:left w:val="none" w:sz="0" w:space="0" w:color="auto"/>
        <w:bottom w:val="none" w:sz="0" w:space="0" w:color="auto"/>
        <w:right w:val="none" w:sz="0" w:space="0" w:color="auto"/>
      </w:divBdr>
      <w:divsChild>
        <w:div w:id="1122655145">
          <w:marLeft w:val="640"/>
          <w:marRight w:val="0"/>
          <w:marTop w:val="0"/>
          <w:marBottom w:val="0"/>
          <w:divBdr>
            <w:top w:val="none" w:sz="0" w:space="0" w:color="auto"/>
            <w:left w:val="none" w:sz="0" w:space="0" w:color="auto"/>
            <w:bottom w:val="none" w:sz="0" w:space="0" w:color="auto"/>
            <w:right w:val="none" w:sz="0" w:space="0" w:color="auto"/>
          </w:divBdr>
        </w:div>
        <w:div w:id="45767590">
          <w:marLeft w:val="640"/>
          <w:marRight w:val="0"/>
          <w:marTop w:val="0"/>
          <w:marBottom w:val="0"/>
          <w:divBdr>
            <w:top w:val="none" w:sz="0" w:space="0" w:color="auto"/>
            <w:left w:val="none" w:sz="0" w:space="0" w:color="auto"/>
            <w:bottom w:val="none" w:sz="0" w:space="0" w:color="auto"/>
            <w:right w:val="none" w:sz="0" w:space="0" w:color="auto"/>
          </w:divBdr>
        </w:div>
        <w:div w:id="615405004">
          <w:marLeft w:val="640"/>
          <w:marRight w:val="0"/>
          <w:marTop w:val="0"/>
          <w:marBottom w:val="0"/>
          <w:divBdr>
            <w:top w:val="none" w:sz="0" w:space="0" w:color="auto"/>
            <w:left w:val="none" w:sz="0" w:space="0" w:color="auto"/>
            <w:bottom w:val="none" w:sz="0" w:space="0" w:color="auto"/>
            <w:right w:val="none" w:sz="0" w:space="0" w:color="auto"/>
          </w:divBdr>
        </w:div>
        <w:div w:id="537668870">
          <w:marLeft w:val="640"/>
          <w:marRight w:val="0"/>
          <w:marTop w:val="0"/>
          <w:marBottom w:val="0"/>
          <w:divBdr>
            <w:top w:val="none" w:sz="0" w:space="0" w:color="auto"/>
            <w:left w:val="none" w:sz="0" w:space="0" w:color="auto"/>
            <w:bottom w:val="none" w:sz="0" w:space="0" w:color="auto"/>
            <w:right w:val="none" w:sz="0" w:space="0" w:color="auto"/>
          </w:divBdr>
        </w:div>
        <w:div w:id="1248658957">
          <w:marLeft w:val="640"/>
          <w:marRight w:val="0"/>
          <w:marTop w:val="0"/>
          <w:marBottom w:val="0"/>
          <w:divBdr>
            <w:top w:val="none" w:sz="0" w:space="0" w:color="auto"/>
            <w:left w:val="none" w:sz="0" w:space="0" w:color="auto"/>
            <w:bottom w:val="none" w:sz="0" w:space="0" w:color="auto"/>
            <w:right w:val="none" w:sz="0" w:space="0" w:color="auto"/>
          </w:divBdr>
        </w:div>
        <w:div w:id="634257934">
          <w:marLeft w:val="640"/>
          <w:marRight w:val="0"/>
          <w:marTop w:val="0"/>
          <w:marBottom w:val="0"/>
          <w:divBdr>
            <w:top w:val="none" w:sz="0" w:space="0" w:color="auto"/>
            <w:left w:val="none" w:sz="0" w:space="0" w:color="auto"/>
            <w:bottom w:val="none" w:sz="0" w:space="0" w:color="auto"/>
            <w:right w:val="none" w:sz="0" w:space="0" w:color="auto"/>
          </w:divBdr>
        </w:div>
        <w:div w:id="1248080303">
          <w:marLeft w:val="640"/>
          <w:marRight w:val="0"/>
          <w:marTop w:val="0"/>
          <w:marBottom w:val="0"/>
          <w:divBdr>
            <w:top w:val="none" w:sz="0" w:space="0" w:color="auto"/>
            <w:left w:val="none" w:sz="0" w:space="0" w:color="auto"/>
            <w:bottom w:val="none" w:sz="0" w:space="0" w:color="auto"/>
            <w:right w:val="none" w:sz="0" w:space="0" w:color="auto"/>
          </w:divBdr>
        </w:div>
        <w:div w:id="507991064">
          <w:marLeft w:val="640"/>
          <w:marRight w:val="0"/>
          <w:marTop w:val="0"/>
          <w:marBottom w:val="0"/>
          <w:divBdr>
            <w:top w:val="none" w:sz="0" w:space="0" w:color="auto"/>
            <w:left w:val="none" w:sz="0" w:space="0" w:color="auto"/>
            <w:bottom w:val="none" w:sz="0" w:space="0" w:color="auto"/>
            <w:right w:val="none" w:sz="0" w:space="0" w:color="auto"/>
          </w:divBdr>
        </w:div>
        <w:div w:id="1122266828">
          <w:marLeft w:val="640"/>
          <w:marRight w:val="0"/>
          <w:marTop w:val="0"/>
          <w:marBottom w:val="0"/>
          <w:divBdr>
            <w:top w:val="none" w:sz="0" w:space="0" w:color="auto"/>
            <w:left w:val="none" w:sz="0" w:space="0" w:color="auto"/>
            <w:bottom w:val="none" w:sz="0" w:space="0" w:color="auto"/>
            <w:right w:val="none" w:sz="0" w:space="0" w:color="auto"/>
          </w:divBdr>
        </w:div>
        <w:div w:id="569468182">
          <w:marLeft w:val="640"/>
          <w:marRight w:val="0"/>
          <w:marTop w:val="0"/>
          <w:marBottom w:val="0"/>
          <w:divBdr>
            <w:top w:val="none" w:sz="0" w:space="0" w:color="auto"/>
            <w:left w:val="none" w:sz="0" w:space="0" w:color="auto"/>
            <w:bottom w:val="none" w:sz="0" w:space="0" w:color="auto"/>
            <w:right w:val="none" w:sz="0" w:space="0" w:color="auto"/>
          </w:divBdr>
        </w:div>
        <w:div w:id="475807553">
          <w:marLeft w:val="640"/>
          <w:marRight w:val="0"/>
          <w:marTop w:val="0"/>
          <w:marBottom w:val="0"/>
          <w:divBdr>
            <w:top w:val="none" w:sz="0" w:space="0" w:color="auto"/>
            <w:left w:val="none" w:sz="0" w:space="0" w:color="auto"/>
            <w:bottom w:val="none" w:sz="0" w:space="0" w:color="auto"/>
            <w:right w:val="none" w:sz="0" w:space="0" w:color="auto"/>
          </w:divBdr>
        </w:div>
        <w:div w:id="941958375">
          <w:marLeft w:val="640"/>
          <w:marRight w:val="0"/>
          <w:marTop w:val="0"/>
          <w:marBottom w:val="0"/>
          <w:divBdr>
            <w:top w:val="none" w:sz="0" w:space="0" w:color="auto"/>
            <w:left w:val="none" w:sz="0" w:space="0" w:color="auto"/>
            <w:bottom w:val="none" w:sz="0" w:space="0" w:color="auto"/>
            <w:right w:val="none" w:sz="0" w:space="0" w:color="auto"/>
          </w:divBdr>
        </w:div>
        <w:div w:id="893345510">
          <w:marLeft w:val="640"/>
          <w:marRight w:val="0"/>
          <w:marTop w:val="0"/>
          <w:marBottom w:val="0"/>
          <w:divBdr>
            <w:top w:val="none" w:sz="0" w:space="0" w:color="auto"/>
            <w:left w:val="none" w:sz="0" w:space="0" w:color="auto"/>
            <w:bottom w:val="none" w:sz="0" w:space="0" w:color="auto"/>
            <w:right w:val="none" w:sz="0" w:space="0" w:color="auto"/>
          </w:divBdr>
        </w:div>
        <w:div w:id="884873981">
          <w:marLeft w:val="640"/>
          <w:marRight w:val="0"/>
          <w:marTop w:val="0"/>
          <w:marBottom w:val="0"/>
          <w:divBdr>
            <w:top w:val="none" w:sz="0" w:space="0" w:color="auto"/>
            <w:left w:val="none" w:sz="0" w:space="0" w:color="auto"/>
            <w:bottom w:val="none" w:sz="0" w:space="0" w:color="auto"/>
            <w:right w:val="none" w:sz="0" w:space="0" w:color="auto"/>
          </w:divBdr>
        </w:div>
        <w:div w:id="1948392503">
          <w:marLeft w:val="640"/>
          <w:marRight w:val="0"/>
          <w:marTop w:val="0"/>
          <w:marBottom w:val="0"/>
          <w:divBdr>
            <w:top w:val="none" w:sz="0" w:space="0" w:color="auto"/>
            <w:left w:val="none" w:sz="0" w:space="0" w:color="auto"/>
            <w:bottom w:val="none" w:sz="0" w:space="0" w:color="auto"/>
            <w:right w:val="none" w:sz="0" w:space="0" w:color="auto"/>
          </w:divBdr>
        </w:div>
        <w:div w:id="2079014993">
          <w:marLeft w:val="640"/>
          <w:marRight w:val="0"/>
          <w:marTop w:val="0"/>
          <w:marBottom w:val="0"/>
          <w:divBdr>
            <w:top w:val="none" w:sz="0" w:space="0" w:color="auto"/>
            <w:left w:val="none" w:sz="0" w:space="0" w:color="auto"/>
            <w:bottom w:val="none" w:sz="0" w:space="0" w:color="auto"/>
            <w:right w:val="none" w:sz="0" w:space="0" w:color="auto"/>
          </w:divBdr>
        </w:div>
      </w:divsChild>
    </w:div>
    <w:div w:id="2070419274">
      <w:bodyDiv w:val="1"/>
      <w:marLeft w:val="0"/>
      <w:marRight w:val="0"/>
      <w:marTop w:val="0"/>
      <w:marBottom w:val="0"/>
      <w:divBdr>
        <w:top w:val="none" w:sz="0" w:space="0" w:color="auto"/>
        <w:left w:val="none" w:sz="0" w:space="0" w:color="auto"/>
        <w:bottom w:val="none" w:sz="0" w:space="0" w:color="auto"/>
        <w:right w:val="none" w:sz="0" w:space="0" w:color="auto"/>
      </w:divBdr>
    </w:div>
    <w:div w:id="2092657754">
      <w:bodyDiv w:val="1"/>
      <w:marLeft w:val="0"/>
      <w:marRight w:val="0"/>
      <w:marTop w:val="0"/>
      <w:marBottom w:val="0"/>
      <w:divBdr>
        <w:top w:val="none" w:sz="0" w:space="0" w:color="auto"/>
        <w:left w:val="none" w:sz="0" w:space="0" w:color="auto"/>
        <w:bottom w:val="none" w:sz="0" w:space="0" w:color="auto"/>
        <w:right w:val="none" w:sz="0" w:space="0" w:color="auto"/>
      </w:divBdr>
    </w:div>
    <w:div w:id="2095082436">
      <w:bodyDiv w:val="1"/>
      <w:marLeft w:val="0"/>
      <w:marRight w:val="0"/>
      <w:marTop w:val="0"/>
      <w:marBottom w:val="0"/>
      <w:divBdr>
        <w:top w:val="none" w:sz="0" w:space="0" w:color="auto"/>
        <w:left w:val="none" w:sz="0" w:space="0" w:color="auto"/>
        <w:bottom w:val="none" w:sz="0" w:space="0" w:color="auto"/>
        <w:right w:val="none" w:sz="0" w:space="0" w:color="auto"/>
      </w:divBdr>
    </w:div>
    <w:div w:id="2139716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51559/pedscij.v5i2.1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tangumil@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983/micajo.v6i1.12520"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issn.pdii.lipi.go.id/issn.cgi?daftar&amp;1576224577&amp;1&amp;&amp;" TargetMode="External"/><Relationship Id="rId4" Type="http://schemas.openxmlformats.org/officeDocument/2006/relationships/settings" Target="settings.xml"/><Relationship Id="rId9" Type="http://schemas.openxmlformats.org/officeDocument/2006/relationships/hyperlink" Target="http://issn.pdii.lipi.go.id/issn.cgi?daftar&amp;1576220334&amp;1&amp;&amp;"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F06D369177429C8D593DBBFB1B9BC8"/>
        <w:category>
          <w:name w:val="General"/>
          <w:gallery w:val="placeholder"/>
        </w:category>
        <w:types>
          <w:type w:val="bbPlcHdr"/>
        </w:types>
        <w:behaviors>
          <w:behavior w:val="content"/>
        </w:behaviors>
        <w:guid w:val="{84AAF949-D037-4DF1-B611-3FAFA8E54F64}"/>
      </w:docPartPr>
      <w:docPartBody>
        <w:p w:rsidR="00905246" w:rsidRDefault="0063631F" w:rsidP="0063631F">
          <w:pPr>
            <w:pStyle w:val="61F06D369177429C8D593DBBFB1B9BC8"/>
          </w:pPr>
          <w:r w:rsidRPr="00E647A8">
            <w:rPr>
              <w:rStyle w:val="PlaceholderText"/>
            </w:rPr>
            <w:t>Click or tap here to enter text.</w:t>
          </w:r>
        </w:p>
      </w:docPartBody>
    </w:docPart>
    <w:docPart>
      <w:docPartPr>
        <w:name w:val="651FD7A3F31448429D9311BD6CAE0052"/>
        <w:category>
          <w:name w:val="General"/>
          <w:gallery w:val="placeholder"/>
        </w:category>
        <w:types>
          <w:type w:val="bbPlcHdr"/>
        </w:types>
        <w:behaviors>
          <w:behavior w:val="content"/>
        </w:behaviors>
        <w:guid w:val="{67F74B84-0979-4AF9-AE50-CB9ACA727E70}"/>
      </w:docPartPr>
      <w:docPartBody>
        <w:p w:rsidR="00905246" w:rsidRDefault="0063631F" w:rsidP="0063631F">
          <w:pPr>
            <w:pStyle w:val="651FD7A3F31448429D9311BD6CAE0052"/>
          </w:pPr>
          <w:r w:rsidRPr="00E647A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82D87E5-FCEE-4D91-8B6C-631E3B570B4C}"/>
      </w:docPartPr>
      <w:docPartBody>
        <w:p w:rsidR="00E60BAE" w:rsidRDefault="003843B6">
          <w:r w:rsidRPr="005C73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1F"/>
    <w:rsid w:val="00351C09"/>
    <w:rsid w:val="003843B6"/>
    <w:rsid w:val="00445D05"/>
    <w:rsid w:val="0063631F"/>
    <w:rsid w:val="008E016C"/>
    <w:rsid w:val="00905246"/>
    <w:rsid w:val="00AF60D3"/>
    <w:rsid w:val="00B20050"/>
    <w:rsid w:val="00E60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43B6"/>
    <w:rPr>
      <w:color w:val="808080"/>
    </w:rPr>
  </w:style>
  <w:style w:type="paragraph" w:customStyle="1" w:styleId="61F06D369177429C8D593DBBFB1B9BC8">
    <w:name w:val="61F06D369177429C8D593DBBFB1B9BC8"/>
    <w:rsid w:val="0063631F"/>
  </w:style>
  <w:style w:type="paragraph" w:customStyle="1" w:styleId="651FD7A3F31448429D9311BD6CAE0052">
    <w:name w:val="651FD7A3F31448429D9311BD6CAE0052"/>
    <w:rsid w:val="00636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76E322-C72C-4808-8A46-7E21BBB70F71}">
  <we:reference id="wa104382081" version="1.55.1.0" store="en-US" storeType="OMEX"/>
  <we:alternateReferences>
    <we:reference id="wa104382081" version="1.55.1.0" store="en-US" storeType="OMEX"/>
  </we:alternateReferences>
  <we:properties>
    <we:property name="MENDELEY_CITATIONS" value="[{&quot;citationID&quot;:&quot;MENDELEY_CITATION_666d0d1d-7fff-4855-9bf0-43efd9c4dd0f&quot;,&quot;properties&quot;:{&quot;noteIndex&quot;:0},&quot;isEdited&quot;:false,&quot;manualOverride&quot;:{&quot;isManuallyOverridden&quot;:false,&quot;citeprocText&quot;:&quot;(Blake-Lamb et al., 2016)&quot;,&quot;manualOverrideText&quot;:&quot;&quot;},&quot;citationTag&quot;:&quot;MENDELEY_CITATION_v3_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&quot;,&quot;citationItems&quot;:[{&quot;id&quot;:&quot;be4e4040-cbef-3710-ab16-41b13cc652fb&quot;,&quot;itemData&quot;:{&quot;type&quot;:&quot;article&quot;,&quot;id&quot;:&quot;be4e4040-cbef-3710-ab16-41b13cc652fb&quot;,&quot;title&quot;:&quot;Interventions for Childhood Obesity in the First 1,000 Days A Systematic Review&quot;,&quot;author&quot;:[{&quot;family&quot;:&quot;Blake-Lamb&quot;,&quot;given&quot;:&quot;Tiffany L.&quot;,&quot;parse-names&quot;:false,&quot;dropping-particle&quot;:&quot;&quot;,&quot;non-dropping-particle&quot;:&quot;&quot;},{&quot;family&quot;:&quot;Locks&quot;,&quot;given&quot;:&quot;Lindsey M.&quot;,&quot;parse-names&quot;:false,&quot;dropping-particle&quot;:&quot;&quot;,&quot;non-dropping-particle&quot;:&quot;&quot;},{&quot;family&quot;:&quot;Perkins&quot;,&quot;given&quot;:&quot;Meghan E.&quot;,&quot;parse-names&quot;:false,&quot;dropping-particle&quot;:&quot;&quot;,&quot;non-dropping-particle&quot;:&quot;&quot;},{&quot;family&quot;:&quot;Woo Baidal&quot;,&quot;given&quot;:&quot;Jennifer A.&quot;,&quot;parse-names&quot;:false,&quot;dropping-particle&quot;:&quot;&quot;,&quot;non-dropping-particle&quot;:&quot;&quot;},{&quot;family&quot;:&quot;Cheng&quot;,&quot;given&quot;:&quot;Erika R.&quot;,&quot;parse-names&quot;:false,&quot;dropping-particle&quot;:&quot;&quot;,&quot;non-dropping-particle&quot;:&quot;&quot;},{&quot;family&quot;:&quot;Taveras&quot;,&quot;given&quot;:&quot;Elsie M.&quot;,&quot;parse-names&quot;:false,&quot;dropping-particle&quot;:&quot;&quot;,&quot;non-dropping-particle&quot;:&quot;&quot;}],&quot;container-title&quot;:&quot;American Journal of Preventive Medicine&quot;,&quot;container-title-short&quot;:&quot;Am J Prev Med&quot;,&quot;DOI&quot;:&quot;10.1016/j.amepre.2015.11.010&quot;,&quot;ISSN&quot;:&quot;18732607&quot;,&quot;PMID&quot;:&quot;26916260&quot;,&quot;issued&quot;:{&quot;date-parts&quot;:[[2016]]},&quot;page&quot;:&quot;780-789&quot;,&quot;abstract&quot;:&quot;Context The \&quot;first 1,000 days\&quot; - conception through age 24 months - are critical for the development and prevention of childhood obesity. This study systematically reviews existing and ongoing interventions during this period, identifies gaps in current research, and discusses conceptual frameworks and opportunities for future interventions. Evidence acquisition PubMed, Embase, Web of Science, and ClinicalTrials.gov were searched to identify completed and ongoing interventions implemented during pregnancy through age 24 months that aimed to prevent overweight/obesity between ages 6 months and 18 years. English-language, controlled interventions published between January 1, 1980 and December 12, 2014, were analyzed between December 13, 2014 and March 15, 2015. Evidence synthesis Of 34 completed studies from 26 unique identified interventions, nine were effective. Effective interventions focused on individual- or family-level behavior changes through home visits, individual counseling or group sessions in clinical settings, a combination of home and group visits in a community setting, and using hydrolyzed protein formula. Protein-enriched formula increased childhood obesity risk. Forty-seven ongoing interventions were identified. Across completed and ongoing interventions, the majority target individual- or family-level changes, many are conducted in clinical settings, and few target early-life systems and policies that may impact childhood obesity. Conclusions Obesity interventions may have the greatest preventive effect if begun early in life. Yet, few effective interventions in the first 1,000 days exist, and many target individual-level behaviors of parents and infants. Interventions that operate at systems levels and are grounded in salient conceptual frameworks hold promise for improving future models of early-life obesity prevention.&quot;,&quot;issue&quot;:&quot;6&quot;,&quot;volume&quot;:&quot;50&quot;},&quot;isTemporary&quot;:false}]},{&quot;citationID&quot;:&quot;MENDELEY_CITATION_b2a4ebae-cd41-4dfa-918e-de3ea8a474dc&quot;,&quot;properties&quot;:{&quot;noteIndex&quot;:0},&quot;isEdited&quot;:false,&quot;manualOverride&quot;:{&quot;isManuallyOverridden&quot;:false,&quot;citeprocText&quot;:&quot;(Raaijmakers &amp;#38; Allegaert, 2016)&quot;,&quot;manualOverrideText&quot;:&quot;&quot;},&quot;citationTag&quot;:&quot;MENDELEY_CITATION_v3_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&quot;,&quot;citationItems&quot;:[{&quot;id&quot;:&quot;3d898de0-90b0-3774-ae90-739d0dfb9e42&quot;,&quot;itemData&quot;:{&quot;type&quot;:&quot;article&quot;,&quot;id&quot;:&quot;3d898de0-90b0-3774-ae90-739d0dfb9e42&quot;,&quot;title&quot;:&quot;Catch-up growth in former preterm neonates: No time to waste&quot;,&quot;author&quot;:[{&quot;family&quot;:&quot;Raaijmakers&quot;,&quot;given&quot;:&quot;Anke&quot;,&quot;parse-names&quot;:false,&quot;dropping-particle&quot;:&quot;&quot;,&quot;non-dropping-particle&quot;:&quot;&quot;},{&quot;family&quot;:&quot;Allegaert&quot;,&quot;given&quot;:&quot;Karel&quot;,&quot;parse-names&quot;:false,&quot;dropping-particle&quot;:&quot;&quot;,&quot;non-dropping-particle&quot;:&quot;&quot;}],&quot;container-title&quot;:&quot;Nutrients&quot;,&quot;container-title-short&quot;:&quot;Nutrients&quot;,&quot;DOI&quot;:&quot;10.3390/nu8120817&quot;,&quot;ISSN&quot;:&quot;20726643&quot;,&quot;PMID&quot;:&quot;27999303&quot;,&quot;issued&quot;:{&quot;date-parts&quot;:[[2016]]},&quot;issue&quot;:&quot;12&quot;,&quot;volume&quot;:&quot;8&quot;},&quot;isTemporary&quot;:false}]},{&quot;citationID&quot;:&quot;MENDELEY_CITATION_dc111cd3-276c-40ed-bcdf-f1f8880b63f7&quot;,&quot;properties&quot;:{&quot;noteIndex&quot;:0},&quot;isEdited&quot;:false,&quot;manualOverride&quot;:{&quot;isManuallyOverridden&quot;:false,&quot;citeprocText&quot;:&quot;(Retno Anasthasia &amp;#38; Diah Utami, 2022)&quot;,&quot;manualOverrideText&quot;:&quot;&quot;},&quot;citationTag&quot;:&quot;MENDELEY_CITATION_v3_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&quot;,&quot;citationItems&quot;:[{&quot;id&quot;:&quot;6aaa3fa8-fb16-32df-9d20-6c2ecb2a6e32&quot;,&quot;itemData&quot;:{&quot;type&quot;:&quot;paper-conference&quot;,&quot;id&quot;:&quot;6aaa3fa8-fb16-32df-9d20-6c2ecb2a6e32&quot;,&quot;title&quot;:&quot;Faktor-Faktor yang Memengaruhi Kejadian Berat Badan Lahir Rendah Di Indonesia Tahun 2020&quot;,&quot;author&quot;:[{&quot;family&quot;:&quot;Retno Anasthasia&quot;,&quot;given&quot;:&quot;Tantri&quot;,&quot;parse-names&quot;:false,&quot;dropping-particle&quot;:&quot;&quot;,&quot;non-dropping-particle&quot;:&quot;&quot;},{&quot;family&quot;:&quot;Diah Utami&quot;,&quot;given&quot;:&quot;Efri&quot;,&quot;parse-names&quot;:false,&quot;dropping-particle&quot;:&quot;&quot;,&quot;non-dropping-particle&quot;:&quot;&quot;}],&quot;container-title&quot;:&quot;Seminar Nasional Official Statistik&quot;,&quot;accessed&quot;:{&quot;date-parts&quot;:[[2024,5,5]]},&quot;issued&quot;:{&quot;date-parts&quot;:[[2022]]},&quot;page&quot;:&quot;863-872&quot;,&quot;container-title-short&quot;:&quot;&quot;},&quot;isTemporary&quot;:false}]},{&quot;citationID&quot;:&quot;MENDELEY_CITATION_a43d5b61-16c2-4d4c-9a20-88f8cfa8fe56&quot;,&quot;properties&quot;:{&quot;noteIndex&quot;:0},&quot;isEdited&quot;:false,&quot;manualOverride&quot;:{&quot;isManuallyOverridden&quot;:false,&quot;citeprocText&quot;:&quot;(KEMENTERIAN KESEHATAN, 2022)&quot;,&quot;manualOverrideText&quot;:&quot;&quot;},&quot;citationTag&quot;:&quot;MENDELEY_CITATION_v3_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&quot;,&quot;citationItems&quot;:[{&quot;id&quot;:&quot;e6be487d-3b64-3cb1-8d17-8f0feb0e05d8&quot;,&quot;itemData&quot;:{&quot;type&quot;:&quot;report&quot;,&quot;id&quot;:&quot;e6be487d-3b64-3cb1-8d17-8f0feb0e05d8&quot;,&quot;title&quot;:&quot;PROFIL KESEHATAN INDONESIA 2022&quot;,&quot;author&quot;:[{&quot;family&quot;:&quot;KEMENTERIAN KESEHATAN&quot;,&quot;given&quot;:&quot;&quot;,&quot;parse-names&quot;:false,&quot;dropping-particle&quot;:&quot;&quot;,&quot;non-dropping-particle&quot;:&quot;&quot;}],&quot;accessed&quot;:{&quot;date-parts&quot;:[[2024,5,5]]},&quot;issued&quot;:{&quot;date-parts&quot;:[[2022]]},&quot;publisher-place&quot;:&quot;Jakarta&quot;,&quot;container-title-short&quot;:&quot;&quot;},&quot;isTemporary&quot;:false}]},{&quot;citationID&quot;:&quot;MENDELEY_CITATION_aeb5988f-e16a-476f-86a4-013962fee3ad&quot;,&quot;properties&quot;:{&quot;noteIndex&quot;:0},&quot;isEdited&quot;:false,&quot;manualOverride&quot;:{&quot;isManuallyOverridden&quot;:false,&quot;citeprocText&quot;:&quot;(Kesavan &amp;#38; Devaskar, 2019)&quot;,&quot;manualOverrideText&quot;:&quot;&quot;},&quot;citationTag&quot;:&quot;MENDELEY_CITATION_v3_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&quot;,&quot;citationItems&quot;:[{&quot;id&quot;:&quot;9f534c86-a7dc-3225-8f6d-97a14de61970&quot;,&quot;itemData&quot;:{&quot;type&quot;:&quot;article&quot;,&quot;id&quot;:&quot;9f534c86-a7dc-3225-8f6d-97a14de61970&quot;,&quot;title&quot;:&quot;Intrauterine Growth Restriction: Postnatal Monitoring and Outcomes&quot;,&quot;author&quot;:[{&quot;family&quot;:&quot;Kesavan&quot;,&quot;given&quot;:&quot;Kalpashri&quot;,&quot;parse-names&quot;:false,&quot;dropping-particle&quot;:&quot;&quot;,&quot;non-dropping-particle&quot;:&quot;&quot;},{&quot;family&quot;:&quot;Devaskar&quot;,&quot;given&quot;:&quot;Sherin U.&quot;,&quot;parse-names&quot;:false,&quot;dropping-particle&quot;:&quot;&quot;,&quot;non-dropping-particle&quot;:&quot;&quot;}],&quot;container-title&quot;:&quot;Pediatric Clinics of North America&quot;,&quot;container-title-short&quot;:&quot;Pediatr Clin North Am&quot;,&quot;DOI&quot;:&quot;10.1016/j.pcl.2018.12.009&quot;,&quot;ISSN&quot;:&quot;15578240&quot;,&quot;PMID&quot;:&quot;30819345&quot;,&quot;issued&quot;:{&quot;date-parts&quot;:[[2019]]},&quot;page&quot;:&quot;403-423&quot;,&quot;abstract&quot;:&quot;Intrauterine growth restriction (IUGR) is an important cause of fetal, perinatal and neonatal morbidity and mortality. IUGR occurs because of multiple reasons. Neonates with IUGR experience acute problems in the perinatal and early neonatal period that can be life-threatening. The unfavorable uterine environment causing growth restriction results in programming that predisposes IUGR infants to long-term health issues such as poor physical growth, metabolic syndrome, cardiovascular disease, neurodevelopmental impairment and endocrine abnormalities, warranting careful monitoring. It is imperative to strike the balance between achieving optimal catch-up to promote normal development, while preventing the onset of cardiovascular and metabolic disorders in the long-term.&quot;,&quot;issue&quot;:&quot;2&quot;,&quot;volume&quot;:&quot;66&quot;},&quot;isTemporary&quot;:false}]},{&quot;citationID&quot;:&quot;MENDELEY_CITATION_aabe8cc0-932f-4275-a6d1-417e8e5804a9&quot;,&quot;properties&quot;:{&quot;noteIndex&quot;:0},&quot;isEdited&quot;:false,&quot;manualOverride&quot;:{&quot;isManuallyOverridden&quot;:false,&quot;citeprocText&quot;:&quot;(Borah &amp;#38; Baruah, 2014)&quot;,&quot;manualOverrideText&quot;:&quot;&quot;},&quot;citationTag&quot;:&quot;MENDELEY_CITATION_v3_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&quot;,&quot;citationItems&quot;:[{&quot;id&quot;:&quot;53ef4918-3d24-3789-8943-b3fc03b235c7&quot;,&quot;itemData&quot;:{&quot;type&quot;:&quot;article-journal&quot;,&quot;id&quot;:&quot;53ef4918-3d24-3789-8943-b3fc03b235c7&quot;,&quot;title&quot;:&quot;Physical Growth of Low Birth Weight Babies in First Six Months of Life: a Longitudinal Study in a Rural Block of Assam&quot;,&quot;author&quot;:[{&quot;family&quot;:&quot;Borah&quot;,&quot;given&quot;:&quot;Madhur&quot;,&quot;parse-names&quot;:false,&quot;dropping-particle&quot;:&quot;&quot;,&quot;non-dropping-particle&quot;:&quot;&quot;},{&quot;family&quot;:&quot;Baruah&quot;,&quot;given&quot;:&quot;Rupali&quot;,&quot;parse-names&quot;:false,&quot;dropping-particle&quot;:&quot;&quot;,&quot;non-dropping-particle&quot;:&quot;&quot;}],&quot;container-title&quot;:&quot;Natl J Community Med&quot;,&quot;accessed&quot;:{&quot;date-parts&quot;:[[2024,5,5]]},&quot;ISSN&quot;:&quot;pISSN 0976 3325, eISSN 2229 6816&quot;,&quot;issued&quot;:{&quot;date-parts&quot;:[[2014]]},&quot;page&quot;:&quot;397-400&quot;,&quot;abstract&quot;:&quot;Introduction: A longitudinal study was carried out in a rural block of Assam to assess the physical growth pattern of Low Birth Weight babies during their first six months of life and to compare the growth pattern with Normal Birth Weight counterparts.&quot;,&quot;issue&quot;:&quot;4&quot;,&quot;volume&quot;:&quot;5&quot;,&quot;container-title-short&quot;:&quot;&quot;},&quot;isTemporary&quot;:false}]},{&quot;citationID&quot;:&quot;MENDELEY_CITATION_8150b290-1c7c-4dc6-813c-cb77dfed730f&quot;,&quot;properties&quot;:{&quot;noteIndex&quot;:0},&quot;isEdited&quot;:false,&quot;manualOverride&quot;:{&quot;isManuallyOverridden&quot;:false,&quot;citeprocText&quot;:&quot;(Giuliani et al., 2016)&quot;,&quot;manualOverrideText&quot;:&quot;&quot;},&quot;citationTag&quot;:&quot;MENDELEY_CITATION_v3_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&quot;,&quot;citationItems&quot;:[{&quot;id&quot;:&quot;063b83fc-ff30-308c-9262-5c6966d882f9&quot;,&quot;itemData&quot;:{&quot;type&quot;:&quot;article-journal&quot;,&quot;id&quot;:&quot;063b83fc-ff30-308c-9262-5c6966d882f9&quot;,&quot;title&quot;:&quot;Monitoring postnatal growth of preterm infants: Present and future&quot;,&quot;author&quot;:[{&quot;family&quot;:&quot;Giuliani&quot;,&quot;given&quot;:&quot;Francesca&quot;,&quot;parse-names&quot;:false,&quot;dropping-particle&quot;:&quot;&quot;,&quot;non-dropping-particle&quot;:&quot;&quot;},{&quot;family&quot;:&quot;Ismail&quot;,&quot;given&quot;:&quot;Leila Cheikh&quot;,&quot;parse-names&quot;:false,&quot;dropping-particle&quot;:&quot;&quot;,&quot;non-dropping-particle&quot;:&quot;&quot;},{&quot;family&quot;:&quot;Bertino&quot;,&quot;given&quot;:&quot;Enrico&quot;,&quot;parse-names&quot;:false,&quot;dropping-particle&quot;:&quot;&quot;,&quot;non-dropping-particle&quot;:&quot;&quot;},{&quot;family&quot;:&quot;Bhutta&quot;,&quot;given&quot;:&quot;Zulfiqar A.&quot;,&quot;parse-names&quot;:false,&quot;dropping-particle&quot;:&quot;&quot;,&quot;non-dropping-particle&quot;:&quot;&quot;},{&quot;family&quot;:&quot;Ohuma&quot;,&quot;given&quot;:&quot;Eric O.&quot;,&quot;parse-names&quot;:false,&quot;dropping-particle&quot;:&quot;&quot;,&quot;non-dropping-particle&quot;:&quot;&quot;},{&quot;family&quot;:&quot;Rovelli&quot;,&quot;given&quot;:&quot;Ilaria&quot;,&quot;parse-names&quot;:false,&quot;dropping-particle&quot;:&quot;&quot;,&quot;non-dropping-particle&quot;:&quot;&quot;},{&quot;family&quot;:&quot;Conde-Agudelo&quot;,&quot;given&quot;:&quot;Agustin&quot;,&quot;parse-names&quot;:false,&quot;dropping-particle&quot;:&quot;&quot;,&quot;non-dropping-particle&quot;:&quot;&quot;},{&quot;family&quot;:&quot;Villar&quot;,&quot;given&quot;:&quot;José&quot;,&quot;parse-names&quot;:false,&quot;dropping-particle&quot;:&quot;&quot;,&quot;non-dropping-particle&quot;:&quot;&quot;},{&quot;family&quot;:&quot;Kennedy&quot;,&quot;given&quot;:&quot;Stephen H.&quot;,&quot;parse-names&quot;:false,&quot;dropping-particle&quot;:&quot;&quot;,&quot;non-dropping-particle&quot;:&quot;&quot;}],&quot;container-title&quot;:&quot;American Journal of Clinical Nutrition&quot;,&quot;accessed&quot;:{&quot;date-parts&quot;:[[2024,5,5]]},&quot;DOI&quot;:&quot;10.3945/ajcn.114.106310&quot;,&quot;ISSN&quot;:&quot;19383207&quot;,&quot;PMID&quot;:&quot;26791186&quot;,&quot;issued&quot;:{&quot;date-parts&quot;:[[2016,2,1]]},&quot;page&quot;:&quot;635S-647S&quot;,&quot;abstract&quot;:&quot;Background: There is no consensus with regard to which charts are most suitable for monitoring the postnatal growth of preterm infants. Objective: We aimed to assess the strategies used to develop existing postnatal growth charts for preterm infants and their methodologic quality. Design: A systematic review of observational longitudinal studies, having as their primary objective the creation of postnatal growth charts for preterm infants, was conducted. Thirty-eight items distributed in 3 methodologic domains (\&quot;study design,\&quot; \&quot;statistical methods,\&quot; and \&quot;reporting methods\&quot;) were assessed in each study. Each item was scored as a \&quot;low\&quot; or \&quot;high\&quot; risk of bias. Two reviewers independently selected the studies, assessed the risk of bias, and extracted data. A total quality score [(number of \&quot;low risk\&quot; of bias marks/total number of items assessed) 3 100%] was calculated for each study. Median (range, IQR) quality scores for each methodologic domain and for all included studies were computed. Results: Sixty-one studies met the inclusion criteria. Twentyseven (44.3%) of the 61 studies scored ≥50%, of which 10 scored &gt;60% and only 1 scored &gt;66%. The median (range, IQR) quality score for the 61 included studies was 47% (26-75%, 34-56%). The scores for the domains study design, statistical methods, and reporting methods were 44% (19-67%, 33-52%), 25% (0-88%, 13-38%), and 33% (0-100%, 0-33%), respectively. The most common shortcomings were observed in items related to anthropometric measures (the main variable of interest), gestational age estimation, follow-up duration, reporting of postnatal care and morbidities, assessment of outliers, covariates, and chart presentation. Conclusions: The overall methodologic quality of existing longitudinal studies was fair to low. To overcome these problems, the Preterm Postnatal Follow-up Study, 1 of the 3 main components of The International Fetal and Newborn Growth Consortium for the 21st Century Project, was designed to construct preterm postnatal growth standards from a prospective cohort of \&quot;healthy\&quot; pregnancies and preterm newborns without evidence of fetal growth restriction.&quot;,&quot;publisher&quot;:&quot;American Society for Nutrition&quot;,&quot;issue&quot;:&quot;2&quot;,&quot;volume&quot;:&quot;103&quot;,&quot;container-title-short&quot;:&quot;&quot;},&quot;isTemporary&quot;:false}]},{&quot;citationID&quot;:&quot;MENDELEY_CITATION_8f771ce0-d98e-4cce-9a9c-1dfa6ad43c24&quot;,&quot;properties&quot;:{&quot;noteIndex&quot;:0},&quot;isEdited&quot;:false,&quot;manualOverride&quot;:{&quot;isManuallyOverridden&quot;:false,&quot;citeprocText&quot;:&quot;(Zhang et al., 2021)&quot;,&quot;manualOverrideText&quot;:&quot;&quot;},&quot;citationTag&quot;:&quot;MENDELEY_CITATION_v3_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&quot;,&quot;citationItems&quot;:[{&quot;id&quot;:&quot;c87e49d2-d26b-3e70-8caf-03393779d979&quot;,&quot;itemData&quot;:{&quot;type&quot;:&quot;article-journal&quot;,&quot;id&quot;:&quot;c87e49d2-d26b-3e70-8caf-03393779d979&quot;,&quot;title&quot;:&quot;Comparison of Postnatal Growth Charts of Singleton Preterm and Term Infants Using World Health Organization Standards at 40–160 Weeks Postmenstrual Age: A Chinese Single-Center Retrospective Cohort Study&quot;,&quot;author&quot;:[{&quot;family&quot;:&quot;Zhang&quot;,&quot;given&quot;:&quot;Li&quot;,&quot;parse-names&quot;:false,&quot;dropping-particle&quot;:&quot;&quot;,&quot;non-dropping-particle&quot;:&quot;&quot;},{&quot;family&quot;:&quot;Lin&quot;,&quot;given&quot;:&quot;Jian Gong&quot;,&quot;parse-names&quot;:false,&quot;dropping-particle&quot;:&quot;&quot;,&quot;non-dropping-particle&quot;:&quot;&quot;},{&quot;family&quot;:&quot;Liang&quot;,&quot;given&quot;:&quot;Shuang&quot;,&quot;parse-names&quot;:false,&quot;dropping-particle&quot;:&quot;&quot;,&quot;non-dropping-particle&quot;:&quot;&quot;},{&quot;family&quot;:&quot;Sun&quot;,&quot;given&quot;:&quot;Jin&quot;,&quot;parse-names&quot;:false,&quot;dropping-particle&quot;:&quot;&quot;,&quot;non-dropping-particle&quot;:&quot;&quot;},{&quot;family&quot;:&quot;Gao&quot;,&quot;given&quot;:&quot;Nan Nan&quot;,&quot;parse-names&quot;:false,&quot;dropping-particle&quot;:&quot;&quot;,&quot;non-dropping-particle&quot;:&quot;&quot;},{&quot;family&quot;:&quot;Wu&quot;,&quot;given&quot;:&quot;Qiong&quot;,&quot;parse-names&quot;:false,&quot;dropping-particle&quot;:&quot;&quot;,&quot;non-dropping-particle&quot;:&quot;&quot;},{&quot;family&quot;:&quot;Zhang&quot;,&quot;given&quot;:&quot;Hui Yun&quot;,&quot;parse-names&quot;:false,&quot;dropping-particle&quot;:&quot;&quot;,&quot;non-dropping-particle&quot;:&quot;&quot;},{&quot;family&quot;:&quot;Liu&quot;,&quot;given&quot;:&quot;Hui Juan&quot;,&quot;parse-names&quot;:false,&quot;dropping-particle&quot;:&quot;&quot;,&quot;non-dropping-particle&quot;:&quot;&quot;},{&quot;family&quot;:&quot;Cheng&quot;,&quot;given&quot;:&quot;Xiang Deng&quot;,&quot;parse-names&quot;:false,&quot;dropping-particle&quot;:&quot;&quot;,&quot;non-dropping-particle&quot;:&quot;&quot;},{&quot;family&quot;:&quot;Cao&quot;,&quot;given&quot;:&quot;Yuan&quot;,&quot;parse-names&quot;:false,&quot;dropping-particle&quot;:&quot;&quot;,&quot;non-dropping-particle&quot;:&quot;&quot;},{&quot;family&quot;:&quot;Li&quot;,&quot;given&quot;:&quot;Yan&quot;,&quot;parse-names&quot;:false,&quot;dropping-particle&quot;:&quot;&quot;,&quot;non-dropping-particle&quot;:&quot;&quot;}],&quot;container-title&quot;:&quot;Frontiers in Pediatrics&quot;,&quot;container-title-short&quot;:&quot;Front Pediatr&quot;,&quot;DOI&quot;:&quot;10.3389/fped.2021.595882&quot;,&quot;ISSN&quot;:&quot;22962360&quot;,&quot;issued&quot;:{&quot;date-parts&quot;:[[2021,3,15]]},&quot;abstract&quot;:&quot;There remains controversy regarding whether the growth charts constructed from data of term infants, such as those produced by the World Health Organization (WHO) standards, can appropriately evaluate the postnatal growth of preterm infants. This retrospective cohort study, conducted in the First Affiliated Hospital of Shandong First Medical University in Jinan China, aimed to compare the postnatal growth charts of singleton preterm and term infants using WHO standards at 40–160 weeks postmenstrual age (PMA). A total of 5,459 and 15,185 sets of longitudinal measurements [length/height, weight, head circumference (HC), and body mass index (BMI)] from birth to 160 weeks PMA were used to construct growth charts for 559 singleton preterm (mean PMA at birth, 33.84 weeks) and 1,596 singleton term infants (born at 40 weeks PMA), respectively, using the Generalized Additive Models for Location, Scale, and Shape (GAMLSS) method. Z-scores (prematurity corrected) were calculated using WHO Anthro software. Compared to WHO standards, all parameters of preterm infants were increased, especially in terms of length/height and weight; the gap between the two almost spanned two adjacent centile curves. Compared to term controls, the length/height, weight, and BMI of preterm infants were higher at 40 weeks PMA, surpassed by term infants at 52–64 weeks PMA, and quite consistent thereafter. The HC of preterm infants at 40–160 weeks PMA was quite consistent with both term controls and the WHO standards. The Z-scores for length/height, weight, and BMI of preterm infants relative to the WHO standards gradually decreased from 1.20, 1.13, and 0.74 at 40–44 weeks PMA to 0.67, 0.42, and 0.03 at 132–160 weeks PMA, respectively; Z-scores for HC of preterm infants rapidly decreased from 0.73 to 0.29 at 40–50 weeks PMA, and then fluctuated in the range of 0.08–0.23 at 50–160 weeks PMA. Preterm infants had higher growth trajectories than the WHO standards and similar but not identical trajectories to term infants during the first 2 years of life. These findings reemphasize the necessity of constructing local growth charts for Chinese singleton preterm infants.&quot;,&quot;publisher&quot;:&quot;Frontiers Media S.A.&quot;,&quot;volume&quot;:&quot;9&quot;},&quot;isTemporary&quot;:false}]},{&quot;citationID&quot;:&quot;MENDELEY_CITATION_9f0fc723-f721-4df5-b280-975168bb16ca&quot;,&quot;properties&quot;:{&quot;noteIndex&quot;:0},&quot;isEdited&quot;:false,&quot;manualOverride&quot;:{&quot;isManuallyOverridden&quot;:false,&quot;citeprocText&quot;:&quot;(Borah &amp;#38; Baruah, 2014)&quot;,&quot;manualOverrideText&quot;:&quot;&quot;},&quot;citationTag&quot;:&quot;MENDELEY_CITATION_v3_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&quot;,&quot;citationItems&quot;:[{&quot;id&quot;:&quot;53ef4918-3d24-3789-8943-b3fc03b235c7&quot;,&quot;itemData&quot;:{&quot;type&quot;:&quot;article-journal&quot;,&quot;id&quot;:&quot;53ef4918-3d24-3789-8943-b3fc03b235c7&quot;,&quot;title&quot;:&quot;Physical Growth of Low Birth Weight Babies in First Six Months of Life: a Longitudinal Study in a Rural Block of Assam&quot;,&quot;author&quot;:[{&quot;family&quot;:&quot;Borah&quot;,&quot;given&quot;:&quot;Madhur&quot;,&quot;parse-names&quot;:false,&quot;dropping-particle&quot;:&quot;&quot;,&quot;non-dropping-particle&quot;:&quot;&quot;},{&quot;family&quot;:&quot;Baruah&quot;,&quot;given&quot;:&quot;Rupali&quot;,&quot;parse-names&quot;:false,&quot;dropping-particle&quot;:&quot;&quot;,&quot;non-dropping-particle&quot;:&quot;&quot;}],&quot;container-title&quot;:&quot;Natl J Community Med&quot;,&quot;accessed&quot;:{&quot;date-parts&quot;:[[2024,5,5]]},&quot;ISSN&quot;:&quot;pISSN 0976 3325, eISSN 2229 6816&quot;,&quot;issued&quot;:{&quot;date-parts&quot;:[[2014]]},&quot;page&quot;:&quot;397-400&quot;,&quot;abstract&quot;:&quot;Introduction: A longitudinal study was carried out in a rural block of Assam to assess the physical growth pattern of Low Birth Weight babies during their first six months of life and to compare the growth pattern with Normal Birth Weight counterparts.&quot;,&quot;issue&quot;:&quot;4&quot;,&quot;volume&quot;:&quot;5&quot;,&quot;container-title-short&quot;:&quot;&quot;},&quot;isTemporary&quot;:false}]},{&quot;citationID&quot;:&quot;MENDELEY_CITATION_0d9b9991-927b-45ba-b8ac-1d29714f1be6&quot;,&quot;properties&quot;:{&quot;noteIndex&quot;:0},&quot;isEdited&quot;:false,&quot;manualOverride&quot;:{&quot;isManuallyOverridden&quot;:false,&quot;citeprocText&quot;:&quot;(Giuliani et al., 2016)&quot;,&quot;manualOverrideText&quot;:&quot;&quot;},&quot;citationTag&quot;:&quot;MENDELEY_CITATION_v3_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&quot;,&quot;citationItems&quot;:[{&quot;id&quot;:&quot;063b83fc-ff30-308c-9262-5c6966d882f9&quot;,&quot;itemData&quot;:{&quot;type&quot;:&quot;article-journal&quot;,&quot;id&quot;:&quot;063b83fc-ff30-308c-9262-5c6966d882f9&quot;,&quot;title&quot;:&quot;Monitoring postnatal growth of preterm infants: Present and future&quot;,&quot;author&quot;:[{&quot;family&quot;:&quot;Giuliani&quot;,&quot;given&quot;:&quot;Francesca&quot;,&quot;parse-names&quot;:false,&quot;dropping-particle&quot;:&quot;&quot;,&quot;non-dropping-particle&quot;:&quot;&quot;},{&quot;family&quot;:&quot;Ismail&quot;,&quot;given&quot;:&quot;Leila Cheikh&quot;,&quot;parse-names&quot;:false,&quot;dropping-particle&quot;:&quot;&quot;,&quot;non-dropping-particle&quot;:&quot;&quot;},{&quot;family&quot;:&quot;Bertino&quot;,&quot;given&quot;:&quot;Enrico&quot;,&quot;parse-names&quot;:false,&quot;dropping-particle&quot;:&quot;&quot;,&quot;non-dropping-particle&quot;:&quot;&quot;},{&quot;family&quot;:&quot;Bhutta&quot;,&quot;given&quot;:&quot;Zulfiqar A.&quot;,&quot;parse-names&quot;:false,&quot;dropping-particle&quot;:&quot;&quot;,&quot;non-dropping-particle&quot;:&quot;&quot;},{&quot;family&quot;:&quot;Ohuma&quot;,&quot;given&quot;:&quot;Eric O.&quot;,&quot;parse-names&quot;:false,&quot;dropping-particle&quot;:&quot;&quot;,&quot;non-dropping-particle&quot;:&quot;&quot;},{&quot;family&quot;:&quot;Rovelli&quot;,&quot;given&quot;:&quot;Ilaria&quot;,&quot;parse-names&quot;:false,&quot;dropping-particle&quot;:&quot;&quot;,&quot;non-dropping-particle&quot;:&quot;&quot;},{&quot;family&quot;:&quot;Conde-Agudelo&quot;,&quot;given&quot;:&quot;Agustin&quot;,&quot;parse-names&quot;:false,&quot;dropping-particle&quot;:&quot;&quot;,&quot;non-dropping-particle&quot;:&quot;&quot;},{&quot;family&quot;:&quot;Villar&quot;,&quot;given&quot;:&quot;José&quot;,&quot;parse-names&quot;:false,&quot;dropping-particle&quot;:&quot;&quot;,&quot;non-dropping-particle&quot;:&quot;&quot;},{&quot;family&quot;:&quot;Kennedy&quot;,&quot;given&quot;:&quot;Stephen H.&quot;,&quot;parse-names&quot;:false,&quot;dropping-particle&quot;:&quot;&quot;,&quot;non-dropping-particle&quot;:&quot;&quot;}],&quot;container-title&quot;:&quot;American Journal of Clinical Nutrition&quot;,&quot;accessed&quot;:{&quot;date-parts&quot;:[[2024,5,5]]},&quot;DOI&quot;:&quot;10.3945/ajcn.114.106310&quot;,&quot;ISSN&quot;:&quot;19383207&quot;,&quot;PMID&quot;:&quot;26791186&quot;,&quot;issued&quot;:{&quot;date-parts&quot;:[[2016,2,1]]},&quot;page&quot;:&quot;635S-647S&quot;,&quot;abstract&quot;:&quot;Background: There is no consensus with regard to which charts are most suitable for monitoring the postnatal growth of preterm infants. Objective: We aimed to assess the strategies used to develop existing postnatal growth charts for preterm infants and their methodologic quality. Design: A systematic review of observational longitudinal studies, having as their primary objective the creation of postnatal growth charts for preterm infants, was conducted. Thirty-eight items distributed in 3 methodologic domains (\&quot;study design,\&quot; \&quot;statistical methods,\&quot; and \&quot;reporting methods\&quot;) were assessed in each study. Each item was scored as a \&quot;low\&quot; or \&quot;high\&quot; risk of bias. Two reviewers independently selected the studies, assessed the risk of bias, and extracted data. A total quality score [(number of \&quot;low risk\&quot; of bias marks/total number of items assessed) 3 100%] was calculated for each study. Median (range, IQR) quality scores for each methodologic domain and for all included studies were computed. Results: Sixty-one studies met the inclusion criteria. Twentyseven (44.3%) of the 61 studies scored ≥50%, of which 10 scored &gt;60% and only 1 scored &gt;66%. The median (range, IQR) quality score for the 61 included studies was 47% (26-75%, 34-56%). The scores for the domains study design, statistical methods, and reporting methods were 44% (19-67%, 33-52%), 25% (0-88%, 13-38%), and 33% (0-100%, 0-33%), respectively. The most common shortcomings were observed in items related to anthropometric measures (the main variable of interest), gestational age estimation, follow-up duration, reporting of postnatal care and morbidities, assessment of outliers, covariates, and chart presentation. Conclusions: The overall methodologic quality of existing longitudinal studies was fair to low. To overcome these problems, the Preterm Postnatal Follow-up Study, 1 of the 3 main components of The International Fetal and Newborn Growth Consortium for the 21st Century Project, was designed to construct preterm postnatal growth standards from a prospective cohort of \&quot;healthy\&quot; pregnancies and preterm newborns without evidence of fetal growth restriction.&quot;,&quot;publisher&quot;:&quot;American Society for Nutrition&quot;,&quot;issue&quot;:&quot;2&quot;,&quot;volume&quot;:&quot;103&quot;,&quot;container-title-short&quot;:&quot;&quot;},&quot;isTemporary&quot;:false}]},{&quot;citationID&quot;:&quot;MENDELEY_CITATION_506d53d0-a08b-4bff-93c2-8c6895091419&quot;,&quot;properties&quot;:{&quot;noteIndex&quot;:0},&quot;isEdited&quot;:false,&quot;manualOverride&quot;:{&quot;isManuallyOverridden&quot;:false,&quot;citeprocText&quot;:&quot;(Zhang et al., 2021)&quot;,&quot;manualOverrideText&quot;:&quot;&quot;},&quot;citationTag&quot;:&quot;MENDELEY_CITATION_v3_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&quot;,&quot;citationItems&quot;:[{&quot;id&quot;:&quot;c87e49d2-d26b-3e70-8caf-03393779d979&quot;,&quot;itemData&quot;:{&quot;type&quot;:&quot;article-journal&quot;,&quot;id&quot;:&quot;c87e49d2-d26b-3e70-8caf-03393779d979&quot;,&quot;title&quot;:&quot;Comparison of Postnatal Growth Charts of Singleton Preterm and Term Infants Using World Health Organization Standards at 40–160 Weeks Postmenstrual Age: A Chinese Single-Center Retrospective Cohort Study&quot;,&quot;author&quot;:[{&quot;family&quot;:&quot;Zhang&quot;,&quot;given&quot;:&quot;Li&quot;,&quot;parse-names&quot;:false,&quot;dropping-particle&quot;:&quot;&quot;,&quot;non-dropping-particle&quot;:&quot;&quot;},{&quot;family&quot;:&quot;Lin&quot;,&quot;given&quot;:&quot;Jian Gong&quot;,&quot;parse-names&quot;:false,&quot;dropping-particle&quot;:&quot;&quot;,&quot;non-dropping-particle&quot;:&quot;&quot;},{&quot;family&quot;:&quot;Liang&quot;,&quot;given&quot;:&quot;Shuang&quot;,&quot;parse-names&quot;:false,&quot;dropping-particle&quot;:&quot;&quot;,&quot;non-dropping-particle&quot;:&quot;&quot;},{&quot;family&quot;:&quot;Sun&quot;,&quot;given&quot;:&quot;Jin&quot;,&quot;parse-names&quot;:false,&quot;dropping-particle&quot;:&quot;&quot;,&quot;non-dropping-particle&quot;:&quot;&quot;},{&quot;family&quot;:&quot;Gao&quot;,&quot;given&quot;:&quot;Nan Nan&quot;,&quot;parse-names&quot;:false,&quot;dropping-particle&quot;:&quot;&quot;,&quot;non-dropping-particle&quot;:&quot;&quot;},{&quot;family&quot;:&quot;Wu&quot;,&quot;given&quot;:&quot;Qiong&quot;,&quot;parse-names&quot;:false,&quot;dropping-particle&quot;:&quot;&quot;,&quot;non-dropping-particle&quot;:&quot;&quot;},{&quot;family&quot;:&quot;Zhang&quot;,&quot;given&quot;:&quot;Hui Yun&quot;,&quot;parse-names&quot;:false,&quot;dropping-particle&quot;:&quot;&quot;,&quot;non-dropping-particle&quot;:&quot;&quot;},{&quot;family&quot;:&quot;Liu&quot;,&quot;given&quot;:&quot;Hui Juan&quot;,&quot;parse-names&quot;:false,&quot;dropping-particle&quot;:&quot;&quot;,&quot;non-dropping-particle&quot;:&quot;&quot;},{&quot;family&quot;:&quot;Cheng&quot;,&quot;given&quot;:&quot;Xiang Deng&quot;,&quot;parse-names&quot;:false,&quot;dropping-particle&quot;:&quot;&quot;,&quot;non-dropping-particle&quot;:&quot;&quot;},{&quot;family&quot;:&quot;Cao&quot;,&quot;given&quot;:&quot;Yuan&quot;,&quot;parse-names&quot;:false,&quot;dropping-particle&quot;:&quot;&quot;,&quot;non-dropping-particle&quot;:&quot;&quot;},{&quot;family&quot;:&quot;Li&quot;,&quot;given&quot;:&quot;Yan&quot;,&quot;parse-names&quot;:false,&quot;dropping-particle&quot;:&quot;&quot;,&quot;non-dropping-particle&quot;:&quot;&quot;}],&quot;container-title&quot;:&quot;Frontiers in Pediatrics&quot;,&quot;container-title-short&quot;:&quot;Front Pediatr&quot;,&quot;DOI&quot;:&quot;10.3389/fped.2021.595882&quot;,&quot;ISSN&quot;:&quot;22962360&quot;,&quot;issued&quot;:{&quot;date-parts&quot;:[[2021,3,15]]},&quot;abstract&quot;:&quot;There remains controversy regarding whether the growth charts constructed from data of term infants, such as those produced by the World Health Organization (WHO) standards, can appropriately evaluate the postnatal growth of preterm infants. This retrospective cohort study, conducted in the First Affiliated Hospital of Shandong First Medical University in Jinan China, aimed to compare the postnatal growth charts of singleton preterm and term infants using WHO standards at 40–160 weeks postmenstrual age (PMA). A total of 5,459 and 15,185 sets of longitudinal measurements [length/height, weight, head circumference (HC), and body mass index (BMI)] from birth to 160 weeks PMA were used to construct growth charts for 559 singleton preterm (mean PMA at birth, 33.84 weeks) and 1,596 singleton term infants (born at 40 weeks PMA), respectively, using the Generalized Additive Models for Location, Scale, and Shape (GAMLSS) method. Z-scores (prematurity corrected) were calculated using WHO Anthro software. Compared to WHO standards, all parameters of preterm infants were increased, especially in terms of length/height and weight; the gap between the two almost spanned two adjacent centile curves. Compared to term controls, the length/height, weight, and BMI of preterm infants were higher at 40 weeks PMA, surpassed by term infants at 52–64 weeks PMA, and quite consistent thereafter. The HC of preterm infants at 40–160 weeks PMA was quite consistent with both term controls and the WHO standards. The Z-scores for length/height, weight, and BMI of preterm infants relative to the WHO standards gradually decreased from 1.20, 1.13, and 0.74 at 40–44 weeks PMA to 0.67, 0.42, and 0.03 at 132–160 weeks PMA, respectively; Z-scores for HC of preterm infants rapidly decreased from 0.73 to 0.29 at 40–50 weeks PMA, and then fluctuated in the range of 0.08–0.23 at 50–160 weeks PMA. Preterm infants had higher growth trajectories than the WHO standards and similar but not identical trajectories to term infants during the first 2 years of life. These findings reemphasize the necessity of constructing local growth charts for Chinese singleton preterm infants.&quot;,&quot;publisher&quot;:&quot;Frontiers Media S.A.&quot;,&quot;volume&quot;:&quot;9&quot;},&quot;isTemporary&quot;:false}]},{&quot;citationID&quot;:&quot;MENDELEY_CITATION_b36deaab-5b4e-46cf-9af9-470a4acba1af&quot;,&quot;properties&quot;:{&quot;noteIndex&quot;:0},&quot;isEdited&quot;:false,&quot;manualOverride&quot;:{&quot;isManuallyOverridden&quot;:false,&quot;citeprocText&quot;:&quot;(Gutbrod et al., 2000)&quot;,&quot;manualOverrideText&quot;:&quot;&quot;},&quot;citationTag&quot;:&quot;MENDELEY_CITATION_v3_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&quot;,&quot;citationItems&quot;:[{&quot;id&quot;:&quot;9db040b0-f159-3fc1-89cc-8e19d5a8bde8&quot;,&quot;itemData&quot;:{&quot;type&quot;:&quot;article-journal&quot;,&quot;id&quot;:&quot;9db040b0-f159-3fc1-89cc-8e19d5a8bde8&quot;,&quot;title&quot;:&quot;Effects of gestation and birth weight on the growth and development of very low birthweight small for gestational age infants: A matched group comparison&quot;,&quot;author&quot;:[{&quot;family&quot;:&quot;Gutbrod&quot;,&quot;given&quot;:&quot;Tina&quot;,&quot;parse-names&quot;:false,&quot;dropping-particle&quot;:&quot;&quot;,&quot;non-dropping-particle&quot;:&quot;&quot;},{&quot;family&quot;:&quot;Wolke&quot;,&quot;given&quot;:&quot;Dieter&quot;,&quot;parse-names&quot;:false,&quot;dropping-particle&quot;:&quot;&quot;,&quot;non-dropping-particle&quot;:&quot;&quot;},{&quot;family&quot;:&quot;Soehne&quot;,&quot;given&quot;:&quot;Brigitte&quot;,&quot;parse-names&quot;:false,&quot;dropping-particle&quot;:&quot;&quot;,&quot;non-dropping-particle&quot;:&quot;&quot;},{&quot;family&quot;:&quot;Ohrt&quot;,&quot;given&quot;:&quot;Barbara&quot;,&quot;parse-names&quot;:false,&quot;dropping-particle&quot;:&quot;&quot;,&quot;non-dropping-particle&quot;:&quot;&quot;},{&quot;family&quot;:&quot;Riegel&quot;,&quot;given&quot;:&quot;Klaus&quot;,&quot;parse-names&quot;:false,&quot;dropping-particle&quot;:&quot;&quot;,&quot;non-dropping-particle&quot;:&quot;&quot;}],&quot;container-title&quot;:&quot;Archives of Disease in Childhood: Fetal and Neonatal Edition&quot;,&quot;container-title-short&quot;:&quot;Arch Dis Child Fetal Neonatal Ed&quot;,&quot;DOI&quot;:&quot;10.1136/fn.82.3.f208&quot;,&quot;ISSN&quot;:&quot;14682052&quot;,&quot;PMID&quot;:&quot;10794788&quot;,&quot;issued&quot;:{&quot;date-parts&quot;:[[2000]]},&quot;abstract&quot;:&quot;Aims - To investigate the effects of small for gestational age (SGA) in very low birthweight (VLBW) infants on growth and development until the fifth year of life. Methods - VLBW (&lt; 1500 g) infants, selected from a prospective study, were classified as SGA (n = 115) on the basis of birth weight below the 10th percentile for gestational age and were compared with two groups of appropriate for gestational age (AGA) infants matched according to birth weight (AGA-BW; n = 115) or gestation at birth (AGA-GA; n = 115). Prenatal, perinatal, and postnatal risk factors were recorded, and duration and intensity of treatment were computed from daily assessments. Body weight, length, and head circumference were measured at birth, five and 20 months (corrected for prematurity), and at 56 months. General development was assessed at five and 20 months with the Griffiths scale of babies abilities, and cognitive development at 56 months with the Columbia mental maturity scales, a vocabulary (AWST) and language comprehension test (LSVTA). Results - Significant group differences were found in complications (pregnancy, birth, and neonatal), parity, and multiple birth rate. The AGA-GA group showed most satisfactory growth up to 56 months, with both the AGA-BW and SGA groups lagging behind. The AGA-GA group also scored significantly more highly on all developmental and cognitive tests than the other groups. Developmental test results were similar for the SGA and AGA-BW groups at five and 20 months, but AGA-BW infants (lowest gestation) had lower scores on performance intelligence quotient and language comprehension at 56 months than the SGA group. When prenatal and neonatal complications, parity, and multiple birth were accounted for, group differences in growth remained, but differences in cognitive outcome disappeared after five months. Conclusions - Being underweight and with a short gestation (SGA and VLBW) leads to poor weight gain and head growth in infancy but does not result in poorer growth than in infants of the same birth weight but shorter gestation (AGA-BW) in the long term. SGA is related to early developmental delay and later language problems; however, neonatal complications may have a larger detrimental effect on long term cognitive development of VLBW infants than whether they are born SGA or AGA.&quot;,&quot;issue&quot;:&quot;3&quot;,&quot;volume&quot;:&quot;82&quot;},&quot;isTemporary&quot;:false}]},{&quot;citationID&quot;:&quot;MENDELEY_CITATION_c9e97d89-96bd-4f27-892e-4d05c7dc6144&quot;,&quot;properties&quot;:{&quot;noteIndex&quot;:0},&quot;isEdited&quot;:false,&quot;manualOverride&quot;:{&quot;isManuallyOverridden&quot;:false,&quot;citeprocText&quot;:&quot;(Simões et al., 2017)&quot;,&quot;manualOverrideText&quot;:&quot;&quot;},&quot;citationTag&quot;:&quot;MENDELEY_CITATION_v3_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&quot;,&quot;citationItems&quot;:[{&quot;id&quot;:&quot;4ce7ff27-0da7-3bb3-9d17-3030d76fe02d&quot;,&quot;itemData&quot;:{&quot;type&quot;:&quot;article-journal&quot;,&quot;id&quot;:&quot;4ce7ff27-0da7-3bb3-9d17-3030d76fe02d&quot;,&quot;title&quot;:&quot;Brain metabolite alterations in infants born preterm with intrauterine growth restriction: association with structural changes and neurodevelopmental outcome&quot;,&quot;author&quot;:[{&quot;family&quot;:&quot;Simões&quot;,&quot;given&quot;:&quot;Rui&quot;,&quot;parse-names&quot;:false,&quot;dropping-particle&quot;:&quot;V.&quot;,&quot;non-dropping-particle&quot;:&quot;&quot;},{&quot;family&quot;:&quot;Muñoz-Moreno&quot;,&quot;given&quot;:&quot;Emma&quot;,&quot;parse-names&quot;:false,&quot;dropping-particle&quot;:&quot;&quot;,&quot;non-dropping-particle&quot;:&quot;&quot;},{&quot;family&quot;:&quot;Cruz-Lemini&quot;,&quot;given&quot;:&quot;Mónica&quot;,&quot;parse-names&quot;:false,&quot;dropping-particle&quot;:&quot;&quot;,&quot;non-dropping-particle&quot;:&quot;&quot;},{&quot;family&quot;:&quot;Eixarch&quot;,&quot;given&quot;:&quot;Elisenda&quot;,&quot;parse-names&quot;:false,&quot;dropping-particle&quot;:&quot;&quot;,&quot;non-dropping-particle&quot;:&quot;&quot;},{&quot;family&quot;:&quot;Bargalló&quot;,&quot;given&quot;:&quot;Núria&quot;,&quot;parse-names&quot;:false,&quot;dropping-particle&quot;:&quot;&quot;,&quot;non-dropping-particle&quot;:&quot;&quot;},{&quot;family&quot;:&quot;Sanz-Cortés&quot;,&quot;given&quot;:&quot;Magdalena&quot;,&quot;parse-names&quot;:false,&quot;dropping-particle&quot;:&quot;&quot;,&quot;non-dropping-particle&quot;:&quot;&quot;},{&quot;family&quot;:&quot;Gratacós&quot;,&quot;given&quot;:&quot;Eduard&quot;,&quot;parse-names&quot;:false,&quot;dropping-particle&quot;:&quot;&quot;,&quot;non-dropping-particle&quot;:&quot;&quot;}],&quot;container-title&quot;:&quot;American Journal of Obstetrics and Gynecology&quot;,&quot;container-title-short&quot;:&quot;Am J Obstet Gynecol&quot;,&quot;DOI&quot;:&quot;10.1016/j.ajog.2016.09.089&quot;,&quot;ISSN&quot;:&quot;10976868&quot;,&quot;issued&quot;:{&quot;date-parts&quot;:[[2017]]},&quot;abstract&quot;:&quot;Background Intrauterine growth restriction and premature birth represent 2 independent problems that may occur simultaneously and contribute to impaired neurodevelopment. Objective The objective of the study was to assess changes in the frontal lobe metabolic profiles of 1 year old intrauterine growth restriction infants born prematurely and adequate-for-gestational-age controls, both premature and term adequate for gestational age and their association with brain structural and biophysical parameters and neurodevelopmental outcome at 2 years. Study Design A total of 26 prematurely born intrauterine growth restriction infants (birthweight &lt;10th centile for gestational age), 22 prematurely born but adequate for gestational age controls, and 26 term adequate-for-gestational-age infants underwent brain magnetic resonance imaging and magnetic resonance spectroscopy at 1 year of age during natural sleep, on a 3 Tesla scanner. All brain T1-weighted and diffusion-weighted images were acquired along with short echo time single-voxel proton spectra from the frontal lobe. Magnetic resonance imaging/magnetic resonance spectroscopy data were processed to derive structural, biophysical, and metabolic information, respectively. Neurodevelopment was evaluated at 2 years of age using the Bayley Scales 3rd edition, assessing cognitive, language, motor, socioemotional, and adaptive behavior. Results Prematurely born intrauterine growth restriction infants had slightly smaller brain volumes and increased frontal lobe white matter mean diffusivity compared with both prematurely born but adequate for gestational age and term adequate for gestational age controls. Frontal lobe N-acetylaspartate levels were significantly lower in prematurely born intrauterine growth restriction than in prematurely born but adequate for gestational age infants but increased in prematurely born but adequate for gestational age compared with term adequate-for-gestational-age infants. The prematurely born intrauterine growth restriction group also showed slightly lower choline compounds, borderline decrements of estimated glutathione levels, and increased myoinositol to choline ratios, compared with prematurely born but adequate for gestational age controls. These specific metabolite changes were locally correlated to lower gray matter content and increased mean diffusivity and reduced white matter fraction and fractional anisotropy. Prematurely born intrauterine growth restriction infants also showed a tendency for poorer neurodevelopmental outcome at 2 years, associated with lower levels of frontal lobe N-acetylaspartate at 1 year within the preterm subset. Conclusions Preterm intrauterine growth restriction infants showed altered brain metabolite profiles during a critical stage of brain maturation, which correlate with brain structural and biophysical parameters and neurodevelopmental outcome. Our results suggest altered neurodevelopmental trajectories in preterm intrauterine growth restriction and adequate-for-gestational-age infants, compared with term adequate-for-gestational-age infants, which require further characterization.&quot;,&quot;issue&quot;:&quot;1&quot;,&quot;volume&quot;:&quot;216&quot;},&quot;isTemporary&quot;:false}]},{&quot;citationID&quot;:&quot;MENDELEY_CITATION_9a62fcaf-229a-40b2-9a03-d244fd2ddbbf&quot;,&quot;properties&quot;:{&quot;noteIndex&quot;:0},&quot;isEdited&quot;:false,&quot;manualOverride&quot;:{&quot;isManuallyOverridden&quot;:false,&quot;citeprocText&quot;:&quot;(Reva Audria Khairani et al., 2024)&quot;,&quot;manualOverrideText&quot;:&quot;&quot;},&quot;citationTag&quot;:&quot;MENDELEY_CITATION_v3_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&quot;,&quot;citationItems&quot;:[{&quot;id&quot;:&quot;2f85a1de-164f-3473-87e0-5f5cff090159&quot;,&quot;itemData&quot;:{&quot;type&quot;:&quot;article-journal&quot;,&quot;id&quot;:&quot;2f85a1de-164f-3473-87e0-5f5cff090159&quot;,&quot;title&quot;:&quot;Effect of gestational age on growth of low birth weight infant: retrospective cohort study&quot;,&quot;author&quot;:[{&quot;family&quot;:&quot;Reva Audria Khairani&quot;,&quot;given&quot;:&quot;&quot;,&quot;parse-names&quot;:false,&quot;dropping-particle&quot;:&quot;&quot;,&quot;non-dropping-particle&quot;:&quot;&quot;},{&quot;family&quot;:&quot;Tri Faranita&quot;,&quot;given&quot;:&quot;&quot;,&quot;parse-names&quot;:false,&quot;dropping-particle&quot;:&quot;&quot;,&quot;non-dropping-particle&quot;:&quot;&quot;},{&quot;family&quot;:&quot;Yanti Harjono Hadiwiardjo&quot;,&quot;given&quot;:&quot;&quot;,&quot;parse-names&quot;:false,&quot;dropping-particle&quot;:&quot;&quot;,&quot;non-dropping-particle&quot;:&quot;&quot;},{&quot;family&quot;:&quot;Fachri Razi Arslan&quot;,&quot;given&quot;:&quot;&quot;,&quot;parse-names&quot;:false,&quot;dropping-particle&quot;:&quot;&quot;,&quot;non-dropping-particle&quot;:&quot;&quot;}],&quot;container-title&quot;:&quot;Pediatric Sciences Journal&quot;,&quot;DOI&quot;:&quot;10.51559/pedscij.v5i2.101&quot;,&quot;ISSN&quot;:&quot;2722-1474&quot;,&quot;URL&quot;:&quot;https://pedscij.id/index.php/pedscij/article/view/101&quot;,&quot;issued&quot;:{&quot;date-parts&quot;:[[2024,11,8]]},&quot;page&quot;:&quot;56-59&quot;,&quot;abstract&quot;:&quot;&lt;p&gt;Introduction: Growth is essential in children, especially in the first two years of life. History of low birth weight (LBW) and gestational age are known to be several factors that influence growth and relate to growth retardation. This study aims to analyze the effect of gestational age on the growth of LBW infants. Methods: An observational analytical study design with a retrospective cohort approach and quantitative study methods was conducted in September 2023. Subjects were gathered by simple random sampling. Twenty-four preterm infants and 24 full-term infants born from September 2021 to September 2022 who met the inclusion criteria were followed up. Subjects were weighed on a scale, and the results were plotted on the World Health Organization (WHO) weight-for-age growth chart. The plotted results are presented as a Z-score, which can be further categorized into two groups: severely underweight and underweight (growth not achieved), along with normal and risk of overweight (growth achieved). Result: Of the 48 subjects, the majority were male (66.67%), aged between 12-15 months (39,6%), born by cesarean section (83.3%), and had a history of exclusive breastfeeding (64.6%). Most subjects with a history of full-term and preterm LBW were in the normal category (70.8% and 75%, respectively). The result showed full-term LBW infants have 1.75 times greater risk of not achieving growth than preterm LBW with RR 1.750 (95%CI 0.588 to 5.207). Conclusion: Gestational age affects growth, with full-term infants at more risk of not achieving growth.&lt;/p&gt;&quot;,&quot;issue&quot;:&quot;2&quot;,&quot;volume&quot;:&quot;5&quot;,&quot;container-title-short&quot;:&quot;&quot;},&quot;isTemporary&quot;:false}]},{&quot;citationID&quot;:&quot;MENDELEY_CITATION_63dfcdcc-d21d-4f22-9c34-029a0e68d053&quot;,&quot;properties&quot;:{&quot;noteIndex&quot;:0},&quot;isEdited&quot;:false,&quot;manualOverride&quot;:{&quot;isManuallyOverridden&quot;:false,&quot;citeprocText&quot;:&quot;(Suhag &amp;#38; Berghella, 2013)&quot;,&quot;manualOverrideText&quot;:&quot;&quot;},&quot;citationTag&quot;:&quot;MENDELEY_CITATION_v3_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&quot;,&quot;citationItems&quot;:[{&quot;id&quot;:&quot;5fdccdc8-d6e0-3c34-9f49-aa11d0b5f23b&quot;,&quot;itemData&quot;:{&quot;type&quot;:&quot;article-journal&quot;,&quot;id&quot;:&quot;5fdccdc8-d6e0-3c34-9f49-aa11d0b5f23b&quot;,&quot;title&quot;:&quot;Intrauterine Growth Restriction (IUGR): Etiology and Diagnosis&quot;,&quot;author&quot;:[{&quot;family&quot;:&quot;Suhag&quot;,&quot;given&quot;:&quot;Anju&quot;,&quot;parse-names&quot;:false,&quot;dropping-particle&quot;:&quot;&quot;,&quot;non-dropping-particle&quot;:&quot;&quot;},{&quot;family&quot;:&quot;Berghella&quot;,&quot;given&quot;:&quot;Vincenzo&quot;,&quot;parse-names&quot;:false,&quot;dropping-particle&quot;:&quot;&quot;,&quot;non-dropping-particle&quot;:&quot;&quot;}],&quot;container-title&quot;:&quot;Current Obstetrics and Gynecology Reports&quot;,&quot;container-title-short&quot;:&quot;Curr Obstet Gynecol Rep&quot;,&quot;DOI&quot;:&quot;10.1007/s13669-013-0041-z&quot;,&quot;issued&quot;:{&quot;date-parts&quot;:[[2013]]},&quot;page&quot;:&quot;102-111&quot;,&quot;abstract&quot;:&quot;Intrauterine growth restriction (IUGR) is asso- ciated with perinatal morbidity and mortality. IUGR is defined as fetus that fails to achieve his growth poten- tial. Antenatal small for gestational age (SGA) is de- fined as fetus with weight &lt;10th percentile. IUGR and SGA are commonly used interchangeably. The identifi- cation of IUGR is important. IUGR identification begins with assessment of risk factor(s), and the diagnosis is made by ultrasound using biometry when this confirms an estimated fetal weight (EFW) of &lt;10th percentile. The common risk factors include maternal causes (hy- pertension, diabetes, cardiopulmonary disease, anemia, malnutrition, smoking, drug use), fetal causes (genetic disease including aneuploidy, congenital malformations, fetal infection, multiple pregnancies), and placental causes (placental insufficiency, placental infarction, pla- cental mosaicism). Intrauterine growth determines the perinatal, postnatal, and adult life development. IUGR is associated with increased risk of development in adult life of metabolic diseases including but not limited to hypertension, diabetes, obesity, dyslipidemia, and the metabolic syndrome.&quot;,&quot;issue&quot;:&quot;2&quot;,&quot;volume&quot;:&quot;2&quot;},&quot;isTemporary&quot;:false}]},{&quot;citationID&quot;:&quot;MENDELEY_CITATION_833b747f-9a5a-432e-88df-97b97980756e&quot;,&quot;properties&quot;:{&quot;noteIndex&quot;:0},&quot;isEdited&quot;:false,&quot;manualOverride&quot;:{&quot;isManuallyOverridden&quot;:false,&quot;citeprocText&quot;:&quot;(Damhuis et al., 2021)&quot;,&quot;manualOverrideText&quot;:&quot;&quot;},&quot;citationTag&quot;:&quot;MENDELEY_CITATION_v3_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&quot;,&quot;citationItems&quot;:[{&quot;id&quot;:&quot;bc65fc13-5814-31dc-9f88-59fb4d53ee94&quot;,&quot;itemData&quot;:{&quot;type&quot;:&quot;article&quot;,&quot;id&quot;:&quot;bc65fc13-5814-31dc-9f88-59fb4d53ee94&quot;,&quot;title&quot;:&quot;Abnormal Fetal Growth: Small for Gestational Age, Fetal Growth Restriction, Large for Gestational Age: Definitions and Epidemiology&quot;,&quot;author&quot;:[{&quot;family&quot;:&quot;Damhuis&quot;,&quot;given&quot;:&quot;Stefanie E.&quot;,&quot;parse-names&quot;:false,&quot;dropping-particle&quot;:&quot;&quot;,&quot;non-dropping-particle&quot;:&quot;&quot;},{&quot;family&quot;:&quot;Ganzevoort&quot;,&quot;given&quot;:&quot;Wessel&quot;,&quot;parse-names&quot;:false,&quot;dropping-particle&quot;:&quot;&quot;,&quot;non-dropping-particle&quot;:&quot;&quot;},{&quot;family&quot;:&quot;Gordijn&quot;,&quot;given&quot;:&quot;Sanne J.&quot;,&quot;parse-names&quot;:false,&quot;dropping-particle&quot;:&quot;&quot;,&quot;non-dropping-particle&quot;:&quot;&quot;}],&quot;container-title&quot;:&quot;Obstetrics and Gynecology Clinics of North America&quot;,&quot;container-title-short&quot;:&quot;Obstet Gynecol Clin North Am&quot;,&quot;DOI&quot;:&quot;10.1016/j.ogc.2021.02.002&quot;,&quot;ISSN&quot;:&quot;15580474&quot;,&quot;PMID&quot;:&quot;33972065&quot;,&quot;issued&quot;:{&quot;date-parts&quot;:[[2021]]},&quot;page&quot;:&quot;267-279&quot;,&quot;issue&quot;:&quot;2&quot;,&quot;volume&quot;:&quot;48&quot;},&quot;isTemporary&quot;:false}]},{&quot;citationID&quot;:&quot;MENDELEY_CITATION_2f3a54dc-7691-47a9-a6fb-87324b6e6d82&quot;,&quot;properties&quot;:{&quot;noteIndex&quot;:0},&quot;isEdited&quot;:false,&quot;manualOverride&quot;:{&quot;isManuallyOverridden&quot;:false,&quot;citeprocText&quot;:&quot;(Dai &amp;#38; Ahmed, 2011)&quot;,&quot;manualOverrideText&quot;:&quot;&quot;},&quot;citationTag&quot;:&quot;MENDELEY_CITATION_v3_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&quot;,&quot;citationItems&quot;:[{&quot;id&quot;:&quot;378aef4d-6782-3847-b53a-19eff354e5c4&quot;,&quot;itemData&quot;:{&quot;type&quot;:&quot;article&quot;,&quot;id&quot;:&quot;378aef4d-6782-3847-b53a-19eff354e5c4&quot;,&quot;title&quot;:&quot;MicroRNA, a new paradigm for understanding immunoregulation, inflammation, and autoimmune diseases&quot;,&quot;author&quot;:[{&quot;family&quot;:&quot;Dai&quot;,&quot;given&quot;:&quot;Rujuan&quot;,&quot;parse-names&quot;:false,&quot;dropping-particle&quot;:&quot;&quot;,&quot;non-dropping-particle&quot;:&quot;&quot;},{&quot;family&quot;:&quot;Ahmed&quot;,&quot;given&quot;:&quot;S. Ansar&quot;,&quot;parse-names&quot;:false,&quot;dropping-particle&quot;:&quot;&quot;,&quot;non-dropping-particle&quot;:&quot;&quot;}],&quot;container-title&quot;:&quot;Translational Research&quot;,&quot;DOI&quot;:&quot;10.1016/j.trsl.2011.01.007&quot;,&quot;ISSN&quot;:&quot;19315244&quot;,&quot;issued&quot;:{&quot;date-parts&quot;:[[2011]]},&quot;abstract&quot;:&quot;MicroRNAs (miRNAs) are newly discovered, small, noncoding ribonucleic acids (RNAs) that play critical roles in the regulation of host genome expression at the posttranscriptional level. During last 20 years, miRNAs have emerged as key regulators of various biological processes including immune cell lineage commitment, differentiation, maturation, and maintenance of immune homeostasis and normal function. Thus, it is not surprising that dysregulated miRNA expression patterns now have been documented in a broad range of diseases including cancer as well as inflammatory and autoimmune diseases. This rapidly emerging field has revolutionized our understanding of normal immunoregulation and breakdown of self-tolerance. This review focuses on the current understanding of miRNA biogenesis, the role of miRNAs in the regulation of innate and adaptive immunity, and the association of miRNAs with autoimmune diseases. We have discussed miRNA dysregulation and the potential role of miRNAs in systemic lupus erythematosus (SLE), rheumatoid arthritis, and multiple sclerosis. Given that most autoimmune diseases are female-predominant, we also have discussed sex hormone regulation of miRNAs in inflammatory responses, with an emphasis on estrogen, which now has been shown to regulate miRNAs in the immune system. The field of miRNA regulation of mammalian genes has tremendous potential. The identification of specific miRNA expression patterns in autoimmune diseases as well as a comprehensive understanding of the role of miRNA in disease pathogenesis offers promise of not only novel molecular diagnostic markers but also new gene therapy strategies for treating SLE and other inflammatory autoimmune diseases. © 2011 Mosby, Inc. All rights reserved.&quot;,&quot;issue&quot;:&quot;4&quot;,&quot;volume&quot;:&quot;157&quot;,&quot;container-title-short&quot;:&quot;&quot;},&quot;isTemporary&quot;:false}]},{&quot;citationID&quot;:&quot;MENDELEY_CITATION_ac65b736-5559-47db-988a-a978a7e29ab5&quot;,&quot;properties&quot;:{&quot;noteIndex&quot;:0},&quot;isEdited&quot;:false,&quot;manualOverride&quot;:{&quot;isManuallyOverridden&quot;:false,&quot;citeprocText&quot;:&quot;(Klein et al., 2010)&quot;,&quot;manualOverrideText&quot;:&quot;&quot;},&quot;citationTag&quot;:&quot;MENDELEY_CITATION_v3_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&quot;,&quot;citationItems&quot;:[{&quot;id&quot;:&quot;73fd5500-bebe-37a7-a574-7c56b1f564e2&quot;,&quot;itemData&quot;:{&quot;type&quot;:&quot;article&quot;,&quot;id&quot;:&quot;73fd5500-bebe-37a7-a574-7c56b1f564e2&quot;,&quot;title&quot;:&quot;The Xs and Y of immune responses to viral vaccines&quot;,&quot;author&quot;:[{&quot;family&quot;:&quot;Klein&quot;,&quot;given&quot;:&quot;Sabra L.&quot;,&quot;parse-names&quot;:false,&quot;dropping-particle&quot;:&quot;&quot;,&quot;non-dropping-particle&quot;:&quot;&quot;},{&quot;family&quot;:&quot;Jedlicka&quot;,&quot;given&quot;:&quot;Anne&quot;,&quot;parse-names&quot;:false,&quot;dropping-particle&quot;:&quot;&quot;,&quot;non-dropping-particle&quot;:&quot;&quot;},{&quot;family&quot;:&quot;Pekosz&quot;,&quot;given&quot;:&quot;Andrew&quot;,&quot;parse-names&quot;:false,&quot;dropping-particle&quot;:&quot;&quot;,&quot;non-dropping-particle&quot;:&quot;&quot;}],&quot;container-title&quot;:&quot;The Lancet Infectious Diseases&quot;,&quot;container-title-short&quot;:&quot;Lancet Infect Dis&quot;,&quot;DOI&quot;:&quot;10.1016/S1473-3099(10)70049-9&quot;,&quot;ISSN&quot;:&quot;14733099&quot;,&quot;issued&quot;:{&quot;date-parts&quot;:[[2010]]},&quot;abstract&quot;:&quot;The biological differences associated with the sex of an individual are a major source of variation, affecting immune responses to vaccination. Compelling clinical data illustrate that men and women differ in their innate, humoral, and cell-mediated responses to viral vaccines. Sex affects the frequency and severity of adverse effects of vaccination, including fever, pain, and inflammation. Pregnancy can also substantially alter immune responses to vaccines. Data from clinical trials and animal models of vaccine efficacy lay the groundwork for future studies aimed at identifying the biological mechanisms that underlie sex-specific responses to vaccines, including genetic and hormonal factors. An understanding and appreciation of the effect of sex and pregnancy on immune responses might change the strategies used by public health officials to start efficient vaccination programmes (optimising the timing and dose of the vaccine so that the maximum number of people are immunised), ensure sufficient levels of immune responses, minimise adverse effects, and allow for more efficient protection of populations that are high priority (eg, pregnant women and individuals with comorbid conditions). © 2010 Elsevier Ltd.&quot;,&quot;issue&quot;:&quot;5&quot;,&quot;volume&quot;:&quot;10&quot;},&quot;isTemporary&quot;:false}]},{&quot;citationID&quot;:&quot;MENDELEY_CITATION_932a8912-e326-40c2-8492-317aee964203&quot;,&quot;properties&quot;:{&quot;noteIndex&quot;:0},&quot;isEdited&quot;:false,&quot;manualOverride&quot;:{&quot;isManuallyOverridden&quot;:false,&quot;citeprocText&quot;:&quot;(Boghossian et al., 2018)&quot;,&quot;manualOverrideText&quot;:&quot;&quot;},&quot;citationTag&quot;:&quot;MENDELEY_CITATION_v3_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&quot;,&quot;citationItems&quot;:[{&quot;id&quot;:&quot;6eb4ebd1-3dcd-31f6-9fe6-542148b5b8e4&quot;,&quot;itemData&quot;:{&quot;type&quot;:&quot;article-journal&quot;,&quot;id&quot;:&quot;6eb4ebd1-3dcd-31f6-9fe6-542148b5b8e4&quot;,&quot;title&quot;:&quot;Sex differences in mortality and morbidity of infants born at less than 30 weeks' gestation&quot;,&quot;author&quot;:[{&quot;family&quot;:&quot;Boghossian&quot;,&quot;given&quot;:&quot;Nansi S.&quot;,&quot;parse-names&quot;:false,&quot;dropping-particle&quot;:&quot;&quot;,&quot;non-dropping-particle&quot;:&quot;&quot;},{&quot;family&quot;:&quot;Geraci&quot;,&quot;given&quot;:&quot;Marco&quot;,&quot;parse-names&quot;:false,&quot;dropping-particle&quot;:&quot;&quot;,&quot;non-dropping-particle&quot;:&quot;&quot;},{&quot;family&quot;:&quot;Edwards&quot;,&quot;given&quot;:&quot;Erika M.&quot;,&quot;parse-names&quot;:false,&quot;dropping-particle&quot;:&quot;&quot;,&quot;non-dropping-particle&quot;:&quot;&quot;},{&quot;family&quot;:&quot;Horbar&quot;,&quot;given&quot;:&quot;Jeffrey D.&quot;,&quot;parse-names&quot;:false,&quot;dropping-particle&quot;:&quot;&quot;,&quot;non-dropping-particle&quot;:&quot;&quot;}],&quot;container-title&quot;:&quot;Pediatrics&quot;,&quot;container-title-short&quot;:&quot;Pediatrics&quot;,&quot;DOI&quot;:&quot;10.1542/peds.2018-2352&quot;,&quot;ISSN&quot;:&quot;10984275&quot;,&quot;PMID&quot;:&quot;30429272&quot;,&quot;issued&quot;:{&quot;date-parts&quot;:[[2018]]},&quot;abstract&quot;:&quot;OBJECTIVE: To examine whether changes in mortality and morbidities have benefited male more than female infants. METHODS: Infants of gestational ages 22 to 29 weeks born between January 2006 and December 2016 at a Vermont Oxford Network center in the United States were studied. We examined mortality and morbidity rate differences and 95% confidence intervals by sex and birth year. We tested temporal differences in mortality and morbidity rates between boys and girls by means of a likelihood ratio test (LRT) on nested binomial regression models with log links. RESULTS: A total of 205 750 infants were studied; 97 048 (47.2%) infants were girls. The rate for mortality and chronic lung disease decreased over time faster for boys than for girls (LRT P &lt;.001 for mortality; P =.006 for lung disease). Restricting to centers that remained throughout the entire study period did not change all the above but additionally revealed a significant year-sex interaction for respiratory distress syndrome, with a faster decline among boys (LRT P =.04). Morbidities, including patent ductus arteriosus, necrotizing enterocolitis, early-onset sepsis, late-onset sepsis, severe intraventricular hemorrhage, severe retinopathy of prematurity, and pneumothorax, revealed a constant rate difference between boys and girls over time. CONCLUSIONS: Compared with girls, male infants born at &lt;30 weeks' gestation experienced faster declines in mortality, respiratory distress syndrome, and chronic lung disease over an 11-year period. Future research should investigate which causes of death declined among boys and whether their improved survival has been accompanied by a change in their neurodevelopmental impairment rate.&quot;,&quot;issue&quot;:&quot;6&quot;,&quot;volume&quot;:&quot;142&quot;},&quot;isTemporary&quot;:false}]},{&quot;citationID&quot;:&quot;MENDELEY_CITATION_89a7510c-6919-434f-ad7c-10a5455f73d6&quot;,&quot;properties&quot;:{&quot;noteIndex&quot;:0},&quot;isEdited&quot;:false,&quot;manualOverride&quot;:{&quot;isManuallyOverridden&quot;:false,&quot;citeprocText&quot;:&quot;(Vu et al., 2018)&quot;,&quot;manualOverrideText&quot;:&quot;&quot;},&quot;citationTag&quot;:&quot;MENDELEY_CITATION_v3_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&quot;,&quot;citationItems&quot;:[{&quot;id&quot;:&quot;eee2bbef-0180-3e6f-99d9-742417d21961&quot;,&quot;itemData&quot;:{&quot;type&quot;:&quot;article&quot;,&quot;id&quot;:&quot;eee2bbef-0180-3e6f-99d9-742417d21961&quot;,&quot;title&quot;:&quot;Sex Difference in Mortality for Premature and Low Birth Weight Neonates: A Systematic Review&quot;,&quot;author&quot;:[{&quot;family&quot;:&quot;Vu&quot;,&quot;given&quot;:&quot;Huy Duc&quot;,&quot;parse-names&quot;:false,&quot;dropping-particle&quot;:&quot;&quot;,&quot;non-dropping-particle&quot;:&quot;&quot;},{&quot;family&quot;:&quot;Dickinson&quot;,&quot;given&quot;:&quot;Corrine&quot;,&quot;parse-names&quot;:false,&quot;dropping-particle&quot;:&quot;&quot;,&quot;non-dropping-particle&quot;:&quot;&quot;},{&quot;family&quot;:&quot;Kandasamy&quot;,&quot;given&quot;:&quot;Yogavijayan&quot;,&quot;parse-names&quot;:false,&quot;dropping-particle&quot;:&quot;&quot;,&quot;non-dropping-particle&quot;:&quot;&quot;}],&quot;container-title&quot;:&quot;American Journal of Perinatology&quot;,&quot;container-title-short&quot;:&quot;Am J Perinatol&quot;,&quot;DOI&quot;:&quot;10.1055/s-0037-1608876&quot;,&quot;ISSN&quot;:&quot;10988785&quot;,&quot;PMID&quot;:&quot;29241280&quot;,&quot;issued&quot;:{&quot;date-parts&quot;:[[2018]]},&quot;page&quot;:&quot;707-715&quot;,&quot;abstract&quot;:&quot;Objective Advances in neonatology have made possible the survival of neonates with lower gestational ages and birth weights. Nevertheless, findings remain of a sex difference in mortality for premature and low birth weight (LBW) neonates with male sex often associated with poorer outcome (the male disadvantage). Through literature review, this article will seek clarification of the existing evidence regarding the association between sex and mortality at discharge from neonatal intensive care units (NICUs) for premature and LBW neonates. Methods A systematic review was conducted in Medline and Google Scholar with subsequent search of study reference lists. Results The database search yielded 349 articles and an additional 11 were identified from study reference lists. A final 32 studies were reviewed. Of these, 26 studies demonstrated worse male mortality outcome and 6 studies reported no sex difference in mortality. Conclusion The majority of reviewed studies found poorer male mortality outcome. A small number of studies maintained a null association between sex and mortality. This indicates male premature and LBW neonates experience higher risk of mortality by discharge compared with females, an observation which may inform clinical decision making in the NICU.&quot;,&quot;issue&quot;:&quot;8&quot;,&quot;volume&quot;:&quot;35&quot;},&quot;isTemporary&quot;:false}]},{&quot;citationID&quot;:&quot;MENDELEY_CITATION_0cad2725-5ed3-4443-acb4-4647689a18ae&quot;,&quot;properties&quot;:{&quot;noteIndex&quot;:0},&quot;isEdited&quot;:false,&quot;manualOverride&quot;:{&quot;isManuallyOverridden&quot;:false,&quot;citeprocText&quot;:&quot;(Peila et al., 2020)&quot;,&quot;manualOverrideText&quot;:&quot;&quot;},&quot;citationTag&quot;:&quot;MENDELEY_CITATION_v3_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&quot;,&quot;citationItems&quot;:[{&quot;id&quot;:&quot;932c0b93-fe06-3a8e-9ea3-73e48df3ca49&quot;,&quot;itemData&quot;:{&quot;type&quot;:&quot;article-journal&quot;,&quot;id&quot;:&quot;932c0b93-fe06-3a8e-9ea3-73e48df3ca49&quot;,&quot;title&quot;:&quot;Extrauterine growth restriction: Definitions and predictability of outcomes in a cohort of very low birth weight infants or preterm neonates&quot;,&quot;author&quot;:[{&quot;family&quot;:&quot;Peila&quot;,&quot;given&quot;:&quot;Chiara&quot;,&quot;parse-names&quot;:false,&quot;dropping-particle&quot;:&quot;&quot;,&quot;non-dropping-particle&quot;:&quot;&quot;},{&quot;family&quot;:&quot;Spada&quot;,&quot;given&quot;:&quot;Elena&quot;,&quot;parse-names&quot;:false,&quot;dropping-particle&quot;:&quot;&quot;,&quot;non-dropping-particle&quot;:&quot;&quot;},{&quot;family&quot;:&quot;Giuliani&quot;,&quot;given&quot;:&quot;Francesca&quot;,&quot;parse-names&quot;:false,&quot;dropping-particle&quot;:&quot;&quot;,&quot;non-dropping-particle&quot;:&quot;&quot;},{&quot;family&quot;:&quot;Maiocco&quot;,&quot;given&quot;:&quot;Giulia&quot;,&quot;parse-names&quot;:false,&quot;dropping-particle&quot;:&quot;&quot;,&quot;non-dropping-particle&quot;:&quot;&quot;},{&quot;family&quot;:&quot;Raia&quot;,&quot;given&quot;:&quot;Melissa&quot;,&quot;parse-names&quot;:false,&quot;dropping-particle&quot;:&quot;&quot;,&quot;non-dropping-particle&quot;:&quot;&quot;},{&quot;family&quot;:&quot;Cresi&quot;,&quot;given&quot;:&quot;Francesco&quot;,&quot;parse-names&quot;:false,&quot;dropping-particle&quot;:&quot;&quot;,&quot;non-dropping-particle&quot;:&quot;&quot;},{&quot;family&quot;:&quot;Bertino&quot;,&quot;given&quot;:&quot;Enrico&quot;,&quot;parse-names&quot;:false,&quot;dropping-particle&quot;:&quot;&quot;,&quot;non-dropping-particle&quot;:&quot;&quot;},{&quot;family&quot;:&quot;Coscia&quot;,&quot;given&quot;:&quot;Alessandra&quot;,&quot;parse-names&quot;:false,&quot;dropping-particle&quot;:&quot;&quot;,&quot;non-dropping-particle&quot;:&quot;&quot;}],&quot;container-title&quot;:&quot;Nutrients&quot;,&quot;container-title-short&quot;:&quot;Nutrients&quot;,&quot;DOI&quot;:&quot;10.3390/nu12051224&quot;,&quot;ISSN&quot;:&quot;20726643&quot;,&quot;issued&quot;:{&quot;date-parts&quot;:[[2020]]},&quot;abstract&quot;:&quot;Extrauterine Growth Restriction (EUGR) refers to inadequate growth during hospitalization. Current definitions for EUGR are varied and can be classified as cross-sectional (weight at a given t-time &lt;10th centile) or longitudinal (weight loss between birth and a given t-time &gt;1SD). Different t-times are also considered in literature, such as 36 weeks of gestational age (GA) or age at discharge. The aim of this study is to investigate whether EUGR could predict the auxological outcome at 24–30 months, and to evaluate the agreement between cross-sectional and longitudinal definitions. In total, 1589 infants with GA &lt;30 weeks or birthweight ≤ 1500 g and without major congenital anomalies were included in this study. Cross-sectional and longitudinal EUGR were calculated at 36 and 40 weeks of GA, at discharge, and at 28 days. The concordance between the two definitions was estimated by Kappa coefficient. At 24–30 months, 803 infants were measured again. The agreement between the two definitions of EUGR was low. Both EUGR and not-EUGR groups were at lower centiles for weight, but at higher centiles for head circumference at 24–30 months than at birth. Longitudinal EUGR was associated with a poorer growth outcome for weight and height circumference than cross-sectional EUGR. No differences were observed for length. An agreed definition of EUGR is highly desirable in clinical practice to assess medical and nutritional interventions in preterm neonates. Based on the results of this study, we recommend the use of the longitudinal evaluation, that proved to better predict the auxological long-term outcome with respect to the cross-sectional one.&quot;,&quot;issue&quot;:&quot;5&quot;,&quot;volume&quot;:&quot;12&quot;},&quot;isTemporary&quot;:false}]},{&quot;citationID&quot;:&quot;MENDELEY_CITATION_0ddd8a21-b860-498d-a1c5-f105301b6c3d&quot;,&quot;properties&quot;:{&quot;noteIndex&quot;:0},&quot;isEdited&quot;:false,&quot;manualOverride&quot;:{&quot;isManuallyOverridden&quot;:false,&quot;citeprocText&quot;:&quot;(Tozzi et al., 2018)&quot;,&quot;manualOverrideText&quot;:&quot;&quot;},&quot;citationTag&quot;:&quot;MENDELEY_CITATION_v3_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&quot;,&quot;citationItems&quot;:[{&quot;id&quot;:&quot;bbd90c95-aefb-37a8-af74-8424928e5b8f&quot;,&quot;itemData&quot;:{&quot;type&quot;:&quot;article-journal&quot;,&quot;id&quot;:&quot;bbd90c95-aefb-37a8-af74-8424928e5b8f&quot;,&quot;title&quot;:&quot;ExtraUterine Growth Restriction (EUGR) in preterm infants: Growth patterns, nutrition, and epigenetic markers. A pilot study&quot;,&quot;author&quot;:[{&quot;family&quot;:&quot;Tozzi&quot;,&quot;given&quot;:&quot;Maria Giulia&quot;,&quot;parse-names&quot;:false,&quot;dropping-particle&quot;:&quot;&quot;,&quot;non-dropping-particle&quot;:&quot;&quot;},{&quot;family&quot;:&quot;Moscuzza&quot;,&quot;given&quot;:&quot;Francesca&quot;,&quot;parse-names&quot;:false,&quot;dropping-particle&quot;:&quot;&quot;,&quot;non-dropping-particle&quot;:&quot;&quot;},{&quot;family&quot;:&quot;Michelucci&quot;,&quot;given&quot;:&quot;Angela&quot;,&quot;parse-names&quot;:false,&quot;dropping-particle&quot;:&quot;&quot;,&quot;non-dropping-particle&quot;:&quot;&quot;},{&quot;family&quot;:&quot;Lorenzoni&quot;,&quot;given&quot;:&quot;Francesca&quot;,&quot;parse-names&quot;:false,&quot;dropping-particle&quot;:&quot;&quot;,&quot;non-dropping-particle&quot;:&quot;&quot;},{&quot;family&quot;:&quot;Cosini&quot;,&quot;given&quot;:&quot;Cinzia&quot;,&quot;parse-names&quot;:false,&quot;dropping-particle&quot;:&quot;&quot;,&quot;non-dropping-particle&quot;:&quot;&quot;},{&quot;family&quot;:&quot;Ciantelli&quot;,&quot;given&quot;:&quot;Massimiliano&quot;,&quot;parse-names&quot;:false,&quot;dropping-particle&quot;:&quot;&quot;,&quot;non-dropping-particle&quot;:&quot;&quot;},{&quot;family&quot;:&quot;Ghirri&quot;,&quot;given&quot;:&quot;Paolo&quot;,&quot;parse-names&quot;:false,&quot;dropping-particle&quot;:&quot;&quot;,&quot;non-dropping-particle&quot;:&quot;&quot;}],&quot;container-title&quot;:&quot;Frontiers in Pediatrics&quot;,&quot;container-title-short&quot;:&quot;Front Pediatr&quot;,&quot;DOI&quot;:&quot;10.3389/fped.2018.00408&quot;,&quot;ISSN&quot;:&quot;22962360&quot;,&quot;issued&quot;:{&quot;date-parts&quot;:[[2018]]},&quot;abstract&quot;:&quot;Background/Aims: IntraUterine (IUGR) and ExtraUterine Growth Restriction (EUGR) may induce reprogramming mechanisms, finalized to survive before and after birth. Nutritional factors and other environmental signals could regulate gene expression through epigenetic modification, but the molecular mechanisms involved are not yet well understood. Epigenetic mechanisms could be considered as a bridge between environmental stimuli and long lasting phenotype, acquired during the intrauterine life and the first weeks of life. Our aim was to investigate the relationship between growth patterns, nutritional determinants, and epigenetic pathways. Methods: We enrolled 38 newborns admitted to Neonatal Intensive Care Unit (NICU) at University Hospital of Pisa. Gestational age at birth was &lt; 34 weeks and post-menstrual age (PMA) was 36-42 weeks at discharge. We excluded infants with malformations or clinical syndromes. EUGR was defined as the reduction in weight z score between birth and discharge &gt; 1 SD. We also evaluated DNA methylation of Imprinting Centre 1 (IC1) at birth and at discharge. Results: We observed a decrease in SD of weight and head circumference mainly during the first weeks of life. We found a correlation between EUGR for weight and for head circumference and an increased IC1 methylation (p = 0.018 and p = 0.0028, respectively). We observed a relationship between reduced protein and lipid intake and IC1 hypermethylation (p = 0.009 and p = 0.043, respectively). Conclusion: IC1 hypermethylation could be a reprogramming mechanism to promote a catch-up growth, bymeans of an increased Insulin-like growth factor 2 (IGF2) expression, that may have potential effects on metabolic homeostasis later in life.&quot;,&quot;publisher&quot;:&quot;Frontiers Media S.A.&quot;,&quot;volume&quot;:&quot;6&quot;},&quot;isTemporary&quot;:false}]},{&quot;citationID&quot;:&quot;MENDELEY_CITATION_fccab8ce-f04e-4d04-9077-a56f5028a5fe&quot;,&quot;properties&quot;:{&quot;noteIndex&quot;:0},&quot;isEdited&quot;:false,&quot;manualOverride&quot;:{&quot;isManuallyOverridden&quot;:false,&quot;citeprocText&quot;:&quot;(Yoon et al., 2022)&quot;,&quot;manualOverrideText&quot;:&quot;&quot;},&quot;citationTag&quot;:&quot;MENDELEY_CITATION_v3_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&quot;,&quot;citationItems&quot;:[{&quot;id&quot;:&quot;da12bacb-e061-3c1d-8e2b-39fb9aa13c90&quot;,&quot;itemData&quot;:{&quot;type&quot;:&quot;paper-conference&quot;,&quot;id&quot;:&quot;da12bacb-e061-3c1d-8e2b-39fb9aa13c90&quot;,&quot;title&quot;:&quot;Prediction of Postnatal Growth Failure in Very Low Birth Weight Infants using Artificial Intelligence Mode&quot;,&quot;author&quot;:[{&quot;family&quot;:&quot;Yoon&quot;,&quot;given&quot;:&quot;Sojin&quot;,&quot;parse-names&quot;:false,&quot;dropping-particle&quot;:&quot;&quot;,&quot;non-dropping-particle&quot;:&quot;&quot;},{&quot;family&quot;:&quot;Lee&quot;,&quot;given&quot;:&quot;Soon Min&quot;,&quot;parse-names&quot;:false,&quot;dropping-particle&quot;:&quot;&quot;,&quot;non-dropping-particle&quot;:&quot;&quot;},{&quot;family&quot;:&quot;Kwon&quot;,&quot;given&quot;:&quot;Yura&quot;,&quot;parse-names&quot;:false,&quot;dropping-particle&quot;:&quot;&quot;,&quot;non-dropping-particle&quot;:&quot;&quot;}],&quot;container-title&quot;:&quot;Proceedings - 2022 IEEE International Conference on Big Data, Big Data 2022&quot;,&quot;DOI&quot;:&quot;10.1109/BigData55660.2022.10021015&quot;,&quot;ISBN&quot;:&quot;9781665480451&quot;,&quot;issued&quot;:{&quot;date-parts&quot;:[[2022]]},&quot;page&quot;:&quot;6841-6843&quot;,&quot;abstract&quot;:&quot;Introduction: Postnatal growth failure (PGF) among very low birth weight infants (VLBW) still remains challenging despite medical advancement. We aimed to develop and evaluate machine learning model to predict PGF in VLBW. Method Using Korean neonatal network (KNN) database with VLBW infants admitted NICU between 2013 and 2017, total 7954 VLBW infants was analyzed, dividing the dataset into training and test sets at a ratio of 4:1. PGF was defined as decreasing z score &gt; 1.28 at discharge. Using extreme gradient boosting (XGB), we developed machine learning model consisted of 16 prenatal and postnatal factors at five time points-at birth, 7 days, 14 days, 28 days after birth, and at discharge. After feature selection, 12 features based on importance were applied consistently at every time-points. Further analysis was performed on 329 infants with additional time-point weight data applied. Evaluation parameters for performance of machine learning model (the area under the receiver operating characteristic curve (AUROC), accuracy, precision, sensitivity, specificity, and F1 score) were measured. Results After feature importance validation, 12 features as sex, gestational age, birth weight, small for gestational age, maternal hypertension, respiratory distress syndrome, duration of invasive ventilation, duration of non-invasive ventilation, patent ductus arteriosus medical treatment, sepsis, parenteral nutrition duration, full enteral nutrition days were confirmed with AUROC (0.76), sensitivity (0.61) and accuracy(0.70) for Day 7, which showed better performance compared to previous model consisting 16 parameters with AUROC (0.74), sensitivity (0.58), accuracy (0.67). Also, this model showed better performance at every time-points. Applying feature addition as weight change from birth weight, final model showed good performance in AUROC (0.82), sensitivity (0.71) and accuracy (0.77) for Day 7 and increase AUROC at later time-point after birth. Conclusion Artificial intelligence model for predicting PGF in VLBW showed good performance for early detection using feature selection and addition. Application of PGF model in real field can be helpful for early detection and prevention of PGF. It will contribute to improve neurodevelopmental outcome in VLBW infants.)&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615FB-1BA8-47E4-8AF9-E94EB1E62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7</Pages>
  <Words>3119</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HPone</dc:creator>
  <cp:lastModifiedBy>HPone</cp:lastModifiedBy>
  <cp:revision>13</cp:revision>
  <dcterms:created xsi:type="dcterms:W3CDTF">2025-02-12T07:05:00Z</dcterms:created>
  <dcterms:modified xsi:type="dcterms:W3CDTF">2025-04-13T06:38:00Z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Unable to retrieve uuid - error: 0. Server error 'Network access is disabled.'</vt:lpwstr>
  </property>
  <property fmtid="{D5CDD505-2E9C-101B-9397-08002B2CF9AE}" pid="24" name="Mendeley Citation Style_1">
    <vt:lpwstr>Can't get selected citation style id - error: 0. Server error 'Network access is disabled.'</vt:lpwstr>
  </property>
</Properties>
</file>