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DEB" w:rsidRDefault="00612DEB" w:rsidP="00612DEB">
      <w:pPr>
        <w:spacing w:line="36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0A6E6C">
        <w:rPr>
          <w:rFonts w:ascii="Arial" w:hAnsi="Arial" w:cs="Arial"/>
          <w:b/>
          <w:bCs/>
          <w:sz w:val="24"/>
          <w:szCs w:val="24"/>
        </w:rPr>
        <w:t>SELAMAT MENGERJAKAN</w:t>
      </w:r>
    </w:p>
    <w:p w:rsidR="00612DEB" w:rsidRPr="00727989" w:rsidRDefault="00612DEB" w:rsidP="00612DEB">
      <w:pPr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612DEB" w:rsidRPr="00727989" w:rsidRDefault="00612DEB" w:rsidP="00612DEB">
      <w:pPr>
        <w:spacing w:line="360" w:lineRule="auto"/>
        <w:outlineLvl w:val="0"/>
        <w:rPr>
          <w:rFonts w:ascii="Tahoma" w:hAnsi="Tahoma" w:cs="Tahoma"/>
          <w:b/>
          <w:sz w:val="24"/>
          <w:szCs w:val="24"/>
          <w:u w:val="single"/>
        </w:rPr>
      </w:pPr>
      <w:r w:rsidRPr="00727989">
        <w:rPr>
          <w:rFonts w:ascii="Tahoma" w:hAnsi="Tahoma" w:cs="Tahoma"/>
          <w:b/>
          <w:sz w:val="24"/>
          <w:szCs w:val="24"/>
          <w:u w:val="single"/>
        </w:rPr>
        <w:t xml:space="preserve">Petunjuk Pengisian: </w:t>
      </w:r>
    </w:p>
    <w:p w:rsidR="00612DEB" w:rsidRPr="00727989" w:rsidRDefault="00612DEB" w:rsidP="00612DEB">
      <w:pPr>
        <w:spacing w:line="360" w:lineRule="auto"/>
        <w:rPr>
          <w:rFonts w:ascii="Tahoma" w:hAnsi="Tahoma" w:cs="Tahoma"/>
          <w:sz w:val="24"/>
          <w:szCs w:val="24"/>
        </w:rPr>
      </w:pPr>
      <w:r w:rsidRPr="00727989">
        <w:rPr>
          <w:rFonts w:ascii="Tahoma" w:hAnsi="Tahoma" w:cs="Tahoma"/>
          <w:sz w:val="24"/>
          <w:szCs w:val="24"/>
        </w:rPr>
        <w:t xml:space="preserve">Bacalah setiap pernyataan di bawah ini dengan seksama kemudian berikanlah jawaban Saudara pada lembar jawaban bagi setiap pernyataan di bawah ini dengan memberi tanda silang (X) : </w:t>
      </w:r>
    </w:p>
    <w:p w:rsidR="00612DEB" w:rsidRPr="00727989" w:rsidRDefault="00612DEB" w:rsidP="00612DEB">
      <w:pPr>
        <w:tabs>
          <w:tab w:val="left" w:pos="567"/>
        </w:tabs>
        <w:spacing w:line="360" w:lineRule="auto"/>
        <w:rPr>
          <w:rFonts w:ascii="Tahoma" w:hAnsi="Tahoma" w:cs="Tahoma"/>
          <w:sz w:val="24"/>
          <w:szCs w:val="24"/>
        </w:rPr>
      </w:pPr>
      <w:r w:rsidRPr="00727989">
        <w:rPr>
          <w:rFonts w:ascii="Tahoma" w:hAnsi="Tahoma" w:cs="Tahoma"/>
          <w:sz w:val="24"/>
          <w:szCs w:val="24"/>
        </w:rPr>
        <w:t>SS</w:t>
      </w:r>
      <w:r w:rsidRPr="00727989">
        <w:rPr>
          <w:rFonts w:ascii="Tahoma" w:hAnsi="Tahoma" w:cs="Tahoma"/>
          <w:sz w:val="24"/>
          <w:szCs w:val="24"/>
        </w:rPr>
        <w:tab/>
        <w:t>: Sangat Sesuai</w:t>
      </w:r>
    </w:p>
    <w:p w:rsidR="00612DEB" w:rsidRPr="00727989" w:rsidRDefault="00612DEB" w:rsidP="00612DEB">
      <w:pPr>
        <w:tabs>
          <w:tab w:val="left" w:pos="567"/>
        </w:tabs>
        <w:spacing w:line="360" w:lineRule="auto"/>
        <w:rPr>
          <w:rFonts w:ascii="Tahoma" w:hAnsi="Tahoma" w:cs="Tahoma"/>
          <w:sz w:val="24"/>
          <w:szCs w:val="24"/>
        </w:rPr>
      </w:pPr>
      <w:r w:rsidRPr="00727989">
        <w:rPr>
          <w:rFonts w:ascii="Tahoma" w:hAnsi="Tahoma" w:cs="Tahoma"/>
          <w:sz w:val="24"/>
          <w:szCs w:val="24"/>
        </w:rPr>
        <w:t>S</w:t>
      </w:r>
      <w:r w:rsidRPr="00727989">
        <w:rPr>
          <w:rFonts w:ascii="Tahoma" w:hAnsi="Tahoma" w:cs="Tahoma"/>
          <w:sz w:val="24"/>
          <w:szCs w:val="24"/>
        </w:rPr>
        <w:tab/>
        <w:t>: Sesuai</w:t>
      </w:r>
    </w:p>
    <w:p w:rsidR="00612DEB" w:rsidRPr="00727989" w:rsidRDefault="00612DEB" w:rsidP="00612DEB">
      <w:pPr>
        <w:tabs>
          <w:tab w:val="left" w:pos="567"/>
        </w:tabs>
        <w:spacing w:line="360" w:lineRule="auto"/>
        <w:rPr>
          <w:rFonts w:ascii="Tahoma" w:hAnsi="Tahoma" w:cs="Tahoma"/>
          <w:sz w:val="24"/>
          <w:szCs w:val="24"/>
        </w:rPr>
      </w:pPr>
      <w:r w:rsidRPr="00727989">
        <w:rPr>
          <w:rFonts w:ascii="Tahoma" w:hAnsi="Tahoma" w:cs="Tahoma"/>
          <w:sz w:val="24"/>
          <w:szCs w:val="24"/>
        </w:rPr>
        <w:t>TS</w:t>
      </w:r>
      <w:r w:rsidRPr="00727989">
        <w:rPr>
          <w:rFonts w:ascii="Tahoma" w:hAnsi="Tahoma" w:cs="Tahoma"/>
          <w:sz w:val="24"/>
          <w:szCs w:val="24"/>
        </w:rPr>
        <w:tab/>
        <w:t>: Tidak Sesuai</w:t>
      </w:r>
    </w:p>
    <w:p w:rsidR="00612DEB" w:rsidRPr="00727989" w:rsidRDefault="00612DEB" w:rsidP="00612DEB">
      <w:pPr>
        <w:tabs>
          <w:tab w:val="left" w:pos="567"/>
        </w:tabs>
        <w:spacing w:line="360" w:lineRule="auto"/>
        <w:rPr>
          <w:rFonts w:ascii="Tahoma" w:hAnsi="Tahoma" w:cs="Tahoma"/>
          <w:sz w:val="24"/>
          <w:szCs w:val="24"/>
        </w:rPr>
      </w:pPr>
      <w:r w:rsidRPr="00727989">
        <w:rPr>
          <w:rFonts w:ascii="Tahoma" w:hAnsi="Tahoma" w:cs="Tahoma"/>
          <w:sz w:val="24"/>
          <w:szCs w:val="24"/>
        </w:rPr>
        <w:t xml:space="preserve">STS </w:t>
      </w:r>
      <w:r w:rsidRPr="00727989">
        <w:rPr>
          <w:rFonts w:ascii="Tahoma" w:hAnsi="Tahoma" w:cs="Tahoma"/>
          <w:sz w:val="24"/>
          <w:szCs w:val="24"/>
        </w:rPr>
        <w:tab/>
        <w:t>: Sangat Tidak Sesuai</w:t>
      </w:r>
    </w:p>
    <w:p w:rsidR="00612DEB" w:rsidRPr="00AB3FF2" w:rsidRDefault="00612DEB" w:rsidP="00612DEB">
      <w:pPr>
        <w:ind w:left="270"/>
        <w:rPr>
          <w:rFonts w:ascii="Tahoma" w:hAnsi="Tahoma" w:cs="Tahoma"/>
          <w:b/>
          <w:bCs/>
          <w:sz w:val="24"/>
          <w:szCs w:val="24"/>
        </w:rPr>
      </w:pPr>
    </w:p>
    <w:p w:rsidR="00612DEB" w:rsidRPr="00285638" w:rsidRDefault="00612DEB" w:rsidP="00612DE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</w:pPr>
      <w:r w:rsidRPr="00285638">
        <w:rPr>
          <w:rFonts w:ascii="Tahoma" w:hAnsi="Tahoma" w:cs="Tahoma"/>
          <w:b/>
          <w:sz w:val="24"/>
          <w:szCs w:val="24"/>
        </w:rPr>
        <w:t>SKALA KETERAMPILAN PEMCAHAN MASALAH</w:t>
      </w:r>
      <w:r>
        <w:rPr>
          <w:rFonts w:ascii="Tahoma" w:hAnsi="Tahoma" w:cs="Tahoma"/>
          <w:b/>
          <w:sz w:val="24"/>
          <w:szCs w:val="24"/>
        </w:rPr>
        <w:t xml:space="preserve"> BELAJAR</w:t>
      </w:r>
    </w:p>
    <w:p w:rsidR="00612DEB" w:rsidRDefault="00612DEB" w:rsidP="00612DEB"/>
    <w:tbl>
      <w:tblPr>
        <w:tblW w:w="87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5245"/>
        <w:gridCol w:w="284"/>
        <w:gridCol w:w="679"/>
        <w:gridCol w:w="597"/>
        <w:gridCol w:w="680"/>
        <w:gridCol w:w="737"/>
      </w:tblGrid>
      <w:tr w:rsidR="00612DEB" w:rsidRPr="001E49C1" w:rsidTr="00E319AB">
        <w:trPr>
          <w:trHeight w:val="45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12DEB" w:rsidRPr="001E49C1" w:rsidRDefault="00612DEB" w:rsidP="00E319A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Pernyataan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Respon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akan berteriak keras pada saat marah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karena mengalami kesulitan belajar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memilih menggunakan kata yang tida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k menyinggung perasaan teman di kampus.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Apabi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la timbul masalah dalam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, saya menc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oba memahami keinginan teman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tidak dapat dinasehati lagi kalau sudah marah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Apabila terjadi m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asalah yang rumit dalam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, saya saya berusaha mencari sebab pokok masalah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Apabi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la muncul masalah dalam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, saya mencoba menjelaskan pokok persoalan secara terbuka.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Setia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p menemui masalah dalam belajar, saya tidak dapat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menjelaskan duduk persoalan.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akan menjerit dan berteriak sebagai ungkapan kemarahan saya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Saya akan tetap di rumah ketika ada masalah dan berusaha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menyelesaikanya dengan dosen atau  teman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memahami penyebab masalah yang menimpa saya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Pada saat saya tertimpa masalah, saya melampiaskan dengan marah tanpa memahami permasalahan yang sebenarnya.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trHeight w:val="45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12DEB" w:rsidRPr="001E49C1" w:rsidRDefault="00612DEB" w:rsidP="00E319A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Pernyataan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Respon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Ketika ada mas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a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lah saya tidak mampu mengendalikan kemarahan  saya.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berusaha memecahkan masalah dengan sabar.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Saya merasakan proses pendewasaan diri pada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saat memecahkan masalah belajar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sering menutup di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ri apabila terjadi masalah belajar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akan meluapkan kemarahan saya dengan membanting benda disekitar.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Apabila terjadi permasalahan, saya biarkan saja sampai saya tidak bisa mengingat permasalahan tersebut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Ap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abila pemecahan masalah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menemui jalan buntu, saya akan mencari tau mengenai duduk persoalan yang sebenarnya.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mampu menahan perasaan saya supaya tidak mudah tersinggung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merasakan panik apabila anak saya tiba-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lastRenderedPageBreak/>
              <w:t>tiba marah tanpa sebab yang jelas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Saya sering putus asa pada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saat memecahkan masalah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yang rumit.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ber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usaha menutupi masalah belajar 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yang terjadi dan merasa tidak per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lu membicarakan dengan teman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Saya tidak peduli dengan saran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teman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saya dalam meyelesaikan masalah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tetap bersikap baik pada orang di sekitar saya ketika ada masalah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sudah paham benar tentang penyebab permasalahan yang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terjadi. Misalnya saat teman tidak mau saya ajak bicara, ternyata memang sedang ada masalah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tidak mau tahu tentang penyeba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b masalah yang menimpa teman sekelas.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mampu mengendalikan kemarahan ketika ada kabar y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ang kurang baik tentang teman dekat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Saya cenderung menghindar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dari masalah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agar tidak merasakan kemarahan yang berkepanjangan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mampu mencermati penyebab masalah yang saya alami.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trHeight w:val="45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12DEB" w:rsidRPr="001E49C1" w:rsidRDefault="00612DEB" w:rsidP="00E319A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Pernyataan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Respon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Saya merasakan gelisah pada saat tertimpa masalah.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Saya akan marah disertai dengan menangis pada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saat menghadapi masalah belajar yang menimpa saya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Apabila terjadi masalah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, saya memilih menceritakan pada teman-teman agar merasa lega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Apabila menghadapi pe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rbedaan pendapat dengan teman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, saya selalu berusaha meneri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ma apa yang disampaikan teman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berusaha tenang, meskipun mendengar kabar yang kurang mengenakkan.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Keti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ka timbul masalah dalam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, saya mencoba melaksanakan saran ibu saya.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memilih pergi dari rumah apabila terjadi masalah, supaya tidak berkembang menjadi pertengkaran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tidak merenung yang berkepanjangan, karena setiap masalah pasti akan reda sendiri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melampiasakan perasaan sakit hati saya dengan menangis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merasa bingung dengan masalah yang saya hada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pai sehingga malas untuk belajar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santai saja ke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tika menghadapi masalah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yang datang tiba-tiba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memilih diam pada saat menghadapi masalah, daripada bercerita ke orang lain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mudah terpancing untuk marah ketika mendengar kabar yang kurang baik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sering terpancing untuk marah pada saat saya tersi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nggung dengan perkataan teman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selalu meneri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ma masukan dari teman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dan menjalankan masukan tersebut dalam kehidupan sehari-hari.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mampu mengendalikan perasaan saya ketika ters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inggung oleh perkataan teman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Saya memecahkan masalah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yang saya hadapi berdasarkan pada keyakinan saya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Setiap me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mecahkan masalah dalam belajar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saya tidak mendapatkan tantangan untuk 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lastRenderedPageBreak/>
              <w:t>mengatasinya</w:t>
            </w:r>
          </w:p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  <w:tr w:rsidR="00612DEB" w:rsidRPr="001E49C1" w:rsidTr="00E319AB">
        <w:trPr>
          <w:trHeight w:val="45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12DEB" w:rsidRPr="001E49C1" w:rsidRDefault="00612DEB" w:rsidP="00E319A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lastRenderedPageBreak/>
              <w:t>No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Pernyataan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b/>
                <w:color w:val="000000" w:themeColor="text1"/>
                <w:sz w:val="24"/>
                <w:szCs w:val="24"/>
              </w:rPr>
              <w:t>Respon</w:t>
            </w:r>
          </w:p>
        </w:tc>
      </w:tr>
      <w:tr w:rsidR="00612DEB" w:rsidRPr="001E49C1" w:rsidTr="00E319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2DEB" w:rsidRPr="001E49C1" w:rsidRDefault="00612DEB" w:rsidP="00612DE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aya tidak bertanya pada teman</w:t>
            </w: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, berkaitan dengan penyebab terjadinya masalah.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DEB" w:rsidRPr="001E49C1" w:rsidRDefault="00612DEB" w:rsidP="00E319AB">
            <w:pPr>
              <w:autoSpaceDE w:val="0"/>
              <w:autoSpaceDN w:val="0"/>
              <w:adjustRightInd w:val="0"/>
              <w:ind w:left="33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1E49C1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STS</w:t>
            </w:r>
          </w:p>
        </w:tc>
      </w:tr>
    </w:tbl>
    <w:p w:rsidR="00612DEB" w:rsidRDefault="00612DEB" w:rsidP="00612DEB"/>
    <w:p w:rsidR="00612DEB" w:rsidRDefault="00612DEB" w:rsidP="00612DEB"/>
    <w:p w:rsidR="00E319AB" w:rsidRPr="004847D0" w:rsidRDefault="00E319AB" w:rsidP="00E319AB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br w:type="page"/>
      </w:r>
      <w:r w:rsidRPr="004847D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LAMPIRAN</w:t>
      </w:r>
    </w:p>
    <w:p w:rsidR="00E319AB" w:rsidRPr="00174823" w:rsidRDefault="00E319AB" w:rsidP="00E319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823">
        <w:rPr>
          <w:rFonts w:ascii="Times New Roman" w:hAnsi="Times New Roman" w:cs="Times New Roman"/>
          <w:sz w:val="24"/>
          <w:szCs w:val="24"/>
        </w:rPr>
        <w:t>Tabel 4.1</w:t>
      </w:r>
    </w:p>
    <w:p w:rsidR="00E319AB" w:rsidRPr="00174823" w:rsidRDefault="00E319AB" w:rsidP="00E319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823">
        <w:rPr>
          <w:rFonts w:ascii="Times New Roman" w:hAnsi="Times New Roman" w:cs="Times New Roman"/>
          <w:sz w:val="24"/>
          <w:szCs w:val="24"/>
        </w:rPr>
        <w:t>Distribusi Frekeuensi Responden Berdasarkan Jenis Kelamin</w:t>
      </w:r>
    </w:p>
    <w:tbl>
      <w:tblPr>
        <w:tblStyle w:val="TableGrid"/>
        <w:tblW w:w="0" w:type="auto"/>
        <w:tblInd w:w="545" w:type="dxa"/>
        <w:tblLook w:val="04A0"/>
      </w:tblPr>
      <w:tblGrid>
        <w:gridCol w:w="1904"/>
        <w:gridCol w:w="1904"/>
        <w:gridCol w:w="1905"/>
        <w:gridCol w:w="1905"/>
      </w:tblGrid>
      <w:tr w:rsidR="00E319AB" w:rsidTr="00E319AB">
        <w:trPr>
          <w:trHeight w:val="44"/>
        </w:trPr>
        <w:tc>
          <w:tcPr>
            <w:tcW w:w="1904" w:type="dxa"/>
          </w:tcPr>
          <w:p w:rsidR="00E319AB" w:rsidRDefault="00E319AB" w:rsidP="00E319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E319AB" w:rsidRDefault="00E319AB" w:rsidP="00E319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</w:tcPr>
          <w:p w:rsidR="00E319AB" w:rsidRDefault="00E319AB" w:rsidP="00E319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</w:tcPr>
          <w:p w:rsidR="00E319AB" w:rsidRDefault="00E319AB" w:rsidP="00E319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319AB" w:rsidTr="00E319AB">
        <w:trPr>
          <w:trHeight w:val="185"/>
        </w:trPr>
        <w:tc>
          <w:tcPr>
            <w:tcW w:w="1904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904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JenisKelamin</w:t>
            </w:r>
          </w:p>
        </w:tc>
        <w:tc>
          <w:tcPr>
            <w:tcW w:w="1905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905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Frekeuensi</w:t>
            </w:r>
          </w:p>
        </w:tc>
      </w:tr>
      <w:tr w:rsidR="00E319AB" w:rsidTr="00E319AB">
        <w:trPr>
          <w:trHeight w:val="185"/>
        </w:trPr>
        <w:tc>
          <w:tcPr>
            <w:tcW w:w="1904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4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Laki-laki</w:t>
            </w:r>
          </w:p>
        </w:tc>
        <w:tc>
          <w:tcPr>
            <w:tcW w:w="1905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5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</w:tr>
      <w:tr w:rsidR="00E319AB" w:rsidTr="00E319AB">
        <w:trPr>
          <w:trHeight w:val="192"/>
        </w:trPr>
        <w:tc>
          <w:tcPr>
            <w:tcW w:w="1904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905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5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E319AB" w:rsidTr="00E319AB">
        <w:trPr>
          <w:trHeight w:val="498"/>
        </w:trPr>
        <w:tc>
          <w:tcPr>
            <w:tcW w:w="1904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Total</w:t>
            </w:r>
          </w:p>
        </w:tc>
        <w:tc>
          <w:tcPr>
            <w:tcW w:w="1904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5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905" w:type="dxa"/>
          </w:tcPr>
          <w:p w:rsidR="00E319AB" w:rsidRPr="00174823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19AB" w:rsidRDefault="00E319AB" w:rsidP="00E319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Pr="00174823" w:rsidRDefault="00E319AB" w:rsidP="00E319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74823">
        <w:rPr>
          <w:rFonts w:ascii="Times New Roman" w:hAnsi="Times New Roman" w:cs="Times New Roman"/>
          <w:sz w:val="24"/>
          <w:szCs w:val="24"/>
          <w:lang w:val="en-US"/>
        </w:rPr>
        <w:t>Tabel</w:t>
      </w:r>
      <w:proofErr w:type="spellEnd"/>
      <w:r w:rsidRPr="00174823">
        <w:rPr>
          <w:rFonts w:ascii="Times New Roman" w:hAnsi="Times New Roman" w:cs="Times New Roman"/>
          <w:sz w:val="24"/>
          <w:szCs w:val="24"/>
          <w:lang w:val="en-US"/>
        </w:rPr>
        <w:t xml:space="preserve"> 4.2</w:t>
      </w:r>
    </w:p>
    <w:p w:rsidR="00E319AB" w:rsidRDefault="00E319AB" w:rsidP="00E319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74823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74823">
        <w:rPr>
          <w:rFonts w:ascii="Times New Roman" w:hAnsi="Times New Roman" w:cs="Times New Roman"/>
          <w:sz w:val="24"/>
          <w:szCs w:val="24"/>
          <w:lang w:val="en-US"/>
        </w:rPr>
        <w:t>uji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74823">
        <w:rPr>
          <w:rFonts w:ascii="Times New Roman" w:hAnsi="Times New Roman" w:cs="Times New Roman"/>
          <w:sz w:val="24"/>
          <w:szCs w:val="24"/>
          <w:lang w:val="en-US"/>
        </w:rPr>
        <w:t>normalitas</w:t>
      </w:r>
      <w:proofErr w:type="spellEnd"/>
    </w:p>
    <w:p w:rsidR="00E319AB" w:rsidRPr="00174823" w:rsidRDefault="00E319AB" w:rsidP="00E319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Pr="00174823" w:rsidRDefault="00E319AB" w:rsidP="00E319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54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385"/>
        <w:gridCol w:w="2159"/>
        <w:gridCol w:w="1000"/>
        <w:gridCol w:w="998"/>
      </w:tblGrid>
      <w:tr w:rsidR="00E319AB" w:rsidRPr="00174823" w:rsidTr="00E319AB">
        <w:trPr>
          <w:cantSplit/>
          <w:tblHeader/>
          <w:jc w:val="center"/>
        </w:trPr>
        <w:tc>
          <w:tcPr>
            <w:tcW w:w="65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One-Sample </w:t>
            </w:r>
            <w:proofErr w:type="spellStart"/>
            <w:r w:rsidRPr="001748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Kolmogorov</w:t>
            </w:r>
            <w:proofErr w:type="spellEnd"/>
            <w:r w:rsidRPr="001748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-Smirnov Test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238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Pretest</w:t>
            </w:r>
          </w:p>
        </w:tc>
        <w:tc>
          <w:tcPr>
            <w:tcW w:w="99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Posttest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4544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238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Normal </w:t>
            </w:r>
            <w:proofErr w:type="spellStart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Parameters</w:t>
            </w: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1.4371E2</w:t>
            </w:r>
          </w:p>
        </w:tc>
        <w:tc>
          <w:tcPr>
            <w:tcW w:w="9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1.5943E2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238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Std. Deviation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3.45033</w:t>
            </w:r>
          </w:p>
        </w:tc>
        <w:tc>
          <w:tcPr>
            <w:tcW w:w="9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1.10583E1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238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Most Extreme Differences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Absolute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.153</w:t>
            </w:r>
          </w:p>
        </w:tc>
        <w:tc>
          <w:tcPr>
            <w:tcW w:w="9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.194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238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Positive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.153</w:t>
            </w:r>
          </w:p>
        </w:tc>
        <w:tc>
          <w:tcPr>
            <w:tcW w:w="9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.194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238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Negative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-.141</w:t>
            </w:r>
          </w:p>
        </w:tc>
        <w:tc>
          <w:tcPr>
            <w:tcW w:w="9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-.158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4544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Kolmogorov</w:t>
            </w:r>
            <w:proofErr w:type="spellEnd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-Smirnov 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.406</w:t>
            </w:r>
          </w:p>
        </w:tc>
        <w:tc>
          <w:tcPr>
            <w:tcW w:w="9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.512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4544" w:type="dxa"/>
            <w:gridSpan w:val="2"/>
            <w:tcBorders>
              <w:top w:val="nil"/>
              <w:left w:val="single" w:sz="16" w:space="0" w:color="000000"/>
              <w:bottom w:val="single" w:sz="4" w:space="0" w:color="auto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Asymp</w:t>
            </w:r>
            <w:proofErr w:type="spellEnd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.997</w:t>
            </w:r>
          </w:p>
        </w:tc>
        <w:tc>
          <w:tcPr>
            <w:tcW w:w="99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.955</w:t>
            </w:r>
          </w:p>
        </w:tc>
      </w:tr>
      <w:tr w:rsidR="00E319AB" w:rsidRPr="00174823" w:rsidTr="00E319AB">
        <w:trPr>
          <w:cantSplit/>
          <w:jc w:val="center"/>
        </w:trPr>
        <w:tc>
          <w:tcPr>
            <w:tcW w:w="4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a. Test distribution is Normal.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319AB" w:rsidRDefault="00E319AB" w:rsidP="00E319AB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Default="00E319AB" w:rsidP="00E319AB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Pr="00174823" w:rsidRDefault="00E319AB" w:rsidP="00E319AB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E319AB" w:rsidRPr="00174823" w:rsidRDefault="00E319AB" w:rsidP="00E319AB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proofErr w:type="spellStart"/>
      <w:proofErr w:type="gramStart"/>
      <w:r w:rsidRPr="0017482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Tabel</w:t>
      </w:r>
      <w:proofErr w:type="spellEnd"/>
      <w:r w:rsidRPr="0017482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2.</w:t>
      </w:r>
      <w:proofErr w:type="gramEnd"/>
      <w:r w:rsidRPr="0017482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17482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AnalisisDeskrptiv</w:t>
      </w:r>
      <w:proofErr w:type="spellEnd"/>
    </w:p>
    <w:tbl>
      <w:tblPr>
        <w:tblW w:w="721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665"/>
        <w:gridCol w:w="1001"/>
        <w:gridCol w:w="1051"/>
        <w:gridCol w:w="1082"/>
        <w:gridCol w:w="1000"/>
        <w:gridCol w:w="1412"/>
      </w:tblGrid>
      <w:tr w:rsidR="00E319AB" w:rsidRPr="00174823" w:rsidTr="00E319AB">
        <w:trPr>
          <w:cantSplit/>
          <w:tblHeader/>
          <w:jc w:val="center"/>
        </w:trPr>
        <w:tc>
          <w:tcPr>
            <w:tcW w:w="72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Descriptive Statistics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166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0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Minimum</w:t>
            </w:r>
          </w:p>
        </w:tc>
        <w:tc>
          <w:tcPr>
            <w:tcW w:w="108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Maximum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41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Std. Deviation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166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Pretest</w:t>
            </w:r>
          </w:p>
        </w:tc>
        <w:tc>
          <w:tcPr>
            <w:tcW w:w="100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140.00</w:t>
            </w:r>
          </w:p>
        </w:tc>
        <w:tc>
          <w:tcPr>
            <w:tcW w:w="1082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149.00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143.714</w:t>
            </w:r>
          </w:p>
        </w:tc>
        <w:tc>
          <w:tcPr>
            <w:tcW w:w="141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3.450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166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Posttest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0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143.00</w:t>
            </w:r>
          </w:p>
        </w:tc>
        <w:tc>
          <w:tcPr>
            <w:tcW w:w="108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175.00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159.429</w:t>
            </w:r>
          </w:p>
        </w:tc>
        <w:tc>
          <w:tcPr>
            <w:tcW w:w="141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11.058</w:t>
            </w:r>
          </w:p>
        </w:tc>
      </w:tr>
      <w:tr w:rsidR="00E319AB" w:rsidRPr="00174823" w:rsidTr="00E319AB">
        <w:trPr>
          <w:cantSplit/>
          <w:jc w:val="center"/>
        </w:trPr>
        <w:tc>
          <w:tcPr>
            <w:tcW w:w="166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Valid N (</w:t>
            </w:r>
            <w:proofErr w:type="spellStart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listwise</w:t>
            </w:r>
            <w:proofErr w:type="spellEnd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051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319AB" w:rsidRPr="00174823" w:rsidRDefault="00E319AB" w:rsidP="00E31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Pr="00174823" w:rsidRDefault="00E319AB" w:rsidP="00E319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74823">
        <w:rPr>
          <w:rFonts w:ascii="Times New Roman" w:hAnsi="Times New Roman" w:cs="Times New Roman"/>
          <w:sz w:val="24"/>
          <w:szCs w:val="24"/>
        </w:rPr>
        <w:t>Tabel 4.</w:t>
      </w:r>
      <w:r w:rsidRPr="00174823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E319AB" w:rsidRPr="00174823" w:rsidRDefault="00E319AB" w:rsidP="00E319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74823">
        <w:rPr>
          <w:rFonts w:ascii="Times New Roman" w:eastAsia="Times New Roman" w:hAnsi="Times New Roman" w:cs="Times New Roman"/>
          <w:sz w:val="24"/>
          <w:szCs w:val="24"/>
        </w:rPr>
        <w:t>Hasil uji hipotesis dengan Wilcoxon</w:t>
      </w:r>
    </w:p>
    <w:p w:rsidR="00E319AB" w:rsidRPr="00174823" w:rsidRDefault="00E319AB" w:rsidP="00E31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58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066"/>
        <w:gridCol w:w="3517"/>
      </w:tblGrid>
      <w:tr w:rsidR="00E319AB" w:rsidRPr="00174823" w:rsidTr="00E319AB">
        <w:trPr>
          <w:cantSplit/>
          <w:tblHeader/>
          <w:jc w:val="center"/>
        </w:trPr>
        <w:tc>
          <w:tcPr>
            <w:tcW w:w="65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Test </w:t>
            </w:r>
            <w:proofErr w:type="spellStart"/>
            <w:r w:rsidRPr="001748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Statistics</w:t>
            </w:r>
            <w:r w:rsidRPr="001748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Posttest – Pretest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3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-2.366</w:t>
            </w: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Asymp</w:t>
            </w:r>
            <w:proofErr w:type="spellEnd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 Sig. (2-tailed)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.018</w:t>
            </w:r>
          </w:p>
        </w:tc>
      </w:tr>
      <w:tr w:rsidR="00E319AB" w:rsidRPr="00174823" w:rsidTr="00E319AB">
        <w:trPr>
          <w:cantSplit/>
          <w:tblHeader/>
          <w:jc w:val="center"/>
        </w:trPr>
        <w:tc>
          <w:tcPr>
            <w:tcW w:w="65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a. Based on negative ranks.</w:t>
            </w:r>
          </w:p>
        </w:tc>
      </w:tr>
      <w:tr w:rsidR="00E319AB" w:rsidRPr="00174823" w:rsidTr="00E319AB">
        <w:trPr>
          <w:cantSplit/>
          <w:jc w:val="center"/>
        </w:trPr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174823" w:rsidRDefault="00E319AB" w:rsidP="00E319A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Wilcoxon</w:t>
            </w:r>
            <w:proofErr w:type="spellEnd"/>
            <w:r w:rsidRPr="0017482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Signed Ranks Test</w:t>
            </w:r>
          </w:p>
        </w:tc>
      </w:tr>
    </w:tbl>
    <w:p w:rsidR="00E319AB" w:rsidRPr="00174823" w:rsidRDefault="00E319AB" w:rsidP="00E31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482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19AB" w:rsidRDefault="00E319AB" w:rsidP="00E31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4.1</w:t>
      </w:r>
    </w:p>
    <w:p w:rsidR="00E319AB" w:rsidRDefault="00E319AB" w:rsidP="00E31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Distribusi Frekeuensi Responden Berdasarkan Jenis Kelamin</w:t>
      </w:r>
    </w:p>
    <w:p w:rsidR="00E319AB" w:rsidRDefault="00E319AB" w:rsidP="00E31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/>
      </w:tblPr>
      <w:tblGrid>
        <w:gridCol w:w="1701"/>
        <w:gridCol w:w="2552"/>
        <w:gridCol w:w="1762"/>
        <w:gridCol w:w="1640"/>
      </w:tblGrid>
      <w:tr w:rsidR="00E319AB" w:rsidTr="00E319AB">
        <w:trPr>
          <w:jc w:val="center"/>
        </w:trPr>
        <w:tc>
          <w:tcPr>
            <w:tcW w:w="1701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552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JenisKelamin</w:t>
            </w:r>
          </w:p>
        </w:tc>
        <w:tc>
          <w:tcPr>
            <w:tcW w:w="1762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640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Frekeuensi</w:t>
            </w:r>
          </w:p>
        </w:tc>
      </w:tr>
      <w:tr w:rsidR="00E319AB" w:rsidTr="00E319AB">
        <w:trPr>
          <w:jc w:val="center"/>
        </w:trPr>
        <w:tc>
          <w:tcPr>
            <w:tcW w:w="1701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Laki-laki</w:t>
            </w:r>
          </w:p>
        </w:tc>
        <w:tc>
          <w:tcPr>
            <w:tcW w:w="1762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</w:tr>
      <w:tr w:rsidR="00E319AB" w:rsidTr="00E319AB">
        <w:trPr>
          <w:jc w:val="center"/>
        </w:trPr>
        <w:tc>
          <w:tcPr>
            <w:tcW w:w="1701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762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E319AB" w:rsidTr="00E319AB">
        <w:trPr>
          <w:jc w:val="center"/>
        </w:trPr>
        <w:tc>
          <w:tcPr>
            <w:tcW w:w="4253" w:type="dxa"/>
            <w:gridSpan w:val="2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Total</w:t>
            </w:r>
          </w:p>
        </w:tc>
        <w:tc>
          <w:tcPr>
            <w:tcW w:w="1762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:rsidR="00E319AB" w:rsidRDefault="00E319AB" w:rsidP="00E319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E319AB" w:rsidRDefault="00E319AB" w:rsidP="00E31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19AB" w:rsidRDefault="00E319AB" w:rsidP="00E319AB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319AB" w:rsidRDefault="00E319AB" w:rsidP="00E319AB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Default="00E319AB" w:rsidP="00E319AB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Pr="00B4037B" w:rsidRDefault="00E319AB" w:rsidP="00E319AB">
      <w:pPr>
        <w:tabs>
          <w:tab w:val="left" w:pos="851"/>
        </w:tabs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</w:pPr>
      <w:proofErr w:type="spellStart"/>
      <w:proofErr w:type="gramStart"/>
      <w:r w:rsidRPr="00B4037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Tabel</w:t>
      </w:r>
      <w:proofErr w:type="spellEnd"/>
      <w:r w:rsidRPr="00B4037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2.</w:t>
      </w:r>
      <w:proofErr w:type="gramEnd"/>
      <w:r w:rsidRPr="00B4037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4037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Analisis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>Deskrptiv</w:t>
      </w:r>
      <w:proofErr w:type="spellEnd"/>
    </w:p>
    <w:tbl>
      <w:tblPr>
        <w:tblW w:w="721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665"/>
        <w:gridCol w:w="1001"/>
        <w:gridCol w:w="1051"/>
        <w:gridCol w:w="1082"/>
        <w:gridCol w:w="1000"/>
        <w:gridCol w:w="1412"/>
      </w:tblGrid>
      <w:tr w:rsidR="00E319AB" w:rsidRPr="00530C0B" w:rsidTr="00E319AB">
        <w:trPr>
          <w:cantSplit/>
          <w:tblHeader/>
          <w:jc w:val="center"/>
        </w:trPr>
        <w:tc>
          <w:tcPr>
            <w:tcW w:w="72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Descriptive Statistics</w:t>
            </w:r>
          </w:p>
        </w:tc>
      </w:tr>
      <w:tr w:rsidR="00E319AB" w:rsidRPr="00530C0B" w:rsidTr="00E319AB">
        <w:trPr>
          <w:cantSplit/>
          <w:tblHeader/>
          <w:jc w:val="center"/>
        </w:trPr>
        <w:tc>
          <w:tcPr>
            <w:tcW w:w="166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0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08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Std. Deviation</w:t>
            </w:r>
          </w:p>
        </w:tc>
      </w:tr>
      <w:tr w:rsidR="00E319AB" w:rsidRPr="00530C0B" w:rsidTr="00E319AB">
        <w:trPr>
          <w:cantSplit/>
          <w:tblHeader/>
          <w:jc w:val="center"/>
        </w:trPr>
        <w:tc>
          <w:tcPr>
            <w:tcW w:w="166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Pretest</w:t>
            </w:r>
          </w:p>
        </w:tc>
        <w:tc>
          <w:tcPr>
            <w:tcW w:w="100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140.00</w:t>
            </w:r>
          </w:p>
        </w:tc>
        <w:tc>
          <w:tcPr>
            <w:tcW w:w="1082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149.00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41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3.450</w:t>
            </w:r>
          </w:p>
        </w:tc>
      </w:tr>
      <w:tr w:rsidR="00E319AB" w:rsidRPr="00530C0B" w:rsidTr="00E319AB">
        <w:trPr>
          <w:cantSplit/>
          <w:tblHeader/>
          <w:jc w:val="center"/>
        </w:trPr>
        <w:tc>
          <w:tcPr>
            <w:tcW w:w="166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Posttest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0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143.00</w:t>
            </w:r>
          </w:p>
        </w:tc>
        <w:tc>
          <w:tcPr>
            <w:tcW w:w="108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175.00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41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11.058</w:t>
            </w:r>
          </w:p>
        </w:tc>
      </w:tr>
      <w:tr w:rsidR="00E319AB" w:rsidRPr="00530C0B" w:rsidTr="00E319AB">
        <w:trPr>
          <w:cantSplit/>
          <w:jc w:val="center"/>
        </w:trPr>
        <w:tc>
          <w:tcPr>
            <w:tcW w:w="166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Valid N (</w:t>
            </w:r>
            <w:proofErr w:type="spellStart"/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listwise</w:t>
            </w:r>
            <w:proofErr w:type="spellEnd"/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0C0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051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530C0B" w:rsidRDefault="00E319AB" w:rsidP="00E31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319AB" w:rsidRDefault="00E319AB" w:rsidP="00E31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Default="00E319AB" w:rsidP="00E31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Pr="00955B96" w:rsidRDefault="00E319AB" w:rsidP="00E31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Tabel 4.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E319AB" w:rsidRPr="0072542F" w:rsidRDefault="00E319AB" w:rsidP="00E31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55B96">
        <w:rPr>
          <w:rFonts w:ascii="Times New Roman" w:eastAsia="Times New Roman" w:hAnsi="Times New Roman" w:cs="Times New Roman"/>
          <w:sz w:val="24"/>
          <w:szCs w:val="24"/>
        </w:rPr>
        <w:t>Hasil uji hipotesis dengan Wilcoxon</w:t>
      </w:r>
    </w:p>
    <w:p w:rsidR="00E319AB" w:rsidRPr="00ED7D2D" w:rsidRDefault="00E319AB" w:rsidP="00E319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19AB" w:rsidRPr="00955B96" w:rsidRDefault="00E319AB" w:rsidP="00E319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58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066"/>
        <w:gridCol w:w="3517"/>
      </w:tblGrid>
      <w:tr w:rsidR="00E319AB" w:rsidRPr="00955B96" w:rsidTr="00E319AB">
        <w:trPr>
          <w:cantSplit/>
          <w:tblHeader/>
          <w:jc w:val="center"/>
        </w:trPr>
        <w:tc>
          <w:tcPr>
            <w:tcW w:w="65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955B96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55B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Test </w:t>
            </w:r>
            <w:proofErr w:type="spellStart"/>
            <w:r w:rsidRPr="00955B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Statistics</w:t>
            </w:r>
            <w:r w:rsidRPr="00955B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</w:tr>
      <w:tr w:rsidR="00E319AB" w:rsidRPr="00955B96" w:rsidTr="00E319AB">
        <w:trPr>
          <w:cantSplit/>
          <w:tblHeader/>
          <w:jc w:val="center"/>
        </w:trPr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955B96" w:rsidRDefault="00E319AB" w:rsidP="00E31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E319AB" w:rsidRPr="00955B96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Posttest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Pretest</w:t>
            </w:r>
          </w:p>
        </w:tc>
      </w:tr>
      <w:tr w:rsidR="00E319AB" w:rsidRPr="00955B96" w:rsidTr="00E319AB">
        <w:trPr>
          <w:cantSplit/>
          <w:tblHeader/>
          <w:jc w:val="center"/>
        </w:trPr>
        <w:tc>
          <w:tcPr>
            <w:tcW w:w="3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955B96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955B96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-2.366</w:t>
            </w:r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E319AB" w:rsidRPr="00955B96" w:rsidTr="00E319AB">
        <w:trPr>
          <w:cantSplit/>
          <w:tblHeader/>
          <w:jc w:val="center"/>
        </w:trPr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Pr="00955B96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Asymp</w:t>
            </w:r>
            <w:proofErr w:type="spellEnd"/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 Sig. (2-tailed)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319AB" w:rsidRPr="00955B96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.018</w:t>
            </w:r>
          </w:p>
        </w:tc>
      </w:tr>
      <w:tr w:rsidR="00E319AB" w:rsidRPr="00955B96" w:rsidTr="00E319AB">
        <w:trPr>
          <w:cantSplit/>
          <w:tblHeader/>
          <w:jc w:val="center"/>
        </w:trPr>
        <w:tc>
          <w:tcPr>
            <w:tcW w:w="65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319AB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55B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a. Based on negative ranks.</w:t>
            </w:r>
          </w:p>
          <w:p w:rsidR="00E319AB" w:rsidRPr="00955B96" w:rsidRDefault="00E319AB" w:rsidP="00E319A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319AB" w:rsidRDefault="00E319AB" w:rsidP="00E319AB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319AB" w:rsidSect="00BF11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709A"/>
    <w:multiLevelType w:val="hybridMultilevel"/>
    <w:tmpl w:val="A9B04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BD0B2D"/>
    <w:multiLevelType w:val="hybridMultilevel"/>
    <w:tmpl w:val="6B46B872"/>
    <w:lvl w:ilvl="0" w:tplc="C1DCA22E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2DEB"/>
    <w:rsid w:val="003D1ED5"/>
    <w:rsid w:val="004847D0"/>
    <w:rsid w:val="00612DEB"/>
    <w:rsid w:val="00B80416"/>
    <w:rsid w:val="00BF11FC"/>
    <w:rsid w:val="00CC76BD"/>
    <w:rsid w:val="00E31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D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12DE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12DEB"/>
  </w:style>
  <w:style w:type="table" w:styleId="TableGrid">
    <w:name w:val="Table Grid"/>
    <w:basedOn w:val="TableNormal"/>
    <w:uiPriority w:val="39"/>
    <w:rsid w:val="00E319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2018-10-09T08:55:00Z</cp:lastPrinted>
  <dcterms:created xsi:type="dcterms:W3CDTF">2018-10-08T14:21:00Z</dcterms:created>
  <dcterms:modified xsi:type="dcterms:W3CDTF">2018-10-09T08:56:00Z</dcterms:modified>
</cp:coreProperties>
</file>