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0B21" w:rsidRDefault="00E35E3F" w:rsidP="00BD4F35">
      <w:pPr>
        <w:pBdr>
          <w:bottom w:val="single" w:sz="4" w:space="1" w:color="auto"/>
        </w:pBdr>
        <w:spacing w:after="0" w:line="240" w:lineRule="auto"/>
        <w:jc w:val="center"/>
        <w:rPr>
          <w:rFonts w:ascii="Times New Roman" w:hAnsi="Times New Roman" w:cs="Times New Roman"/>
          <w:b/>
          <w:sz w:val="24"/>
          <w:szCs w:val="24"/>
        </w:rPr>
      </w:pPr>
      <w:r>
        <w:rPr>
          <w:rFonts w:ascii="Times New Roman" w:hAnsi="Times New Roman" w:cs="Times New Roman"/>
          <w:i/>
          <w:noProof/>
          <w:color w:val="000000"/>
          <w:sz w:val="24"/>
          <w:szCs w:val="24"/>
          <w:lang w:val="id-ID" w:eastAsia="id-ID"/>
        </w:rPr>
        <mc:AlternateContent>
          <mc:Choice Requires="wps">
            <w:drawing>
              <wp:anchor distT="0" distB="0" distL="114300" distR="114300" simplePos="0" relativeHeight="251658240" behindDoc="0" locked="0" layoutInCell="1" allowOverlap="1">
                <wp:simplePos x="0" y="0"/>
                <wp:positionH relativeFrom="column">
                  <wp:posOffset>-99060</wp:posOffset>
                </wp:positionH>
                <wp:positionV relativeFrom="paragraph">
                  <wp:posOffset>-457200</wp:posOffset>
                </wp:positionV>
                <wp:extent cx="915035" cy="1085215"/>
                <wp:effectExtent l="10795" t="13335" r="7620" b="635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5035" cy="1085215"/>
                        </a:xfrm>
                        <a:prstGeom prst="rect">
                          <a:avLst/>
                        </a:prstGeom>
                        <a:solidFill>
                          <a:srgbClr val="FFFFFF"/>
                        </a:solidFill>
                        <a:ln w="9525">
                          <a:solidFill>
                            <a:schemeClr val="bg1">
                              <a:lumMod val="100000"/>
                              <a:lumOff val="0"/>
                            </a:schemeClr>
                          </a:solidFill>
                          <a:miter lim="800000"/>
                          <a:headEnd/>
                          <a:tailEnd/>
                        </a:ln>
                      </wps:spPr>
                      <wps:txbx>
                        <w:txbxContent>
                          <w:p w:rsidR="0016373B" w:rsidRPr="00691C0B" w:rsidRDefault="0016373B" w:rsidP="0016373B">
                            <w:r>
                              <w:rPr>
                                <w:noProof/>
                                <w:lang w:val="id-ID" w:eastAsia="id-ID"/>
                              </w:rPr>
                              <w:drawing>
                                <wp:inline distT="0" distB="0" distL="0" distR="0">
                                  <wp:extent cx="695239" cy="982638"/>
                                  <wp:effectExtent l="19050" t="0" r="0" b="0"/>
                                  <wp:docPr id="5" name="Picture 0" descr="cover bidan bar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 bidan baru.png"/>
                                          <pic:cNvPicPr/>
                                        </pic:nvPicPr>
                                        <pic:blipFill>
                                          <a:blip r:embed="rId8"/>
                                          <a:stretch>
                                            <a:fillRect/>
                                          </a:stretch>
                                        </pic:blipFill>
                                        <pic:spPr>
                                          <a:xfrm>
                                            <a:off x="0" y="0"/>
                                            <a:ext cx="695774" cy="983395"/>
                                          </a:xfrm>
                                          <a:prstGeom prst="rect">
                                            <a:avLst/>
                                          </a:prstGeom>
                                          <a:effectLst>
                                            <a:innerShdw blurRad="63500" dist="50800" dir="8100000">
                                              <a:prstClr val="black">
                                                <a:alpha val="50000"/>
                                              </a:prstClr>
                                            </a:innerShdw>
                                          </a:effectLst>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7.8pt;margin-top:-36pt;width:72.05pt;height:85.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" strokecolor="white [3212]">
                <v:textbox>
                  <w:txbxContent>
                    <w:p w:rsidR="0016373B" w:rsidRPr="00691C0B" w:rsidRDefault="0016373B" w:rsidP="0016373B">
                      <w:r>
                        <w:rPr>
                          <w:noProof/>
                          <w:lang w:val="id-ID" w:eastAsia="id-ID"/>
                        </w:rPr>
                        <w:drawing>
                          <wp:inline distT="0" distB="0" distL="0" distR="0">
                            <wp:extent cx="695239" cy="982638"/>
                            <wp:effectExtent l="19050" t="0" r="0" b="0"/>
                            <wp:docPr id="5" name="Picture 0" descr="cover bidan bar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 bidan baru.png"/>
                                    <pic:cNvPicPr/>
                                  </pic:nvPicPr>
                                  <pic:blipFill>
                                    <a:blip r:embed="rId8"/>
                                    <a:stretch>
                                      <a:fillRect/>
                                    </a:stretch>
                                  </pic:blipFill>
                                  <pic:spPr>
                                    <a:xfrm>
                                      <a:off x="0" y="0"/>
                                      <a:ext cx="695774" cy="983395"/>
                                    </a:xfrm>
                                    <a:prstGeom prst="rect">
                                      <a:avLst/>
                                    </a:prstGeom>
                                    <a:effectLst>
                                      <a:innerShdw blurRad="63500" dist="50800" dir="8100000">
                                        <a:prstClr val="black">
                                          <a:alpha val="50000"/>
                                        </a:prstClr>
                                      </a:innerShdw>
                                    </a:effectLst>
                                  </pic:spPr>
                                </pic:pic>
                              </a:graphicData>
                            </a:graphic>
                          </wp:inline>
                        </w:drawing>
                      </w:r>
                    </w:p>
                  </w:txbxContent>
                </v:textbox>
              </v:shape>
            </w:pict>
          </mc:Fallback>
        </mc:AlternateContent>
      </w:r>
      <w:r>
        <w:rPr>
          <w:rFonts w:ascii="Times New Roman" w:hAnsi="Times New Roman" w:cs="Times New Roman"/>
          <w:b/>
          <w:noProof/>
          <w:sz w:val="24"/>
          <w:szCs w:val="24"/>
          <w:lang w:val="id-ID" w:eastAsia="id-ID"/>
        </w:rPr>
        <mc:AlternateContent>
          <mc:Choice Requires="wps">
            <w:drawing>
              <wp:anchor distT="0" distB="0" distL="114300" distR="114300" simplePos="0" relativeHeight="251660288" behindDoc="0" locked="0" layoutInCell="1" allowOverlap="1">
                <wp:simplePos x="0" y="0"/>
                <wp:positionH relativeFrom="column">
                  <wp:posOffset>4879340</wp:posOffset>
                </wp:positionH>
                <wp:positionV relativeFrom="paragraph">
                  <wp:posOffset>-476250</wp:posOffset>
                </wp:positionV>
                <wp:extent cx="1230630" cy="1104265"/>
                <wp:effectExtent l="7620" t="13335" r="9525" b="635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0630" cy="1104265"/>
                        </a:xfrm>
                        <a:prstGeom prst="rect">
                          <a:avLst/>
                        </a:prstGeom>
                        <a:solidFill>
                          <a:srgbClr val="FFFFFF"/>
                        </a:solidFill>
                        <a:ln w="9525">
                          <a:solidFill>
                            <a:schemeClr val="bg1">
                              <a:lumMod val="100000"/>
                              <a:lumOff val="0"/>
                            </a:schemeClr>
                          </a:solidFill>
                          <a:miter lim="800000"/>
                          <a:headEnd/>
                          <a:tailEnd/>
                        </a:ln>
                      </wps:spPr>
                      <wps:txbx>
                        <w:txbxContent>
                          <w:p w:rsidR="009A0B21" w:rsidRDefault="0016373B" w:rsidP="0016373B">
                            <w:pPr>
                              <w:rPr>
                                <w:rFonts w:ascii="Times New Roman" w:hAnsi="Times New Roman" w:cs="Times New Roman"/>
                                <w:color w:val="0000FF"/>
                                <w:sz w:val="20"/>
                                <w:szCs w:val="20"/>
                                <w:vertAlign w:val="superscript"/>
                              </w:rPr>
                            </w:pPr>
                            <w:r>
                              <w:rPr>
                                <w:noProof/>
                                <w:lang w:val="id-ID" w:eastAsia="id-ID"/>
                              </w:rPr>
                              <w:drawing>
                                <wp:inline distT="0" distB="0" distL="0" distR="0">
                                  <wp:extent cx="882589" cy="876300"/>
                                  <wp:effectExtent l="57150" t="19050" r="12761" b="0"/>
                                  <wp:docPr id="10" name="Picture 3" descr="LOGO-JK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KB.jpg"/>
                                          <pic:cNvPicPr/>
                                        </pic:nvPicPr>
                                        <pic:blipFill>
                                          <a:blip r:embed="rId9"/>
                                          <a:stretch>
                                            <a:fillRect/>
                                          </a:stretch>
                                        </pic:blipFill>
                                        <pic:spPr>
                                          <a:xfrm>
                                            <a:off x="0" y="0"/>
                                            <a:ext cx="882589" cy="876300"/>
                                          </a:xfrm>
                                          <a:prstGeom prst="rect">
                                            <a:avLst/>
                                          </a:prstGeom>
                                          <a:scene3d>
                                            <a:camera prst="orthographicFront"/>
                                            <a:lightRig rig="chilly" dir="t"/>
                                          </a:scene3d>
                                          <a:sp3d prstMaterial="translucentPowder"/>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 o:spid="_x0000_s1027" type="#_x0000_t202" style="position:absolute;left:0;text-align:left;margin-left:384.2pt;margin-top:-37.5pt;width:96.9pt;height:86.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" strokecolor="white [3212]">
                <v:textbox>
                  <w:txbxContent>
                    <w:p w:rsidR="009A0B21" w:rsidRDefault="0016373B" w:rsidP="0016373B">
                      <w:pPr>
                        <w:rPr>
                          <w:rFonts w:ascii="Times New Roman" w:hAnsi="Times New Roman" w:cs="Times New Roman"/>
                          <w:color w:val="0000FF"/>
                          <w:sz w:val="20"/>
                          <w:szCs w:val="20"/>
                          <w:vertAlign w:val="superscript"/>
                        </w:rPr>
                      </w:pPr>
                      <w:r>
                        <w:rPr>
                          <w:noProof/>
                          <w:lang w:val="id-ID" w:eastAsia="id-ID"/>
                        </w:rPr>
                        <w:drawing>
                          <wp:inline distT="0" distB="0" distL="0" distR="0">
                            <wp:extent cx="882589" cy="876300"/>
                            <wp:effectExtent l="57150" t="19050" r="12761" b="0"/>
                            <wp:docPr id="10" name="Picture 3" descr="LOGO-JK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KB.jpg"/>
                                    <pic:cNvPicPr/>
                                  </pic:nvPicPr>
                                  <pic:blipFill>
                                    <a:blip r:embed="rId9"/>
                                    <a:stretch>
                                      <a:fillRect/>
                                    </a:stretch>
                                  </pic:blipFill>
                                  <pic:spPr>
                                    <a:xfrm>
                                      <a:off x="0" y="0"/>
                                      <a:ext cx="882589" cy="876300"/>
                                    </a:xfrm>
                                    <a:prstGeom prst="rect">
                                      <a:avLst/>
                                    </a:prstGeom>
                                    <a:scene3d>
                                      <a:camera prst="orthographicFront"/>
                                      <a:lightRig rig="chilly" dir="t"/>
                                    </a:scene3d>
                                    <a:sp3d prstMaterial="translucentPowder"/>
                                  </pic:spPr>
                                </pic:pic>
                              </a:graphicData>
                            </a:graphic>
                          </wp:inline>
                        </w:drawing>
                      </w:r>
                    </w:p>
                  </w:txbxContent>
                </v:textbox>
              </v:shape>
            </w:pict>
          </mc:Fallback>
        </mc:AlternateContent>
      </w:r>
      <w:r>
        <w:rPr>
          <w:rFonts w:ascii="Times New Roman" w:hAnsi="Times New Roman" w:cs="Times New Roman"/>
          <w:noProof/>
          <w:color w:val="000000"/>
          <w:sz w:val="24"/>
          <w:szCs w:val="24"/>
          <w:u w:val="single"/>
          <w:lang w:val="id-ID" w:eastAsia="id-ID"/>
        </w:rPr>
        <mc:AlternateContent>
          <mc:Choice Requires="wps">
            <w:drawing>
              <wp:anchor distT="0" distB="0" distL="114300" distR="114300" simplePos="0" relativeHeight="251659264" behindDoc="0" locked="0" layoutInCell="1" allowOverlap="1">
                <wp:simplePos x="0" y="0"/>
                <wp:positionH relativeFrom="column">
                  <wp:posOffset>1305560</wp:posOffset>
                </wp:positionH>
                <wp:positionV relativeFrom="paragraph">
                  <wp:posOffset>-581025</wp:posOffset>
                </wp:positionV>
                <wp:extent cx="3341370" cy="885190"/>
                <wp:effectExtent l="5715" t="13335" r="5715" b="635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1370" cy="885190"/>
                        </a:xfrm>
                        <a:prstGeom prst="rect">
                          <a:avLst/>
                        </a:prstGeom>
                        <a:solidFill>
                          <a:srgbClr val="FFFFFF"/>
                        </a:solidFill>
                        <a:ln w="9525">
                          <a:solidFill>
                            <a:schemeClr val="bg1">
                              <a:lumMod val="100000"/>
                              <a:lumOff val="0"/>
                            </a:schemeClr>
                          </a:solidFill>
                          <a:miter lim="800000"/>
                          <a:headEnd/>
                          <a:tailEnd/>
                        </a:ln>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5167"/>
                            </w:tblGrid>
                            <w:tr w:rsidR="0016373B" w:rsidTr="009D4888">
                              <w:trPr>
                                <w:trHeight w:val="530"/>
                              </w:trPr>
                              <w:tc>
                                <w:tcPr>
                                  <w:tcW w:w="5167" w:type="dxa"/>
                                </w:tcPr>
                                <w:p w:rsidR="0016373B" w:rsidRDefault="00703955" w:rsidP="005145B8">
                                  <w:pPr>
                                    <w:pStyle w:val="TableParagraph"/>
                                    <w:jc w:val="center"/>
                                  </w:pPr>
                                  <w:hyperlink r:id="rId10" w:history="1">
                                    <w:r w:rsidR="0016373B" w:rsidRPr="00E80C07">
                                      <w:rPr>
                                        <w:rStyle w:val="Hyperlink"/>
                                        <w:b/>
                                        <w:u w:color="0000FF"/>
                                      </w:rPr>
                                      <w:t>Volume x Nomor x (20xx) x-x</w:t>
                                    </w:r>
                                  </w:hyperlink>
                                </w:p>
                                <w:p w:rsidR="009A0B21" w:rsidRPr="009A0B21" w:rsidRDefault="009A0B21" w:rsidP="009A0B21">
                                  <w:pPr>
                                    <w:pStyle w:val="TableParagraph"/>
                                    <w:jc w:val="center"/>
                                    <w:rPr>
                                      <w:b/>
                                      <w:sz w:val="20"/>
                                      <w:szCs w:val="20"/>
                                      <w:u w:val="none"/>
                                    </w:rPr>
                                  </w:pPr>
                                </w:p>
                              </w:tc>
                            </w:tr>
                            <w:tr w:rsidR="0016373B" w:rsidTr="009D4888">
                              <w:trPr>
                                <w:trHeight w:val="1572"/>
                              </w:trPr>
                              <w:tc>
                                <w:tcPr>
                                  <w:tcW w:w="5167" w:type="dxa"/>
                                </w:tcPr>
                                <w:p w:rsidR="0016373B" w:rsidRPr="005145B8" w:rsidRDefault="0016373B" w:rsidP="005145B8">
                                  <w:pPr>
                                    <w:pStyle w:val="TableParagraph"/>
                                    <w:ind w:left="177" w:right="308"/>
                                    <w:jc w:val="center"/>
                                    <w:rPr>
                                      <w:b/>
                                      <w:sz w:val="40"/>
                                      <w:szCs w:val="40"/>
                                      <w:u w:val="none"/>
                                    </w:rPr>
                                  </w:pPr>
                                  <w:r>
                                    <w:rPr>
                                      <w:b/>
                                      <w:sz w:val="40"/>
                                      <w:szCs w:val="40"/>
                                      <w:u w:val="none"/>
                                    </w:rPr>
                                    <w:t>JURNAL KEBIDANAN</w:t>
                                  </w:r>
                                </w:p>
                                <w:p w:rsidR="0016373B" w:rsidRDefault="0016373B" w:rsidP="009A0B21">
                                  <w:pPr>
                                    <w:pStyle w:val="TableParagraph"/>
                                    <w:ind w:left="139" w:right="308"/>
                                    <w:jc w:val="center"/>
                                    <w:rPr>
                                      <w:b/>
                                      <w:u w:val="none"/>
                                    </w:rPr>
                                  </w:pPr>
                                  <w:r>
                                    <w:rPr>
                                      <w:b/>
                                      <w:color w:val="333333"/>
                                      <w:u w:val="none"/>
                                    </w:rPr>
                                    <w:t>p-ISSN:</w:t>
                                  </w:r>
                                  <w:hyperlink r:id="rId11" w:history="1">
                                    <w:r w:rsidRPr="009A0B21">
                                      <w:rPr>
                                        <w:rStyle w:val="Hyperlink"/>
                                        <w:b/>
                                        <w:u w:color="0000FF"/>
                                      </w:rPr>
                                      <w:t>2089-7669</w:t>
                                    </w:r>
                                  </w:hyperlink>
                                  <w:r w:rsidR="009A0B21">
                                    <w:rPr>
                                      <w:b/>
                                      <w:color w:val="0000FF"/>
                                      <w:u w:val="none" w:color="0000FF"/>
                                    </w:rPr>
                                    <w:t xml:space="preserve"> ; </w:t>
                                  </w:r>
                                  <w:r w:rsidRPr="009A0B21">
                                    <w:rPr>
                                      <w:b/>
                                      <w:color w:val="333333"/>
                                      <w:u w:val="none"/>
                                    </w:rPr>
                                    <w:t>e</w:t>
                                  </w:r>
                                  <w:r>
                                    <w:rPr>
                                      <w:color w:val="333333"/>
                                      <w:u w:val="none"/>
                                    </w:rPr>
                                    <w:t>-</w:t>
                                  </w:r>
                                  <w:r>
                                    <w:rPr>
                                      <w:b/>
                                      <w:color w:val="333333"/>
                                      <w:u w:val="none"/>
                                    </w:rPr>
                                    <w:t>ISSN:</w:t>
                                  </w:r>
                                  <w:hyperlink r:id="rId12" w:history="1">
                                    <w:r w:rsidRPr="009A0B21">
                                      <w:rPr>
                                        <w:rStyle w:val="Hyperlink"/>
                                        <w:b/>
                                        <w:u w:color="0000FF"/>
                                      </w:rPr>
                                      <w:t>2621-2870</w:t>
                                    </w:r>
                                  </w:hyperlink>
                                </w:p>
                              </w:tc>
                            </w:tr>
                          </w:tbl>
                          <w:p w:rsidR="0016373B" w:rsidRDefault="0016373B" w:rsidP="0016373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 o:spid="_x0000_s1028" type="#_x0000_t202" style="position:absolute;left:0;text-align:left;margin-left:102.8pt;margin-top:-45.75pt;width:263.1pt;height:69.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" strokecolor="white [3212]">
                <v:textbox>
                  <w:txbxContent>
                    <w:tbl>
                      <w:tblPr>
                        <w:tblW w:w="0" w:type="auto"/>
                        <w:tblInd w:w="7" w:type="dxa"/>
                        <w:tblLayout w:type="fixed"/>
                        <w:tblCellMar>
                          <w:left w:w="0" w:type="dxa"/>
                          <w:right w:w="0" w:type="dxa"/>
                        </w:tblCellMar>
                        <w:tblLook w:val="01E0" w:firstRow="1" w:lastRow="1" w:firstColumn="1" w:lastColumn="1" w:noHBand="0" w:noVBand="0"/>
                      </w:tblPr>
                      <w:tblGrid>
                        <w:gridCol w:w="5167"/>
                      </w:tblGrid>
                      <w:tr w:rsidR="0016373B" w:rsidTr="009D4888">
                        <w:trPr>
                          <w:trHeight w:val="530"/>
                        </w:trPr>
                        <w:tc>
                          <w:tcPr>
                            <w:tcW w:w="5167" w:type="dxa"/>
                          </w:tcPr>
                          <w:p w:rsidR="0016373B" w:rsidRDefault="00703955" w:rsidP="005145B8">
                            <w:pPr>
                              <w:pStyle w:val="TableParagraph"/>
                              <w:jc w:val="center"/>
                            </w:pPr>
                            <w:hyperlink r:id="rId13" w:history="1">
                              <w:r w:rsidR="0016373B" w:rsidRPr="00E80C07">
                                <w:rPr>
                                  <w:rStyle w:val="Hyperlink"/>
                                  <w:b/>
                                  <w:u w:color="0000FF"/>
                                </w:rPr>
                                <w:t>Volume x Nomor x (20xx) x-x</w:t>
                              </w:r>
                            </w:hyperlink>
                          </w:p>
                          <w:p w:rsidR="009A0B21" w:rsidRPr="009A0B21" w:rsidRDefault="009A0B21" w:rsidP="009A0B21">
                            <w:pPr>
                              <w:pStyle w:val="TableParagraph"/>
                              <w:jc w:val="center"/>
                              <w:rPr>
                                <w:b/>
                                <w:sz w:val="20"/>
                                <w:szCs w:val="20"/>
                                <w:u w:val="none"/>
                              </w:rPr>
                            </w:pPr>
                          </w:p>
                        </w:tc>
                      </w:tr>
                      <w:tr w:rsidR="0016373B" w:rsidTr="009D4888">
                        <w:trPr>
                          <w:trHeight w:val="1572"/>
                        </w:trPr>
                        <w:tc>
                          <w:tcPr>
                            <w:tcW w:w="5167" w:type="dxa"/>
                          </w:tcPr>
                          <w:p w:rsidR="0016373B" w:rsidRPr="005145B8" w:rsidRDefault="0016373B" w:rsidP="005145B8">
                            <w:pPr>
                              <w:pStyle w:val="TableParagraph"/>
                              <w:ind w:left="177" w:right="308"/>
                              <w:jc w:val="center"/>
                              <w:rPr>
                                <w:b/>
                                <w:sz w:val="40"/>
                                <w:szCs w:val="40"/>
                                <w:u w:val="none"/>
                              </w:rPr>
                            </w:pPr>
                            <w:r>
                              <w:rPr>
                                <w:b/>
                                <w:sz w:val="40"/>
                                <w:szCs w:val="40"/>
                                <w:u w:val="none"/>
                              </w:rPr>
                              <w:t>JURNAL KEBIDANAN</w:t>
                            </w:r>
                          </w:p>
                          <w:p w:rsidR="0016373B" w:rsidRDefault="0016373B" w:rsidP="009A0B21">
                            <w:pPr>
                              <w:pStyle w:val="TableParagraph"/>
                              <w:ind w:left="139" w:right="308"/>
                              <w:jc w:val="center"/>
                              <w:rPr>
                                <w:b/>
                                <w:u w:val="none"/>
                              </w:rPr>
                            </w:pPr>
                            <w:r>
                              <w:rPr>
                                <w:b/>
                                <w:color w:val="333333"/>
                                <w:u w:val="none"/>
                              </w:rPr>
                              <w:t>p-ISSN:</w:t>
                            </w:r>
                            <w:hyperlink r:id="rId14" w:history="1">
                              <w:r w:rsidRPr="009A0B21">
                                <w:rPr>
                                  <w:rStyle w:val="Hyperlink"/>
                                  <w:b/>
                                  <w:u w:color="0000FF"/>
                                </w:rPr>
                                <w:t>2089-7669</w:t>
                              </w:r>
                            </w:hyperlink>
                            <w:r w:rsidR="009A0B21">
                              <w:rPr>
                                <w:b/>
                                <w:color w:val="0000FF"/>
                                <w:u w:val="none" w:color="0000FF"/>
                              </w:rPr>
                              <w:t xml:space="preserve"> ; </w:t>
                            </w:r>
                            <w:r w:rsidRPr="009A0B21">
                              <w:rPr>
                                <w:b/>
                                <w:color w:val="333333"/>
                                <w:u w:val="none"/>
                              </w:rPr>
                              <w:t>e</w:t>
                            </w:r>
                            <w:r>
                              <w:rPr>
                                <w:color w:val="333333"/>
                                <w:u w:val="none"/>
                              </w:rPr>
                              <w:t>-</w:t>
                            </w:r>
                            <w:r>
                              <w:rPr>
                                <w:b/>
                                <w:color w:val="333333"/>
                                <w:u w:val="none"/>
                              </w:rPr>
                              <w:t>ISSN:</w:t>
                            </w:r>
                            <w:hyperlink r:id="rId15" w:history="1">
                              <w:r w:rsidRPr="009A0B21">
                                <w:rPr>
                                  <w:rStyle w:val="Hyperlink"/>
                                  <w:b/>
                                  <w:u w:color="0000FF"/>
                                </w:rPr>
                                <w:t>2621-2870</w:t>
                              </w:r>
                            </w:hyperlink>
                          </w:p>
                        </w:tc>
                      </w:tr>
                    </w:tbl>
                    <w:p w:rsidR="0016373B" w:rsidRDefault="0016373B" w:rsidP="0016373B"/>
                  </w:txbxContent>
                </v:textbox>
              </v:shape>
            </w:pict>
          </mc:Fallback>
        </mc:AlternateContent>
      </w:r>
    </w:p>
    <w:p w:rsidR="00BD4F35" w:rsidRDefault="00BD4F35" w:rsidP="00BD4F35">
      <w:pPr>
        <w:pBdr>
          <w:bottom w:val="single" w:sz="4" w:space="1" w:color="auto"/>
        </w:pBdr>
        <w:spacing w:after="0" w:line="240" w:lineRule="auto"/>
        <w:jc w:val="center"/>
        <w:rPr>
          <w:rFonts w:ascii="Times New Roman" w:hAnsi="Times New Roman" w:cs="Times New Roman"/>
          <w:b/>
          <w:sz w:val="24"/>
          <w:szCs w:val="24"/>
        </w:rPr>
      </w:pPr>
    </w:p>
    <w:p w:rsidR="00C66E9A" w:rsidRDefault="00E35E3F" w:rsidP="00BD4F35">
      <w:pPr>
        <w:pBdr>
          <w:bottom w:val="single" w:sz="4" w:space="1" w:color="auto"/>
        </w:pBdr>
        <w:spacing w:after="0" w:line="240" w:lineRule="auto"/>
        <w:jc w:val="center"/>
        <w:rPr>
          <w:rFonts w:ascii="Times New Roman" w:hAnsi="Times New Roman" w:cs="Times New Roman"/>
          <w:b/>
          <w:sz w:val="24"/>
          <w:szCs w:val="24"/>
        </w:rPr>
      </w:pPr>
      <w:r>
        <w:rPr>
          <w:rFonts w:ascii="Times New Roman" w:hAnsi="Times New Roman" w:cs="Times New Roman"/>
          <w:b/>
          <w:noProof/>
          <w:sz w:val="24"/>
          <w:szCs w:val="24"/>
          <w:lang w:val="id-ID" w:eastAsia="id-ID"/>
        </w:rPr>
        <mc:AlternateContent>
          <mc:Choice Requires="wps">
            <w:drawing>
              <wp:anchor distT="0" distB="0" distL="114300" distR="114300" simplePos="0" relativeHeight="251662336" behindDoc="0" locked="0" layoutInCell="1" allowOverlap="1">
                <wp:simplePos x="0" y="0"/>
                <wp:positionH relativeFrom="column">
                  <wp:posOffset>604377</wp:posOffset>
                </wp:positionH>
                <wp:positionV relativeFrom="paragraph">
                  <wp:posOffset>130567</wp:posOffset>
                </wp:positionV>
                <wp:extent cx="4982845" cy="503434"/>
                <wp:effectExtent l="0" t="0" r="27305" b="1143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2845" cy="503434"/>
                        </a:xfrm>
                        <a:prstGeom prst="rect">
                          <a:avLst/>
                        </a:prstGeom>
                        <a:solidFill>
                          <a:srgbClr val="FFFFFF"/>
                        </a:solidFill>
                        <a:ln w="9525">
                          <a:solidFill>
                            <a:schemeClr val="bg1">
                              <a:lumMod val="100000"/>
                              <a:lumOff val="0"/>
                            </a:schemeClr>
                          </a:solidFill>
                          <a:miter lim="800000"/>
                          <a:headEnd/>
                          <a:tailEnd/>
                        </a:ln>
                      </wps:spPr>
                      <wps:txbx>
                        <w:txbxContent>
                          <w:p w:rsidR="00C66E9A" w:rsidRPr="00C66E9A" w:rsidRDefault="00BD360B" w:rsidP="00C66E9A">
                            <w:pPr>
                              <w:spacing w:after="0" w:line="240" w:lineRule="auto"/>
                              <w:jc w:val="center"/>
                              <w:rPr>
                                <w:rFonts w:ascii="Times New Roman" w:hAnsi="Times New Roman" w:cs="Times New Roman"/>
                                <w:b/>
                                <w:sz w:val="24"/>
                                <w:szCs w:val="24"/>
                              </w:rPr>
                            </w:pPr>
                            <w:r w:rsidRPr="0081345B">
                              <w:rPr>
                                <w:rFonts w:ascii="Times New Roman" w:hAnsi="Times New Roman"/>
                                <w:b/>
                                <w:bCs/>
                              </w:rPr>
                              <w:t>Behaviors applyi</w:t>
                            </w:r>
                            <w:r>
                              <w:rPr>
                                <w:rFonts w:ascii="Times New Roman" w:hAnsi="Times New Roman"/>
                                <w:b/>
                                <w:bCs/>
                              </w:rPr>
                              <w:t>ng health protocols to breastfeeding</w:t>
                            </w:r>
                            <w:r w:rsidRPr="0081345B">
                              <w:rPr>
                                <w:rFonts w:ascii="Times New Roman" w:hAnsi="Times New Roman"/>
                                <w:b/>
                                <w:bCs/>
                              </w:rPr>
                              <w:t xml:space="preserve"> mothers who have been vaccinated and who have not been vaccinated covid-19</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 o:spid="_x0000_s1029" type="#_x0000_t202" style="position:absolute;left:0;text-align:left;margin-left:47.6pt;margin-top:10.3pt;width:392.35pt;height:39.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" strokecolor="white [3212]">
                <v:textbox>
                  <w:txbxContent>
                    <w:p w:rsidR="00C66E9A" w:rsidRPr="00C66E9A" w:rsidRDefault="00BD360B" w:rsidP="00C66E9A">
                      <w:pPr>
                        <w:spacing w:after="0" w:line="240" w:lineRule="auto"/>
                        <w:jc w:val="center"/>
                        <w:rPr>
                          <w:rFonts w:ascii="Times New Roman" w:hAnsi="Times New Roman" w:cs="Times New Roman"/>
                          <w:b/>
                          <w:sz w:val="24"/>
                          <w:szCs w:val="24"/>
                        </w:rPr>
                      </w:pPr>
                      <w:r w:rsidRPr="0081345B">
                        <w:rPr>
                          <w:rFonts w:ascii="Times New Roman" w:hAnsi="Times New Roman"/>
                          <w:b/>
                          <w:bCs/>
                        </w:rPr>
                        <w:t>Behaviors applyi</w:t>
                      </w:r>
                      <w:r>
                        <w:rPr>
                          <w:rFonts w:ascii="Times New Roman" w:hAnsi="Times New Roman"/>
                          <w:b/>
                          <w:bCs/>
                        </w:rPr>
                        <w:t>ng health protocols to breastfeeding</w:t>
                      </w:r>
                      <w:r w:rsidRPr="0081345B">
                        <w:rPr>
                          <w:rFonts w:ascii="Times New Roman" w:hAnsi="Times New Roman"/>
                          <w:b/>
                          <w:bCs/>
                        </w:rPr>
                        <w:t xml:space="preserve"> mothers who have been vaccinated and who have not been vaccinated covid-19</w:t>
                      </w:r>
                    </w:p>
                  </w:txbxContent>
                </v:textbox>
              </v:shape>
            </w:pict>
          </mc:Fallback>
        </mc:AlternateContent>
      </w:r>
    </w:p>
    <w:p w:rsidR="00C66E9A" w:rsidRDefault="00C66E9A" w:rsidP="00BD4F35">
      <w:pPr>
        <w:pBdr>
          <w:bottom w:val="single" w:sz="4" w:space="1" w:color="auto"/>
        </w:pBdr>
        <w:spacing w:after="0" w:line="240" w:lineRule="auto"/>
        <w:jc w:val="center"/>
        <w:rPr>
          <w:rFonts w:ascii="Times New Roman" w:hAnsi="Times New Roman" w:cs="Times New Roman"/>
          <w:b/>
          <w:sz w:val="24"/>
          <w:szCs w:val="24"/>
        </w:rPr>
      </w:pPr>
    </w:p>
    <w:p w:rsidR="00C66E9A" w:rsidRDefault="00C66E9A" w:rsidP="00BD4F35">
      <w:pPr>
        <w:pBdr>
          <w:bottom w:val="single" w:sz="4" w:space="1" w:color="auto"/>
        </w:pBdr>
        <w:spacing w:after="0" w:line="240" w:lineRule="auto"/>
        <w:jc w:val="center"/>
        <w:rPr>
          <w:rFonts w:ascii="Times New Roman" w:hAnsi="Times New Roman" w:cs="Times New Roman"/>
          <w:b/>
          <w:sz w:val="24"/>
          <w:szCs w:val="24"/>
        </w:rPr>
      </w:pPr>
    </w:p>
    <w:p w:rsidR="00E019EF" w:rsidRPr="00465BF5" w:rsidRDefault="00E019EF" w:rsidP="00BD4F35">
      <w:pPr>
        <w:spacing w:after="0" w:line="240" w:lineRule="auto"/>
        <w:jc w:val="center"/>
        <w:rPr>
          <w:rFonts w:ascii="Times New Roman" w:hAnsi="Times New Roman" w:cs="Times New Roman"/>
          <w:color w:val="000000"/>
          <w:sz w:val="24"/>
          <w:szCs w:val="24"/>
          <w:u w:val="single"/>
        </w:rPr>
      </w:pPr>
    </w:p>
    <w:p w:rsidR="00BD4F35" w:rsidRPr="00310E75" w:rsidRDefault="00E019EF" w:rsidP="00BD4F35">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u w:val="single"/>
        </w:rPr>
        <w:t xml:space="preserve">Ulfatul Latifah </w:t>
      </w:r>
      <w:r w:rsidR="00BD4F35" w:rsidRPr="00465BF5">
        <w:rPr>
          <w:rFonts w:ascii="Times New Roman" w:hAnsi="Times New Roman" w:cs="Times New Roman"/>
          <w:color w:val="000000"/>
          <w:sz w:val="20"/>
          <w:szCs w:val="20"/>
          <w:u w:val="single"/>
          <w:vertAlign w:val="superscript"/>
        </w:rPr>
        <w:t>1</w:t>
      </w:r>
      <w:r>
        <w:rPr>
          <w:rFonts w:ascii="Times New Roman" w:hAnsi="Times New Roman" w:cs="Times New Roman"/>
          <w:color w:val="000000"/>
          <w:sz w:val="20"/>
          <w:szCs w:val="20"/>
          <w:u w:val="single"/>
        </w:rPr>
        <w:t>Riska Arsita</w:t>
      </w:r>
      <w:r w:rsidR="00BD4F35" w:rsidRPr="00465BF5">
        <w:rPr>
          <w:rFonts w:ascii="Times New Roman" w:hAnsi="Times New Roman" w:cs="Times New Roman"/>
          <w:color w:val="000000"/>
          <w:sz w:val="20"/>
          <w:szCs w:val="20"/>
          <w:u w:val="single"/>
          <w:vertAlign w:val="superscript"/>
        </w:rPr>
        <w:t>2</w:t>
      </w:r>
    </w:p>
    <w:p w:rsidR="00BD4F35" w:rsidRDefault="0053086E" w:rsidP="00BD4F35">
      <w:pPr>
        <w:spacing w:after="0" w:line="240" w:lineRule="auto"/>
        <w:jc w:val="center"/>
        <w:rPr>
          <w:rFonts w:ascii="Times New Roman" w:hAnsi="Times New Roman" w:cs="Times New Roman"/>
          <w:i/>
          <w:color w:val="000000"/>
          <w:sz w:val="20"/>
          <w:szCs w:val="20"/>
        </w:rPr>
      </w:pPr>
      <w:r w:rsidRPr="00716B4A">
        <w:rPr>
          <w:rFonts w:ascii="Times New Roman" w:hAnsi="Times New Roman" w:cs="Times New Roman"/>
          <w:i/>
          <w:sz w:val="20"/>
          <w:szCs w:val="20"/>
          <w:shd w:val="clear" w:color="auto" w:fill="FFFFFF"/>
          <w:vertAlign w:val="superscript"/>
        </w:rPr>
        <w:t>1</w:t>
      </w:r>
      <w:r w:rsidR="00E019EF">
        <w:rPr>
          <w:rFonts w:ascii="Times New Roman" w:hAnsi="Times New Roman" w:cs="Times New Roman"/>
          <w:i/>
          <w:sz w:val="20"/>
          <w:szCs w:val="20"/>
          <w:shd w:val="clear" w:color="auto" w:fill="FFFFFF"/>
          <w:vertAlign w:val="superscript"/>
          <w:lang w:val="id-ID"/>
        </w:rPr>
        <w:t>,2</w:t>
      </w:r>
      <w:r w:rsidRPr="00716B4A">
        <w:rPr>
          <w:rFonts w:ascii="Times New Roman" w:hAnsi="Times New Roman" w:cs="Times New Roman"/>
          <w:i/>
          <w:sz w:val="20"/>
          <w:szCs w:val="20"/>
          <w:shd w:val="clear" w:color="auto" w:fill="FFFFFF"/>
        </w:rPr>
        <w:t>Department of Midwi</w:t>
      </w:r>
      <w:r w:rsidR="00E019EF">
        <w:rPr>
          <w:rFonts w:ascii="Times New Roman" w:hAnsi="Times New Roman" w:cs="Times New Roman"/>
          <w:i/>
          <w:sz w:val="20"/>
          <w:szCs w:val="20"/>
          <w:shd w:val="clear" w:color="auto" w:fill="FFFFFF"/>
        </w:rPr>
        <w:t>fery, Polteknik Harapan Bersama Tegal</w:t>
      </w:r>
      <w:proofErr w:type="gramStart"/>
      <w:r w:rsidR="00E019EF">
        <w:rPr>
          <w:rFonts w:ascii="Times New Roman" w:hAnsi="Times New Roman" w:cs="Times New Roman"/>
          <w:i/>
          <w:sz w:val="20"/>
          <w:szCs w:val="20"/>
          <w:shd w:val="clear" w:color="auto" w:fill="FFFFFF"/>
        </w:rPr>
        <w:t>,</w:t>
      </w:r>
      <w:r w:rsidRPr="00716B4A">
        <w:rPr>
          <w:rFonts w:ascii="Times New Roman" w:hAnsi="Times New Roman" w:cs="Times New Roman"/>
          <w:i/>
          <w:sz w:val="20"/>
          <w:szCs w:val="20"/>
          <w:shd w:val="clear" w:color="auto" w:fill="FFFFFF"/>
        </w:rPr>
        <w:t>,</w:t>
      </w:r>
      <w:proofErr w:type="gramEnd"/>
      <w:r w:rsidRPr="00716B4A">
        <w:rPr>
          <w:rFonts w:ascii="Times New Roman" w:hAnsi="Times New Roman" w:cs="Times New Roman"/>
          <w:i/>
          <w:sz w:val="20"/>
          <w:szCs w:val="20"/>
          <w:shd w:val="clear" w:color="auto" w:fill="FFFFFF"/>
        </w:rPr>
        <w:t xml:space="preserve"> Indonesia</w:t>
      </w:r>
    </w:p>
    <w:p w:rsidR="00716B4A" w:rsidRDefault="00E019EF" w:rsidP="00716B4A">
      <w:pPr>
        <w:spacing w:after="0" w:line="240" w:lineRule="auto"/>
        <w:jc w:val="center"/>
        <w:rPr>
          <w:rFonts w:ascii="Times New Roman" w:hAnsi="Times New Roman" w:cs="Times New Roman"/>
          <w:color w:val="222222"/>
          <w:sz w:val="20"/>
          <w:szCs w:val="20"/>
          <w:shd w:val="clear" w:color="auto" w:fill="FFFFFF"/>
        </w:rPr>
      </w:pPr>
      <w:r>
        <w:rPr>
          <w:rFonts w:ascii="Times New Roman" w:hAnsi="Times New Roman" w:cs="Times New Roman"/>
          <w:color w:val="222222"/>
          <w:sz w:val="20"/>
          <w:szCs w:val="20"/>
          <w:shd w:val="clear" w:color="auto" w:fill="FFFFFF"/>
        </w:rPr>
        <w:t>Jl. Mataram No.9 Pesurungan Lor Kota Tegal</w:t>
      </w:r>
      <w:r w:rsidR="00B1030D" w:rsidRPr="00B1030D">
        <w:rPr>
          <w:rFonts w:ascii="Times New Roman" w:hAnsi="Times New Roman" w:cs="Times New Roman"/>
          <w:color w:val="222222"/>
          <w:sz w:val="20"/>
          <w:szCs w:val="20"/>
          <w:shd w:val="clear" w:color="auto" w:fill="FFFFFF"/>
        </w:rPr>
        <w:t>, Jawa Tengah</w:t>
      </w:r>
      <w:r w:rsidR="00B1030D">
        <w:rPr>
          <w:rFonts w:ascii="Times New Roman" w:hAnsi="Times New Roman" w:cs="Times New Roman"/>
          <w:color w:val="222222"/>
          <w:sz w:val="20"/>
          <w:szCs w:val="20"/>
          <w:shd w:val="clear" w:color="auto" w:fill="FFFFFF"/>
        </w:rPr>
        <w:t>, Indonesia</w:t>
      </w:r>
    </w:p>
    <w:p w:rsidR="00B1030D" w:rsidRPr="00B1030D" w:rsidRDefault="00B1030D" w:rsidP="00716B4A">
      <w:pPr>
        <w:spacing w:after="0" w:line="240" w:lineRule="auto"/>
        <w:jc w:val="center"/>
        <w:rPr>
          <w:rFonts w:ascii="Times New Roman" w:hAnsi="Times New Roman" w:cs="Times New Roman"/>
          <w:color w:val="000000"/>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56"/>
      </w:tblGrid>
      <w:tr w:rsidR="00716B4A" w:rsidTr="002A0104">
        <w:trPr>
          <w:trHeight w:val="895"/>
          <w:jc w:val="center"/>
        </w:trPr>
        <w:tc>
          <w:tcPr>
            <w:tcW w:w="8156" w:type="dxa"/>
          </w:tcPr>
          <w:p w:rsidR="0040091F" w:rsidRPr="00A964A7" w:rsidRDefault="0040091F" w:rsidP="0040091F">
            <w:pPr>
              <w:jc w:val="center"/>
              <w:rPr>
                <w:rFonts w:ascii="Times New Roman" w:hAnsi="Times New Roman" w:cs="Times New Roman"/>
                <w:sz w:val="20"/>
                <w:szCs w:val="20"/>
              </w:rPr>
            </w:pPr>
            <w:r w:rsidRPr="00A964A7">
              <w:rPr>
                <w:rFonts w:ascii="Times New Roman" w:hAnsi="Times New Roman" w:cs="Times New Roman"/>
                <w:sz w:val="20"/>
                <w:szCs w:val="20"/>
              </w:rPr>
              <w:t>Correspondin</w:t>
            </w:r>
            <w:r w:rsidR="00E019EF">
              <w:rPr>
                <w:rFonts w:ascii="Times New Roman" w:hAnsi="Times New Roman" w:cs="Times New Roman"/>
                <w:sz w:val="20"/>
                <w:szCs w:val="20"/>
              </w:rPr>
              <w:t>g author: Ulfatul Latifah</w:t>
            </w:r>
          </w:p>
          <w:p w:rsidR="0040091F" w:rsidRPr="00E019EF" w:rsidRDefault="00E019EF" w:rsidP="0040091F">
            <w:pPr>
              <w:jc w:val="center"/>
              <w:rPr>
                <w:rFonts w:ascii="Times New Roman" w:hAnsi="Times New Roman" w:cs="Times New Roman"/>
                <w:sz w:val="20"/>
                <w:szCs w:val="20"/>
                <w:lang w:val="id-ID"/>
              </w:rPr>
            </w:pPr>
            <w:r>
              <w:rPr>
                <w:rFonts w:ascii="Times New Roman" w:hAnsi="Times New Roman" w:cs="Times New Roman"/>
                <w:sz w:val="20"/>
                <w:szCs w:val="20"/>
              </w:rPr>
              <w:t>Email: ulfatul.bidan@poltektegal.</w:t>
            </w:r>
            <w:r>
              <w:rPr>
                <w:rFonts w:ascii="Times New Roman" w:hAnsi="Times New Roman" w:cs="Times New Roman"/>
                <w:sz w:val="20"/>
                <w:szCs w:val="20"/>
                <w:lang w:val="id-ID"/>
              </w:rPr>
              <w:t>ac.id</w:t>
            </w:r>
          </w:p>
          <w:p w:rsidR="0040091F" w:rsidRDefault="0040091F" w:rsidP="0040091F">
            <w:pPr>
              <w:shd w:val="clear" w:color="auto" w:fill="FFFFFF"/>
              <w:jc w:val="center"/>
              <w:rPr>
                <w:rFonts w:ascii="Times New Roman" w:eastAsia="Times New Roman" w:hAnsi="Times New Roman" w:cs="Times New Roman"/>
                <w:sz w:val="20"/>
                <w:szCs w:val="20"/>
                <w:lang w:eastAsia="en-US"/>
              </w:rPr>
            </w:pPr>
          </w:p>
          <w:p w:rsidR="006F0913" w:rsidRDefault="00716B4A" w:rsidP="0040091F">
            <w:pPr>
              <w:shd w:val="clear" w:color="auto" w:fill="FFFFFF"/>
              <w:jc w:val="center"/>
              <w:rPr>
                <w:rFonts w:ascii="Times New Roman" w:eastAsia="Times New Roman" w:hAnsi="Times New Roman" w:cs="Times New Roman"/>
                <w:sz w:val="20"/>
                <w:szCs w:val="20"/>
                <w:lang w:eastAsia="en-US"/>
              </w:rPr>
            </w:pPr>
            <w:r w:rsidRPr="00716B4A">
              <w:rPr>
                <w:rFonts w:ascii="Times New Roman" w:eastAsia="Times New Roman" w:hAnsi="Times New Roman" w:cs="Times New Roman"/>
                <w:sz w:val="20"/>
                <w:szCs w:val="20"/>
                <w:lang w:eastAsia="en-US"/>
              </w:rPr>
              <w:t xml:space="preserve">Received: </w:t>
            </w:r>
            <w:r w:rsidR="0040091F">
              <w:rPr>
                <w:rFonts w:ascii="Times New Roman" w:eastAsia="Times New Roman" w:hAnsi="Times New Roman" w:cs="Times New Roman"/>
                <w:sz w:val="20"/>
                <w:szCs w:val="20"/>
                <w:lang w:eastAsia="en-US"/>
              </w:rPr>
              <w:t>written by editor</w:t>
            </w:r>
            <w:r w:rsidRPr="00716B4A">
              <w:rPr>
                <w:rFonts w:ascii="Times New Roman" w:eastAsia="Times New Roman" w:hAnsi="Times New Roman" w:cs="Times New Roman"/>
                <w:sz w:val="20"/>
                <w:szCs w:val="20"/>
                <w:lang w:eastAsia="en-US"/>
              </w:rPr>
              <w:t xml:space="preserve">; Revised: </w:t>
            </w:r>
            <w:r w:rsidR="0040091F">
              <w:rPr>
                <w:rFonts w:ascii="Times New Roman" w:eastAsia="Times New Roman" w:hAnsi="Times New Roman" w:cs="Times New Roman"/>
                <w:sz w:val="20"/>
                <w:szCs w:val="20"/>
                <w:lang w:eastAsia="en-US"/>
              </w:rPr>
              <w:t>written by editor</w:t>
            </w:r>
            <w:r w:rsidRPr="00716B4A">
              <w:rPr>
                <w:rFonts w:ascii="Times New Roman" w:eastAsia="Times New Roman" w:hAnsi="Times New Roman" w:cs="Times New Roman"/>
                <w:sz w:val="20"/>
                <w:szCs w:val="20"/>
                <w:lang w:eastAsia="en-US"/>
              </w:rPr>
              <w:t xml:space="preserve">; Accepted: </w:t>
            </w:r>
            <w:r w:rsidR="0040091F">
              <w:rPr>
                <w:rFonts w:ascii="Times New Roman" w:eastAsia="Times New Roman" w:hAnsi="Times New Roman" w:cs="Times New Roman"/>
                <w:sz w:val="20"/>
                <w:szCs w:val="20"/>
                <w:lang w:eastAsia="en-US"/>
              </w:rPr>
              <w:t>written by editor</w:t>
            </w:r>
          </w:p>
          <w:p w:rsidR="00716B4A" w:rsidRPr="0040091F" w:rsidRDefault="00310E75" w:rsidP="006F0913">
            <w:pPr>
              <w:shd w:val="clear" w:color="auto" w:fill="FFFFFF"/>
              <w:jc w:val="center"/>
              <w:rPr>
                <w:rFonts w:ascii="Times New Roman" w:eastAsia="Times New Roman" w:hAnsi="Times New Roman" w:cs="Times New Roman"/>
                <w:sz w:val="20"/>
                <w:szCs w:val="20"/>
                <w:lang w:eastAsia="en-US"/>
              </w:rPr>
            </w:pPr>
            <w:r>
              <w:rPr>
                <w:rFonts w:ascii="Times New Roman" w:hAnsi="Times New Roman" w:cs="Times New Roman"/>
                <w:color w:val="000000"/>
                <w:sz w:val="20"/>
                <w:szCs w:val="20"/>
              </w:rPr>
              <w:t>(</w:t>
            </w:r>
            <w:r w:rsidR="006F0913">
              <w:rPr>
                <w:rFonts w:ascii="Times New Roman" w:hAnsi="Times New Roman" w:cs="Times New Roman"/>
                <w:color w:val="000000"/>
                <w:sz w:val="20"/>
                <w:szCs w:val="20"/>
              </w:rPr>
              <w:t xml:space="preserve">date of submission, </w:t>
            </w:r>
            <w:r>
              <w:rPr>
                <w:rFonts w:ascii="Times New Roman" w:hAnsi="Times New Roman" w:cs="Times New Roman"/>
                <w:color w:val="000000"/>
                <w:sz w:val="20"/>
                <w:szCs w:val="20"/>
              </w:rPr>
              <w:t>10pt)</w:t>
            </w:r>
          </w:p>
        </w:tc>
      </w:tr>
    </w:tbl>
    <w:p w:rsidR="00BD4F35" w:rsidRPr="00465BF5" w:rsidRDefault="00BD4F35" w:rsidP="00BD4F35">
      <w:pPr>
        <w:spacing w:after="0" w:line="360" w:lineRule="auto"/>
        <w:jc w:val="center"/>
        <w:rPr>
          <w:rFonts w:ascii="Times New Roman" w:hAnsi="Times New Roman" w:cs="Times New Roman"/>
          <w:b/>
          <w:color w:val="000000"/>
          <w:sz w:val="24"/>
          <w:szCs w:val="24"/>
        </w:rPr>
      </w:pPr>
    </w:p>
    <w:p w:rsidR="00BD4F35" w:rsidRPr="00116C24" w:rsidRDefault="00BD4F35" w:rsidP="00116C24">
      <w:pPr>
        <w:spacing w:after="0" w:line="240" w:lineRule="auto"/>
        <w:jc w:val="center"/>
        <w:rPr>
          <w:rFonts w:ascii="Times New Roman" w:hAnsi="Times New Roman" w:cs="Times New Roman"/>
          <w:b/>
          <w:color w:val="000000"/>
        </w:rPr>
      </w:pPr>
      <w:r w:rsidRPr="00116C24">
        <w:rPr>
          <w:rFonts w:ascii="Times New Roman" w:hAnsi="Times New Roman" w:cs="Times New Roman"/>
          <w:b/>
          <w:color w:val="000000"/>
        </w:rPr>
        <w:t>ABSTRACT</w:t>
      </w:r>
    </w:p>
    <w:p w:rsidR="00BD360B" w:rsidRPr="001034EB" w:rsidRDefault="00BD360B" w:rsidP="007D6E59">
      <w:pPr>
        <w:spacing w:line="360" w:lineRule="auto"/>
        <w:ind w:firstLine="720"/>
        <w:jc w:val="both"/>
        <w:rPr>
          <w:rFonts w:ascii="Times New Roman" w:hAnsi="Times New Roman"/>
        </w:rPr>
      </w:pPr>
      <w:bookmarkStart w:id="0" w:name="_Hlk79085511"/>
      <w:r w:rsidRPr="001034EB">
        <w:rPr>
          <w:rFonts w:ascii="Times New Roman" w:hAnsi="Times New Roman"/>
        </w:rPr>
        <w:t>In Indonesia, covid-19 through middle December 2020, there are over 600 thousand confirmed cases with a death toll over 16 thousand. Some of Indonesia's covid-19 pandemic efforts include prevention measures with the application of health protocols such as walking distance, washing your hands with soap and wearing a mask, vaccinating covid-19, and 3t (tests,</w:t>
      </w:r>
      <w:r>
        <w:rPr>
          <w:rFonts w:ascii="Times New Roman" w:hAnsi="Times New Roman"/>
        </w:rPr>
        <w:t xml:space="preserve"> calls</w:t>
      </w:r>
      <w:r w:rsidRPr="001034EB">
        <w:rPr>
          <w:rFonts w:ascii="Times New Roman" w:hAnsi="Times New Roman"/>
        </w:rPr>
        <w:t>, follow-up). The study determines how different the behavior of applying the breastfeeding protocols that the covid 19th vaccination has been. The study was conducted online through Google form in the Margadana</w:t>
      </w:r>
      <w:r>
        <w:rPr>
          <w:rFonts w:ascii="Times New Roman" w:hAnsi="Times New Roman"/>
        </w:rPr>
        <w:t xml:space="preserve"> city of T</w:t>
      </w:r>
      <w:r w:rsidRPr="001034EB">
        <w:rPr>
          <w:rFonts w:ascii="Times New Roman" w:hAnsi="Times New Roman"/>
        </w:rPr>
        <w:t>egal, with the</w:t>
      </w:r>
      <w:r>
        <w:rPr>
          <w:rFonts w:ascii="Times New Roman" w:hAnsi="Times New Roman"/>
        </w:rPr>
        <w:t xml:space="preserve"> subjects of this study are 42 breastfeeding</w:t>
      </w:r>
      <w:r w:rsidRPr="001034EB">
        <w:rPr>
          <w:rFonts w:ascii="Times New Roman" w:hAnsi="Times New Roman"/>
        </w:rPr>
        <w:t xml:space="preserve"> mothers with purposive sampling techniques. This research</w:t>
      </w:r>
      <w:r>
        <w:rPr>
          <w:rFonts w:ascii="Times New Roman" w:hAnsi="Times New Roman"/>
        </w:rPr>
        <w:t xml:space="preserve"> was</w:t>
      </w:r>
      <w:r w:rsidRPr="001034EB">
        <w:rPr>
          <w:rFonts w:ascii="Times New Roman" w:hAnsi="Times New Roman"/>
        </w:rPr>
        <w:t xml:space="preserve"> quantitative</w:t>
      </w:r>
      <w:r>
        <w:rPr>
          <w:rFonts w:ascii="Times New Roman" w:hAnsi="Times New Roman"/>
        </w:rPr>
        <w:t xml:space="preserve"> which </w:t>
      </w:r>
      <w:r w:rsidRPr="001034EB">
        <w:rPr>
          <w:rFonts w:ascii="Times New Roman" w:hAnsi="Times New Roman"/>
        </w:rPr>
        <w:t xml:space="preserve">used observational with the crossectional approach. The statistical test used by MC </w:t>
      </w:r>
      <w:r>
        <w:rPr>
          <w:rFonts w:ascii="Times New Roman" w:hAnsi="Times New Roman"/>
        </w:rPr>
        <w:t>N</w:t>
      </w:r>
      <w:r w:rsidRPr="001034EB">
        <w:rPr>
          <w:rFonts w:ascii="Times New Roman" w:hAnsi="Times New Roman"/>
        </w:rPr>
        <w:t>emar to identify the difference in behavior imple</w:t>
      </w:r>
      <w:r>
        <w:rPr>
          <w:rFonts w:ascii="Times New Roman" w:hAnsi="Times New Roman"/>
        </w:rPr>
        <w:t>menting health protocols to breastfeeding</w:t>
      </w:r>
      <w:r w:rsidRPr="001034EB">
        <w:rPr>
          <w:rFonts w:ascii="Times New Roman" w:hAnsi="Times New Roman"/>
        </w:rPr>
        <w:t xml:space="preserve"> mothers who have been vaccinated and who have not been vaccinated covid-19. Research shows there was a behavioral difference in the application of 3m </w:t>
      </w:r>
      <w:r w:rsidR="007D6E59">
        <w:rPr>
          <w:rFonts w:ascii="Times New Roman" w:hAnsi="Times New Roman"/>
        </w:rPr>
        <w:t>health protocol to the breas</w:t>
      </w:r>
      <w:r w:rsidR="007D6E59">
        <w:rPr>
          <w:rFonts w:ascii="Times New Roman" w:hAnsi="Times New Roman"/>
          <w:lang w:val="id-ID"/>
        </w:rPr>
        <w:t>t</w:t>
      </w:r>
      <w:r w:rsidR="007D6E59">
        <w:rPr>
          <w:rFonts w:ascii="Times New Roman" w:hAnsi="Times New Roman"/>
        </w:rPr>
        <w:t>feeding</w:t>
      </w:r>
      <w:r w:rsidRPr="001034EB">
        <w:rPr>
          <w:rFonts w:ascii="Times New Roman" w:hAnsi="Times New Roman"/>
        </w:rPr>
        <w:t xml:space="preserve"> mother, who was vaccinated and had not been vaccinated covid-19 with exact sig value. (2-tailed) 0.003. It is expected that the city's government will be even more firm to sanction communities that violate the health protocol in countermeasure covid-19.</w:t>
      </w:r>
      <w:bookmarkEnd w:id="0"/>
    </w:p>
    <w:p w:rsidR="00BD360B" w:rsidRDefault="00BD360B" w:rsidP="00BD360B">
      <w:pPr>
        <w:spacing w:line="360" w:lineRule="auto"/>
        <w:rPr>
          <w:rFonts w:ascii="Times New Roman" w:hAnsi="Times New Roman"/>
        </w:rPr>
      </w:pPr>
      <w:r w:rsidRPr="001034EB">
        <w:rPr>
          <w:rFonts w:ascii="Times New Roman" w:hAnsi="Times New Roman"/>
        </w:rPr>
        <w:t xml:space="preserve">Key </w:t>
      </w:r>
      <w:proofErr w:type="gramStart"/>
      <w:r w:rsidRPr="001034EB">
        <w:rPr>
          <w:rFonts w:ascii="Times New Roman" w:hAnsi="Times New Roman"/>
        </w:rPr>
        <w:t>words :</w:t>
      </w:r>
      <w:proofErr w:type="gramEnd"/>
      <w:r w:rsidRPr="001034EB">
        <w:rPr>
          <w:rFonts w:ascii="Times New Roman" w:hAnsi="Times New Roman"/>
        </w:rPr>
        <w:t xml:space="preserve"> Behavior; vaccination covid19</w:t>
      </w:r>
      <w:r>
        <w:rPr>
          <w:rFonts w:ascii="Times New Roman" w:hAnsi="Times New Roman"/>
        </w:rPr>
        <w:t>, breas</w:t>
      </w:r>
      <w:r>
        <w:rPr>
          <w:rFonts w:ascii="Times New Roman" w:hAnsi="Times New Roman"/>
          <w:lang w:val="id-ID"/>
        </w:rPr>
        <w:t>t</w:t>
      </w:r>
      <w:r>
        <w:rPr>
          <w:rFonts w:ascii="Times New Roman" w:hAnsi="Times New Roman"/>
        </w:rPr>
        <w:t>feeding mothers.</w:t>
      </w:r>
    </w:p>
    <w:p w:rsidR="007B6727" w:rsidRPr="00465BF5" w:rsidRDefault="007B6727" w:rsidP="00BD4F35">
      <w:pPr>
        <w:spacing w:after="0"/>
        <w:rPr>
          <w:rFonts w:ascii="Times New Roman" w:hAnsi="Times New Roman" w:cs="Times New Roman"/>
          <w:sz w:val="24"/>
          <w:szCs w:val="24"/>
        </w:rPr>
        <w:sectPr w:rsidR="007B6727" w:rsidRPr="00465BF5" w:rsidSect="00A40268">
          <w:footerReference w:type="default" r:id="rId16"/>
          <w:pgSz w:w="11909" w:h="16834" w:code="9"/>
          <w:pgMar w:top="1701" w:right="1134" w:bottom="1134" w:left="1418" w:header="1418" w:footer="720" w:gutter="0"/>
          <w:pgNumType w:start="1" w:chapStyle="1"/>
          <w:cols w:space="720"/>
          <w:docGrid w:linePitch="360"/>
        </w:sectPr>
      </w:pPr>
    </w:p>
    <w:p w:rsidR="00096DD2" w:rsidRPr="00116C24" w:rsidRDefault="00116C24" w:rsidP="00096DD2">
      <w:pPr>
        <w:spacing w:after="0" w:line="240" w:lineRule="auto"/>
        <w:jc w:val="center"/>
        <w:rPr>
          <w:rFonts w:ascii="Times New Roman" w:hAnsi="Times New Roman"/>
          <w:b/>
          <w:sz w:val="24"/>
          <w:szCs w:val="24"/>
        </w:rPr>
      </w:pPr>
      <w:r w:rsidRPr="00116C24">
        <w:rPr>
          <w:rFonts w:ascii="Times New Roman" w:hAnsi="Times New Roman"/>
          <w:b/>
        </w:rPr>
        <w:t xml:space="preserve"> Pendahuluan</w:t>
      </w:r>
    </w:p>
    <w:p w:rsidR="00096DD2" w:rsidRPr="00096DD2" w:rsidRDefault="00096DD2" w:rsidP="00096DD2">
      <w:pPr>
        <w:spacing w:after="0" w:line="240" w:lineRule="auto"/>
        <w:jc w:val="center"/>
        <w:rPr>
          <w:rFonts w:ascii="Times New Roman" w:hAnsi="Times New Roman"/>
          <w:b/>
          <w:sz w:val="24"/>
          <w:szCs w:val="24"/>
          <w:lang w:val="id-ID"/>
        </w:rPr>
      </w:pPr>
    </w:p>
    <w:p w:rsidR="00397B68" w:rsidRPr="00344500" w:rsidRDefault="00397B68" w:rsidP="00397B68">
      <w:pPr>
        <w:spacing w:line="240" w:lineRule="auto"/>
        <w:ind w:right="76" w:firstLine="720"/>
        <w:jc w:val="both"/>
        <w:rPr>
          <w:rFonts w:ascii="Times New Roman" w:hAnsi="Times New Roman" w:cs="Times New Roman"/>
          <w:vertAlign w:val="superscript"/>
          <w:lang w:val="id-ID"/>
        </w:rPr>
      </w:pPr>
      <w:r w:rsidRPr="00344500">
        <w:rPr>
          <w:rFonts w:ascii="Times New Roman" w:hAnsi="Times New Roman" w:cs="Times New Roman"/>
        </w:rPr>
        <w:t>Pandemi Covid-19 berdampak pada aspek kesehatan, ekonomi, dan sosial masyarakat. Hampir semua negara di dunia terdampak pandemi ini. Sampai dengan pertengahan Desember tahun 2020, secara global terdapat lebih dari 70 juta kasus Covid-19 dengan angka kematian lebih dari 1</w:t>
      </w:r>
      <w:proofErr w:type="gramStart"/>
      <w:r w:rsidRPr="00344500">
        <w:rPr>
          <w:rFonts w:ascii="Times New Roman" w:hAnsi="Times New Roman" w:cs="Times New Roman"/>
        </w:rPr>
        <w:t>,5</w:t>
      </w:r>
      <w:proofErr w:type="gramEnd"/>
      <w:r w:rsidRPr="00344500">
        <w:rPr>
          <w:rFonts w:ascii="Times New Roman" w:hAnsi="Times New Roman" w:cs="Times New Roman"/>
        </w:rPr>
        <w:t xml:space="preserve"> juta jiwa</w:t>
      </w:r>
      <w:r w:rsidRPr="00344500">
        <w:rPr>
          <w:rFonts w:ascii="Times New Roman" w:hAnsi="Times New Roman" w:cs="Times New Roman"/>
          <w:lang w:val="id-ID"/>
        </w:rPr>
        <w:t xml:space="preserve">. Di Indonesia </w:t>
      </w:r>
      <w:r w:rsidRPr="00344500">
        <w:rPr>
          <w:rFonts w:ascii="Times New Roman" w:hAnsi="Times New Roman" w:cs="Times New Roman"/>
        </w:rPr>
        <w:t>Sejak kasus pertama Covid-19 diumumkan pada tanggal 2 Maret 2020, sampai dengan pertengahan Desember 2020 terdapat lebih dari 600 ribu kasus terkonfirmasi dengan angka kematian lebih dari 16 ribu jiwa</w:t>
      </w:r>
      <w:r w:rsidRPr="00344500">
        <w:rPr>
          <w:rFonts w:ascii="Times New Roman" w:hAnsi="Times New Roman" w:cs="Times New Roman"/>
          <w:lang w:val="id-ID"/>
        </w:rPr>
        <w:t>.</w:t>
      </w:r>
      <w:r w:rsidRPr="00344500">
        <w:rPr>
          <w:rFonts w:ascii="Times New Roman" w:hAnsi="Times New Roman" w:cs="Times New Roman"/>
          <w:lang w:val="id-ID"/>
        </w:rPr>
        <w:fldChar w:fldCharType="begin" w:fldLock="1"/>
      </w:r>
      <w:r w:rsidR="0039147B">
        <w:rPr>
          <w:rFonts w:ascii="Times New Roman" w:hAnsi="Times New Roman" w:cs="Times New Roman"/>
          <w:lang w:val="id-ID"/>
        </w:rPr>
        <w:instrText>ADDIN CSL_CITATION {"citationItems":[{"id":"ITEM-1","itemData":{"author":[{"dropping-particle":"","family":"WHO","given":"","non-dropping-particle":"","parse-names":false,"suffix":""}],"id":"ITEM-1","issued":{"date-parts":[["2020"]]},"title":"WHO Coronavirus (Covid 19) Dashboard.","type":"article"},"uris":["http://www.mendeley.com/documents/?uuid=6a2523dd-01dd-4a8e-b2da-a8212af0ca04"]}],"mendeley":{"formattedCitation":"[1]","plainTextFormattedCitation":"[1]","previouslyFormattedCitation":"[1]"},"properties":{"noteIndex":0},"schema":"https://github.com/citation-style-language/schema/raw/master/csl-citation.json"}</w:instrText>
      </w:r>
      <w:r w:rsidRPr="00344500">
        <w:rPr>
          <w:rFonts w:ascii="Times New Roman" w:hAnsi="Times New Roman" w:cs="Times New Roman"/>
          <w:lang w:val="id-ID"/>
        </w:rPr>
        <w:fldChar w:fldCharType="separate"/>
      </w:r>
      <w:r w:rsidR="002D0F0C" w:rsidRPr="002D0F0C">
        <w:rPr>
          <w:rFonts w:ascii="Times New Roman" w:hAnsi="Times New Roman" w:cs="Times New Roman"/>
          <w:noProof/>
          <w:lang w:val="id-ID"/>
        </w:rPr>
        <w:t>[1]</w:t>
      </w:r>
      <w:r w:rsidRPr="00344500">
        <w:rPr>
          <w:rFonts w:ascii="Times New Roman" w:hAnsi="Times New Roman" w:cs="Times New Roman"/>
          <w:lang w:val="id-ID"/>
        </w:rPr>
        <w:fldChar w:fldCharType="end"/>
      </w:r>
    </w:p>
    <w:p w:rsidR="00397B68" w:rsidRPr="00344500" w:rsidRDefault="00397B68" w:rsidP="00397B68">
      <w:pPr>
        <w:spacing w:line="240" w:lineRule="auto"/>
        <w:ind w:right="76" w:firstLine="720"/>
        <w:jc w:val="both"/>
        <w:rPr>
          <w:rFonts w:ascii="Times New Roman" w:hAnsi="Times New Roman" w:cs="Times New Roman"/>
          <w:vertAlign w:val="superscript"/>
          <w:lang w:val="id-ID"/>
        </w:rPr>
      </w:pPr>
      <w:r w:rsidRPr="00344500">
        <w:rPr>
          <w:rFonts w:ascii="Times New Roman" w:hAnsi="Times New Roman" w:cs="Times New Roman"/>
          <w:i/>
        </w:rPr>
        <w:t>Corona</w:t>
      </w:r>
      <w:r w:rsidRPr="00344500">
        <w:rPr>
          <w:rFonts w:ascii="Times New Roman" w:hAnsi="Times New Roman" w:cs="Times New Roman"/>
          <w:i/>
          <w:lang w:val="id-ID"/>
        </w:rPr>
        <w:t xml:space="preserve"> </w:t>
      </w:r>
      <w:r w:rsidRPr="00344500">
        <w:rPr>
          <w:rFonts w:ascii="Times New Roman" w:hAnsi="Times New Roman" w:cs="Times New Roman"/>
          <w:i/>
        </w:rPr>
        <w:t>virus</w:t>
      </w:r>
      <w:r w:rsidRPr="00344500">
        <w:rPr>
          <w:rFonts w:ascii="Times New Roman" w:hAnsi="Times New Roman" w:cs="Times New Roman"/>
        </w:rPr>
        <w:t xml:space="preserve"> adalah suatu kelompok virus yang dapat menyebabkan penyakit pada hewan atau manusia. Beberapa jenis </w:t>
      </w:r>
      <w:r w:rsidRPr="00344500">
        <w:rPr>
          <w:rFonts w:ascii="Times New Roman" w:hAnsi="Times New Roman" w:cs="Times New Roman"/>
          <w:i/>
        </w:rPr>
        <w:t>corona</w:t>
      </w:r>
      <w:r w:rsidRPr="00344500">
        <w:rPr>
          <w:rFonts w:ascii="Times New Roman" w:hAnsi="Times New Roman" w:cs="Times New Roman"/>
          <w:i/>
          <w:lang w:val="id-ID"/>
        </w:rPr>
        <w:t xml:space="preserve"> </w:t>
      </w:r>
      <w:r w:rsidRPr="00344500">
        <w:rPr>
          <w:rFonts w:ascii="Times New Roman" w:hAnsi="Times New Roman" w:cs="Times New Roman"/>
          <w:i/>
        </w:rPr>
        <w:t>virus</w:t>
      </w:r>
      <w:r w:rsidRPr="00344500">
        <w:rPr>
          <w:rFonts w:ascii="Times New Roman" w:hAnsi="Times New Roman" w:cs="Times New Roman"/>
        </w:rPr>
        <w:t xml:space="preserve"> diketahui menyebabkan infeksi saluran nafas pada manusia mulai dari batuk pilek hingga yang lebih serius seperti </w:t>
      </w:r>
      <w:r w:rsidRPr="00344500">
        <w:rPr>
          <w:rFonts w:ascii="Times New Roman" w:hAnsi="Times New Roman" w:cs="Times New Roman"/>
          <w:i/>
        </w:rPr>
        <w:t>Middle East Respiratory Syndrome (MERS)</w:t>
      </w:r>
      <w:r w:rsidRPr="00344500">
        <w:rPr>
          <w:rFonts w:ascii="Times New Roman" w:hAnsi="Times New Roman" w:cs="Times New Roman"/>
        </w:rPr>
        <w:t xml:space="preserve"> dan </w:t>
      </w:r>
      <w:r w:rsidRPr="00344500">
        <w:rPr>
          <w:rFonts w:ascii="Times New Roman" w:hAnsi="Times New Roman" w:cs="Times New Roman"/>
          <w:i/>
        </w:rPr>
        <w:t>Severe Acute Respiratory Syndrome (SARS). Corona</w:t>
      </w:r>
      <w:r w:rsidRPr="00344500">
        <w:rPr>
          <w:rFonts w:ascii="Times New Roman" w:hAnsi="Times New Roman" w:cs="Times New Roman"/>
          <w:i/>
          <w:lang w:val="id-ID"/>
        </w:rPr>
        <w:t xml:space="preserve"> </w:t>
      </w:r>
      <w:r w:rsidRPr="00344500">
        <w:rPr>
          <w:rFonts w:ascii="Times New Roman" w:hAnsi="Times New Roman" w:cs="Times New Roman"/>
          <w:i/>
        </w:rPr>
        <w:t>virus</w:t>
      </w:r>
      <w:r w:rsidRPr="00344500">
        <w:rPr>
          <w:rFonts w:ascii="Times New Roman" w:hAnsi="Times New Roman" w:cs="Times New Roman"/>
        </w:rPr>
        <w:t xml:space="preserve"> jenis baru yang dite</w:t>
      </w:r>
      <w:r w:rsidR="00344500" w:rsidRPr="00344500">
        <w:rPr>
          <w:rFonts w:ascii="Times New Roman" w:hAnsi="Times New Roman" w:cs="Times New Roman"/>
        </w:rPr>
        <w:t>mukan menyebabkan penyakit Covid</w:t>
      </w:r>
      <w:r w:rsidRPr="00344500">
        <w:rPr>
          <w:rFonts w:ascii="Times New Roman" w:hAnsi="Times New Roman" w:cs="Times New Roman"/>
        </w:rPr>
        <w:t xml:space="preserve">-19 yaitu </w:t>
      </w:r>
      <w:r w:rsidRPr="00344500">
        <w:rPr>
          <w:rFonts w:ascii="Times New Roman" w:hAnsi="Times New Roman" w:cs="Times New Roman"/>
          <w:i/>
        </w:rPr>
        <w:t>SARS-CoV-2</w:t>
      </w:r>
      <w:r w:rsidRPr="00344500">
        <w:rPr>
          <w:rFonts w:ascii="Times New Roman" w:hAnsi="Times New Roman" w:cs="Times New Roman"/>
          <w:i/>
          <w:lang w:val="id-ID"/>
        </w:rPr>
        <w:t xml:space="preserve">. </w:t>
      </w:r>
      <w:r w:rsidRPr="00344500">
        <w:rPr>
          <w:rFonts w:ascii="Times New Roman" w:hAnsi="Times New Roman" w:cs="Times New Roman"/>
          <w:i/>
        </w:rPr>
        <w:t>Corona Virus Disease</w:t>
      </w:r>
      <w:r w:rsidRPr="00344500">
        <w:rPr>
          <w:rFonts w:ascii="Times New Roman" w:hAnsi="Times New Roman" w:cs="Times New Roman"/>
        </w:rPr>
        <w:t xml:space="preserve"> 201</w:t>
      </w:r>
      <w:r w:rsidR="00344500" w:rsidRPr="00344500">
        <w:rPr>
          <w:rFonts w:ascii="Times New Roman" w:hAnsi="Times New Roman" w:cs="Times New Roman"/>
        </w:rPr>
        <w:t>9 yang selanjutnya disebut Covid</w:t>
      </w:r>
      <w:r w:rsidRPr="00344500">
        <w:rPr>
          <w:rFonts w:ascii="Times New Roman" w:hAnsi="Times New Roman" w:cs="Times New Roman"/>
        </w:rPr>
        <w:t xml:space="preserve">-19 adalah penyakit menular yang disebabkan oleh </w:t>
      </w:r>
      <w:r w:rsidRPr="00344500">
        <w:rPr>
          <w:rFonts w:ascii="Times New Roman" w:hAnsi="Times New Roman" w:cs="Times New Roman"/>
          <w:i/>
        </w:rPr>
        <w:t>Severe Acute Respiratory Syndrom Coronavirus 2 (SARSCoV-2)</w:t>
      </w:r>
      <w:r w:rsidRPr="00344500">
        <w:rPr>
          <w:rFonts w:ascii="Times New Roman" w:hAnsi="Times New Roman" w:cs="Times New Roman"/>
          <w:lang w:val="id-ID"/>
        </w:rPr>
        <w:t>.</w:t>
      </w:r>
      <w:r w:rsidRPr="00344500">
        <w:rPr>
          <w:rFonts w:ascii="Times New Roman" w:hAnsi="Times New Roman" w:cs="Times New Roman"/>
          <w:lang w:val="id-ID"/>
        </w:rPr>
        <w:fldChar w:fldCharType="begin" w:fldLock="1"/>
      </w:r>
      <w:r w:rsidR="0039147B">
        <w:rPr>
          <w:rFonts w:ascii="Times New Roman" w:hAnsi="Times New Roman" w:cs="Times New Roman"/>
          <w:lang w:val="id-ID"/>
        </w:rPr>
        <w:instrText>ADDIN CSL_CITATION {"citationItems":[{"id":"ITEM-1","itemData":{"author":[{"dropping-particle":"","family":"WHO","given":"","non-dropping-particle":"","parse-names":false,"suffix":""}],"id":"ITEM-1","issued":{"date-parts":[["2020"]]},"title":"Pertanyaan dan jawaban terkait COVID-19","type":"article"},"uris":["http://www.mendeley.com/documents/?uuid=1678476c-4f27-4954-b11a-e3b49d4cb129"]}],"mendeley":{"formattedCitation":"[2]","plainTextFormattedCitation":"[2]","previouslyFormattedCitation":"[2]"},"properties":{"noteIndex":0},"schema":"https://github.com/citation-style-language/schema/raw/master/csl-citation.json"}</w:instrText>
      </w:r>
      <w:r w:rsidRPr="00344500">
        <w:rPr>
          <w:rFonts w:ascii="Times New Roman" w:hAnsi="Times New Roman" w:cs="Times New Roman"/>
          <w:lang w:val="id-ID"/>
        </w:rPr>
        <w:fldChar w:fldCharType="separate"/>
      </w:r>
      <w:r w:rsidR="002D0F0C" w:rsidRPr="002D0F0C">
        <w:rPr>
          <w:rFonts w:ascii="Times New Roman" w:hAnsi="Times New Roman" w:cs="Times New Roman"/>
          <w:noProof/>
          <w:lang w:val="id-ID"/>
        </w:rPr>
        <w:t>[2]</w:t>
      </w:r>
      <w:r w:rsidRPr="00344500">
        <w:rPr>
          <w:rFonts w:ascii="Times New Roman" w:hAnsi="Times New Roman" w:cs="Times New Roman"/>
          <w:lang w:val="id-ID"/>
        </w:rPr>
        <w:fldChar w:fldCharType="end"/>
      </w:r>
      <w:r w:rsidRPr="00344500">
        <w:rPr>
          <w:rFonts w:ascii="Times New Roman" w:hAnsi="Times New Roman" w:cs="Times New Roman"/>
          <w:vertAlign w:val="superscript"/>
          <w:lang w:val="id-ID"/>
        </w:rPr>
        <w:t xml:space="preserve"> </w:t>
      </w:r>
    </w:p>
    <w:p w:rsidR="00397B68" w:rsidRPr="00344500" w:rsidRDefault="00397B68" w:rsidP="00397B68">
      <w:pPr>
        <w:spacing w:line="240" w:lineRule="auto"/>
        <w:ind w:right="76" w:firstLine="720"/>
        <w:jc w:val="both"/>
        <w:rPr>
          <w:rFonts w:ascii="Times New Roman" w:hAnsi="Times New Roman" w:cs="Times New Roman"/>
          <w:color w:val="222222"/>
          <w:vertAlign w:val="superscript"/>
          <w:lang w:val="id-ID"/>
        </w:rPr>
      </w:pPr>
      <w:r w:rsidRPr="00344500">
        <w:rPr>
          <w:rFonts w:ascii="Times New Roman" w:hAnsi="Times New Roman" w:cs="Times New Roman"/>
        </w:rPr>
        <w:lastRenderedPageBreak/>
        <w:t>Gejala-gejala yang dialami biasanya bersifat ringan dan muncul secara bertahap. Namun ada juga orang yang sudah terkena virus tetapi tidak merasakan gejala apapun dan tetap m</w:t>
      </w:r>
      <w:r w:rsidR="00344500" w:rsidRPr="00344500">
        <w:rPr>
          <w:rFonts w:ascii="Times New Roman" w:hAnsi="Times New Roman" w:cs="Times New Roman"/>
        </w:rPr>
        <w:t>erasa sehat. Gejala-gejala Co</w:t>
      </w:r>
      <w:r w:rsidR="00344500" w:rsidRPr="00344500">
        <w:rPr>
          <w:rFonts w:ascii="Times New Roman" w:hAnsi="Times New Roman" w:cs="Times New Roman"/>
          <w:lang w:val="id-ID"/>
        </w:rPr>
        <w:t>vid</w:t>
      </w:r>
      <w:r w:rsidRPr="00344500">
        <w:rPr>
          <w:rFonts w:ascii="Times New Roman" w:hAnsi="Times New Roman" w:cs="Times New Roman"/>
        </w:rPr>
        <w:t>-19 yang paling umum adalah demam, batuk kering, dan rasa lelah. Gejala lainnya yang lebih jarang dan mungkin dialami beberapa pasien meliputi rasa nyeri dan sakit, hidung tersumbat, sakit kepala, konjungtivitis, sakit tenggorokan, diare, kehilangan indra rasa atau penciuman, ruam pada kulit, atau perubahan warna jari tangan atau kaki.</w:t>
      </w:r>
      <w:r w:rsidRPr="00344500">
        <w:rPr>
          <w:rFonts w:ascii="Times New Roman" w:hAnsi="Times New Roman" w:cs="Times New Roman"/>
        </w:rPr>
        <w:fldChar w:fldCharType="begin" w:fldLock="1"/>
      </w:r>
      <w:r w:rsidR="0039147B">
        <w:rPr>
          <w:rFonts w:ascii="Times New Roman" w:hAnsi="Times New Roman" w:cs="Times New Roman"/>
        </w:rPr>
        <w:instrText>ADDIN CSL_CITATION {"citationItems":[{"id":"ITEM-1","itemData":{"author":[{"dropping-particle":"","family":"WHO","given":"","non-dropping-particle":"","parse-names":false,"suffix":""}],"id":"ITEM-1","issued":{"date-parts":[["2020"]]},"title":"Pertanyaan dan jawaban terkait COVID-19","type":"article"},"uris":["http://www.mendeley.com/documents/?uuid=1678476c-4f27-4954-b11a-e3b49d4cb129"]}],"mendeley":{"formattedCitation":"[2]","plainTextFormattedCitation":"[2]","previouslyFormattedCitation":"[2]"},"properties":{"noteIndex":0},"schema":"https://github.com/citation-style-language/schema/raw/master/csl-citation.json"}</w:instrText>
      </w:r>
      <w:r w:rsidRPr="00344500">
        <w:rPr>
          <w:rFonts w:ascii="Times New Roman" w:hAnsi="Times New Roman" w:cs="Times New Roman"/>
        </w:rPr>
        <w:fldChar w:fldCharType="separate"/>
      </w:r>
      <w:r w:rsidR="002D0F0C" w:rsidRPr="002D0F0C">
        <w:rPr>
          <w:rFonts w:ascii="Times New Roman" w:hAnsi="Times New Roman" w:cs="Times New Roman"/>
          <w:noProof/>
        </w:rPr>
        <w:t>[2]</w:t>
      </w:r>
      <w:r w:rsidRPr="00344500">
        <w:rPr>
          <w:rFonts w:ascii="Times New Roman" w:hAnsi="Times New Roman" w:cs="Times New Roman"/>
        </w:rPr>
        <w:fldChar w:fldCharType="end"/>
      </w:r>
    </w:p>
    <w:p w:rsidR="00397B68" w:rsidRPr="00344500" w:rsidRDefault="00397B68" w:rsidP="00397B68">
      <w:pPr>
        <w:spacing w:line="240" w:lineRule="auto"/>
        <w:ind w:right="76" w:firstLine="720"/>
        <w:jc w:val="both"/>
        <w:rPr>
          <w:rFonts w:ascii="Times New Roman" w:hAnsi="Times New Roman" w:cs="Times New Roman"/>
          <w:bCs/>
          <w:color w:val="000000"/>
          <w:shd w:val="clear" w:color="auto" w:fill="FFFFFF"/>
          <w:lang w:val="id-ID"/>
        </w:rPr>
      </w:pPr>
      <w:r w:rsidRPr="00344500">
        <w:rPr>
          <w:rFonts w:ascii="Times New Roman" w:hAnsi="Times New Roman" w:cs="Times New Roman"/>
        </w:rPr>
        <w:t>Vaksinasi adalah pemberian Vaksin yang khusus diberikan</w:t>
      </w:r>
      <w:bookmarkStart w:id="1" w:name="_GoBack"/>
      <w:bookmarkEnd w:id="1"/>
      <w:r w:rsidRPr="00344500">
        <w:rPr>
          <w:rFonts w:ascii="Times New Roman" w:hAnsi="Times New Roman" w:cs="Times New Roman"/>
        </w:rPr>
        <w:t xml:space="preserve"> dalam rangka menimbulkan atau meningkatkan kekebalan seseorang secara aktif terhadap suatu penyakit, sehingga apabila suatu saat terpajan dengan penyakit tersebut tidak akan sakit atau hanya mengalami sakit ringan dan tidak menjadi sumber penularan</w:t>
      </w:r>
      <w:r w:rsidRPr="00344500">
        <w:rPr>
          <w:rFonts w:ascii="Times New Roman" w:hAnsi="Times New Roman" w:cs="Times New Roman"/>
          <w:lang w:val="id-ID"/>
        </w:rPr>
        <w:t>.</w:t>
      </w:r>
      <w:r w:rsidRPr="00344500">
        <w:rPr>
          <w:rFonts w:ascii="Times New Roman" w:hAnsi="Times New Roman" w:cs="Times New Roman"/>
          <w:lang w:val="id-ID"/>
        </w:rPr>
        <w:fldChar w:fldCharType="begin" w:fldLock="1"/>
      </w:r>
      <w:r w:rsidR="0039147B">
        <w:rPr>
          <w:rFonts w:ascii="Times New Roman" w:hAnsi="Times New Roman" w:cs="Times New Roman"/>
          <w:lang w:val="id-ID"/>
        </w:rPr>
        <w:instrText>ADDIN CSL_CITATION {"citationItems":[{"id":"ITEM-1","itemData":{"author":[{"dropping-particle":"","family":"Kemenkes RI","given":"","non-dropping-particle":"","parse-names":false,"suffix":""}],"id":"ITEM-1","issued":{"date-parts":[["2020"]]},"title":"Peraturan menteri kesehatan republik indonesia nomor 84 tahun 2020 tentang pelaksanaan vaksinasi dalam rangka penanggulangan pandemi","type":"article-journal","volume":"2019"},"uris":["http://www.mendeley.com/documents/?uuid=01ff7468-46a5-4e7f-ad3a-46c90642d411"]}],"mendeley":{"formattedCitation":"[3]","plainTextFormattedCitation":"[3]","previouslyFormattedCitation":"[3]"},"properties":{"noteIndex":0},"schema":"https://github.com/citation-style-language/schema/raw/master/csl-citation.json"}</w:instrText>
      </w:r>
      <w:r w:rsidRPr="00344500">
        <w:rPr>
          <w:rFonts w:ascii="Times New Roman" w:hAnsi="Times New Roman" w:cs="Times New Roman"/>
          <w:lang w:val="id-ID"/>
        </w:rPr>
        <w:fldChar w:fldCharType="separate"/>
      </w:r>
      <w:r w:rsidR="002D0F0C" w:rsidRPr="002D0F0C">
        <w:rPr>
          <w:rFonts w:ascii="Times New Roman" w:hAnsi="Times New Roman" w:cs="Times New Roman"/>
          <w:noProof/>
          <w:lang w:val="id-ID"/>
        </w:rPr>
        <w:t>[3]</w:t>
      </w:r>
      <w:r w:rsidRPr="00344500">
        <w:rPr>
          <w:rFonts w:ascii="Times New Roman" w:hAnsi="Times New Roman" w:cs="Times New Roman"/>
          <w:lang w:val="id-ID"/>
        </w:rPr>
        <w:fldChar w:fldCharType="end"/>
      </w:r>
      <w:r w:rsidRPr="00344500">
        <w:rPr>
          <w:rFonts w:ascii="Times New Roman" w:hAnsi="Times New Roman" w:cs="Times New Roman"/>
          <w:lang w:val="id-ID"/>
        </w:rPr>
        <w:t xml:space="preserve"> </w:t>
      </w:r>
      <w:r w:rsidR="00344500" w:rsidRPr="00344500">
        <w:rPr>
          <w:rFonts w:ascii="Times New Roman" w:hAnsi="Times New Roman" w:cs="Times New Roman"/>
        </w:rPr>
        <w:t>Tujuan utama vaksinasi Covid</w:t>
      </w:r>
      <w:r w:rsidRPr="00344500">
        <w:rPr>
          <w:rFonts w:ascii="Times New Roman" w:hAnsi="Times New Roman" w:cs="Times New Roman"/>
        </w:rPr>
        <w:t>-19 adalah meng</w:t>
      </w:r>
      <w:r w:rsidR="00344500" w:rsidRPr="00344500">
        <w:rPr>
          <w:rFonts w:ascii="Times New Roman" w:hAnsi="Times New Roman" w:cs="Times New Roman"/>
        </w:rPr>
        <w:t>urangi transmisi/penularan Covid</w:t>
      </w:r>
      <w:r w:rsidRPr="00344500">
        <w:rPr>
          <w:rFonts w:ascii="Times New Roman" w:hAnsi="Times New Roman" w:cs="Times New Roman"/>
        </w:rPr>
        <w:t>-19, menurunkan angka kes</w:t>
      </w:r>
      <w:r w:rsidR="00344500" w:rsidRPr="00344500">
        <w:rPr>
          <w:rFonts w:ascii="Times New Roman" w:hAnsi="Times New Roman" w:cs="Times New Roman"/>
        </w:rPr>
        <w:t>akitan dan kamatian akibat Covid</w:t>
      </w:r>
      <w:r w:rsidRPr="00344500">
        <w:rPr>
          <w:rFonts w:ascii="Times New Roman" w:hAnsi="Times New Roman" w:cs="Times New Roman"/>
        </w:rPr>
        <w:t xml:space="preserve">-19. Mencapai kekebalan kelompok di masyarakat </w:t>
      </w:r>
      <w:r w:rsidRPr="00344500">
        <w:rPr>
          <w:rFonts w:ascii="Times New Roman" w:hAnsi="Times New Roman" w:cs="Times New Roman"/>
          <w:i/>
        </w:rPr>
        <w:t>(herd imunity)</w:t>
      </w:r>
      <w:r w:rsidRPr="00344500">
        <w:rPr>
          <w:rFonts w:ascii="Times New Roman" w:hAnsi="Times New Roman" w:cs="Times New Roman"/>
        </w:rPr>
        <w:t xml:space="preserve"> dan </w:t>
      </w:r>
      <w:r w:rsidR="00344500" w:rsidRPr="00344500">
        <w:rPr>
          <w:rFonts w:ascii="Times New Roman" w:hAnsi="Times New Roman" w:cs="Times New Roman"/>
        </w:rPr>
        <w:t>melindungi masyarakat dari Covid</w:t>
      </w:r>
      <w:r w:rsidRPr="00344500">
        <w:rPr>
          <w:rFonts w:ascii="Times New Roman" w:hAnsi="Times New Roman" w:cs="Times New Roman"/>
        </w:rPr>
        <w:t>-19 agar tetap produktif secara sosial dan ekonomi.</w:t>
      </w:r>
      <w:r w:rsidRPr="00344500">
        <w:rPr>
          <w:rFonts w:ascii="Times New Roman" w:hAnsi="Times New Roman" w:cs="Times New Roman"/>
        </w:rPr>
        <w:fldChar w:fldCharType="begin" w:fldLock="1"/>
      </w:r>
      <w:r w:rsidR="0039147B">
        <w:rPr>
          <w:rFonts w:ascii="Times New Roman" w:hAnsi="Times New Roman" w:cs="Times New Roman"/>
        </w:rPr>
        <w:instrText>ADDIN CSL_CITATION {"citationItems":[{"id":"ITEM-1","itemData":{"author":[{"dropping-particle":"","family":"Kemenkes RI","given":"","non-dropping-particle":"","parse-names":false,"suffix":""}],"id":"ITEM-1","issued":{"date-parts":[["2020"]]},"title":"Peraturan menteri kesehatan republik indonesia nomor 84 tahun 2020 tentang pelaksanaan vaksinasi dalam rangka penanggulangan pandemi","type":"article-journal","volume":"2019"},"uris":["http://www.mendeley.com/documents/?uuid=01ff7468-46a5-4e7f-ad3a-46c90642d411"]}],"mendeley":{"formattedCitation":"[3]","plainTextFormattedCitation":"[3]","previouslyFormattedCitation":"[3]"},"properties":{"noteIndex":0},"schema":"https://github.com/citation-style-language/schema/raw/master/csl-citation.json"}</w:instrText>
      </w:r>
      <w:r w:rsidRPr="00344500">
        <w:rPr>
          <w:rFonts w:ascii="Times New Roman" w:hAnsi="Times New Roman" w:cs="Times New Roman"/>
        </w:rPr>
        <w:fldChar w:fldCharType="separate"/>
      </w:r>
      <w:r w:rsidR="002D0F0C" w:rsidRPr="002D0F0C">
        <w:rPr>
          <w:rFonts w:ascii="Times New Roman" w:hAnsi="Times New Roman" w:cs="Times New Roman"/>
          <w:noProof/>
        </w:rPr>
        <w:t>[3]</w:t>
      </w:r>
      <w:r w:rsidRPr="00344500">
        <w:rPr>
          <w:rFonts w:ascii="Times New Roman" w:hAnsi="Times New Roman" w:cs="Times New Roman"/>
        </w:rPr>
        <w:fldChar w:fldCharType="end"/>
      </w:r>
      <w:r w:rsidR="00344500" w:rsidRPr="00344500">
        <w:rPr>
          <w:rFonts w:ascii="Times New Roman" w:hAnsi="Times New Roman" w:cs="Times New Roman"/>
        </w:rPr>
        <w:t xml:space="preserve"> Vaksinasi Covid</w:t>
      </w:r>
      <w:r w:rsidRPr="00344500">
        <w:rPr>
          <w:rFonts w:ascii="Times New Roman" w:hAnsi="Times New Roman" w:cs="Times New Roman"/>
        </w:rPr>
        <w:t>-19 adalah bagian penting dar</w:t>
      </w:r>
      <w:r w:rsidR="00344500" w:rsidRPr="00344500">
        <w:rPr>
          <w:rFonts w:ascii="Times New Roman" w:hAnsi="Times New Roman" w:cs="Times New Roman"/>
        </w:rPr>
        <w:t>i upaya penanganan pandemi Covid</w:t>
      </w:r>
      <w:r w:rsidRPr="00344500">
        <w:rPr>
          <w:rFonts w:ascii="Times New Roman" w:hAnsi="Times New Roman" w:cs="Times New Roman"/>
        </w:rPr>
        <w:t>-19 yang menyeluruh dan terpadu meliputi aspek pencegahan dengan penerapan protokol kesehatan: menjaga jarak, mencuci tangan pakai sabun dan mema</w:t>
      </w:r>
      <w:r w:rsidR="00344500" w:rsidRPr="00344500">
        <w:rPr>
          <w:rFonts w:ascii="Times New Roman" w:hAnsi="Times New Roman" w:cs="Times New Roman"/>
        </w:rPr>
        <w:t>kai masker (3M), vaksinasi Covid</w:t>
      </w:r>
      <w:r w:rsidRPr="00344500">
        <w:rPr>
          <w:rFonts w:ascii="Times New Roman" w:hAnsi="Times New Roman" w:cs="Times New Roman"/>
        </w:rPr>
        <w:t>-19, dan 3T (Tes, Telusur, Tindak lanjut)</w:t>
      </w:r>
      <w:r w:rsidRPr="00344500">
        <w:rPr>
          <w:rFonts w:ascii="Times New Roman" w:hAnsi="Times New Roman" w:cs="Times New Roman"/>
          <w:bCs/>
          <w:color w:val="000000"/>
          <w:shd w:val="clear" w:color="auto" w:fill="FFFFFF"/>
          <w:lang w:val="id-ID"/>
        </w:rPr>
        <w:t>.</w:t>
      </w:r>
      <w:r w:rsidRPr="00344500">
        <w:rPr>
          <w:rFonts w:ascii="Times New Roman" w:hAnsi="Times New Roman" w:cs="Times New Roman"/>
          <w:bCs/>
          <w:color w:val="000000"/>
          <w:shd w:val="clear" w:color="auto" w:fill="FFFFFF"/>
          <w:lang w:val="id-ID"/>
        </w:rPr>
        <w:fldChar w:fldCharType="begin" w:fldLock="1"/>
      </w:r>
      <w:r w:rsidR="0039147B">
        <w:rPr>
          <w:rFonts w:ascii="Times New Roman" w:hAnsi="Times New Roman" w:cs="Times New Roman"/>
          <w:bCs/>
          <w:color w:val="000000"/>
          <w:shd w:val="clear" w:color="auto" w:fill="FFFFFF"/>
          <w:lang w:val="id-ID"/>
        </w:rPr>
        <w:instrText>ADDIN CSL_CITATION {"citationItems":[{"id":"ITEM-1","itemData":{"author":[{"dropping-particle":"","family":"Komite Penanggulangan Covid-19 dan Pemulihan Ekonomi Nasional","given":"","non-dropping-particle":"","parse-names":false,"suffix":""}],"container-title":"Kementerian Kesehatan RI","id":"ITEM-1","issued":{"date-parts":[["2021"]]},"page":"22","title":"Vaksinasi Covid-19 Lindungi Diri, Lindungi Negeri","type":"article-journal"},"uris":["http://www.mendeley.com/documents/?uuid=a80f6f94-2120-491b-a7fb-fd9bd9c556f4"]}],"mendeley":{"formattedCitation":"[4]","plainTextFormattedCitation":"[4]","previouslyFormattedCitation":"[4]"},"properties":{"noteIndex":0},"schema":"https://github.com/citation-style-language/schema/raw/master/csl-citation.json"}</w:instrText>
      </w:r>
      <w:r w:rsidRPr="00344500">
        <w:rPr>
          <w:rFonts w:ascii="Times New Roman" w:hAnsi="Times New Roman" w:cs="Times New Roman"/>
          <w:bCs/>
          <w:color w:val="000000"/>
          <w:shd w:val="clear" w:color="auto" w:fill="FFFFFF"/>
          <w:lang w:val="id-ID"/>
        </w:rPr>
        <w:fldChar w:fldCharType="separate"/>
      </w:r>
      <w:r w:rsidR="002D0F0C" w:rsidRPr="002D0F0C">
        <w:rPr>
          <w:rFonts w:ascii="Times New Roman" w:hAnsi="Times New Roman" w:cs="Times New Roman"/>
          <w:bCs/>
          <w:noProof/>
          <w:color w:val="000000"/>
          <w:shd w:val="clear" w:color="auto" w:fill="FFFFFF"/>
          <w:lang w:val="id-ID"/>
        </w:rPr>
        <w:t>[4]</w:t>
      </w:r>
      <w:r w:rsidRPr="00344500">
        <w:rPr>
          <w:rFonts w:ascii="Times New Roman" w:hAnsi="Times New Roman" w:cs="Times New Roman"/>
          <w:bCs/>
          <w:color w:val="000000"/>
          <w:shd w:val="clear" w:color="auto" w:fill="FFFFFF"/>
          <w:lang w:val="id-ID"/>
        </w:rPr>
        <w:fldChar w:fldCharType="end"/>
      </w:r>
      <w:r w:rsidRPr="00344500">
        <w:rPr>
          <w:rFonts w:ascii="Times New Roman" w:hAnsi="Times New Roman" w:cs="Times New Roman"/>
          <w:bCs/>
          <w:color w:val="000000"/>
          <w:shd w:val="clear" w:color="auto" w:fill="FFFFFF"/>
          <w:vertAlign w:val="superscript"/>
          <w:lang w:val="id-ID"/>
        </w:rPr>
        <w:t xml:space="preserve"> </w:t>
      </w:r>
    </w:p>
    <w:p w:rsidR="00397B68" w:rsidRPr="00344500" w:rsidRDefault="00397B68" w:rsidP="00397B68">
      <w:pPr>
        <w:autoSpaceDE w:val="0"/>
        <w:autoSpaceDN w:val="0"/>
        <w:adjustRightInd w:val="0"/>
        <w:spacing w:line="240" w:lineRule="auto"/>
        <w:ind w:firstLine="720"/>
        <w:jc w:val="both"/>
        <w:rPr>
          <w:rFonts w:ascii="Times New Roman" w:eastAsia="Calibri" w:hAnsi="Times New Roman" w:cs="Times New Roman"/>
          <w:vertAlign w:val="superscript"/>
          <w:lang w:val="id-ID"/>
        </w:rPr>
      </w:pPr>
      <w:r w:rsidRPr="00344500">
        <w:rPr>
          <w:rFonts w:ascii="Times New Roman" w:eastAsia="Calibri" w:hAnsi="Times New Roman" w:cs="Times New Roman"/>
          <w:lang w:val="id-ID"/>
        </w:rPr>
        <w:t>Hasil studi yang dilakukan Badan Pusat Statistik d</w:t>
      </w:r>
      <w:r w:rsidR="00344500" w:rsidRPr="00344500">
        <w:rPr>
          <w:rFonts w:ascii="Times New Roman" w:eastAsia="Calibri" w:hAnsi="Times New Roman" w:cs="Times New Roman"/>
          <w:lang w:val="id-ID"/>
        </w:rPr>
        <w:t>an Satuan Tugas Penanganan Covid</w:t>
      </w:r>
      <w:r w:rsidRPr="00344500">
        <w:rPr>
          <w:rFonts w:ascii="Times New Roman" w:eastAsia="Calibri" w:hAnsi="Times New Roman" w:cs="Times New Roman"/>
          <w:lang w:val="id-ID"/>
        </w:rPr>
        <w:t>-19 pada bulan Sept</w:t>
      </w:r>
      <w:r w:rsidR="00344500" w:rsidRPr="00344500">
        <w:rPr>
          <w:rFonts w:ascii="Times New Roman" w:eastAsia="Calibri" w:hAnsi="Times New Roman" w:cs="Times New Roman"/>
          <w:lang w:val="id-ID"/>
        </w:rPr>
        <w:t>ember 2020 menunjukkan 75%</w:t>
      </w:r>
      <w:r w:rsidRPr="00344500">
        <w:rPr>
          <w:rFonts w:ascii="Times New Roman" w:eastAsia="Calibri" w:hAnsi="Times New Roman" w:cs="Times New Roman"/>
          <w:lang w:val="id-ID"/>
        </w:rPr>
        <w:t xml:space="preserve"> masyarakat mencuci tangan paka</w:t>
      </w:r>
      <w:r w:rsidR="00344500" w:rsidRPr="00344500">
        <w:rPr>
          <w:rFonts w:ascii="Times New Roman" w:eastAsia="Calibri" w:hAnsi="Times New Roman" w:cs="Times New Roman"/>
          <w:lang w:val="id-ID"/>
        </w:rPr>
        <w:t>i sabun, 92 % memakai masker dan 73%</w:t>
      </w:r>
      <w:r w:rsidRPr="00344500">
        <w:rPr>
          <w:rFonts w:ascii="Times New Roman" w:eastAsia="Calibri" w:hAnsi="Times New Roman" w:cs="Times New Roman"/>
          <w:lang w:val="id-ID"/>
        </w:rPr>
        <w:t xml:space="preserve"> menjaga jarak. Penerapan protokol kesehatan yang konsisten memerlukan kebijakan yang mendukung, sarana dan prasana yang memadai serta edukasi dan komunikasi perubahan perilaku yang dapat menjangkau seluruh lapisan masyarakat dengan informasi yang mudah dipahami, akurat, menarik, dan dapat mendorong terjadinya adopsi perilaku pencegahan.</w:t>
      </w:r>
      <w:r w:rsidRPr="00344500">
        <w:rPr>
          <w:rFonts w:ascii="Times New Roman" w:eastAsia="Calibri" w:hAnsi="Times New Roman" w:cs="Times New Roman"/>
          <w:lang w:val="id-ID"/>
        </w:rPr>
        <w:fldChar w:fldCharType="begin" w:fldLock="1"/>
      </w:r>
      <w:r w:rsidR="0039147B">
        <w:rPr>
          <w:rFonts w:ascii="Times New Roman" w:eastAsia="Calibri" w:hAnsi="Times New Roman" w:cs="Times New Roman"/>
          <w:lang w:val="id-ID"/>
        </w:rPr>
        <w:instrText>ADDIN CSL_CITATION {"citationItems":[{"id":"ITEM-1","itemData":{"ISBN":"978-602-438-352-7","abstract":"Pandemi Covid-19 telah berlangsung sejak awal tahun 2020. Pemerintah telah melakukan beragam upaya dalam mencegah penyebaran virus ini. Beberapa upaya yang telah dilakukan pemerintah antara lain Kebijakan Pembatasan Sosial Berskala Besar (PSBB) dan Adaptasi Kebiasaan Baru (AKB). Kebijakan tersebut mendorong masyarakat untuk menyesuaikan perilaku sesuai dengan protokol kesehatan yang ditetapkan oleh pemerintah. Selain itu, pandemi Covid-19 telah merubah tatanan kehidupan masarakat, dimana aspek kehidupan masyarakat berubah secara cepat. Sebagai penyedia data statistik berkualitas, Badan Pusat Statistik (BPS) berperan dalam memberikan informasi terkait penanganan pandemi. Survei Perilaku Masyarakat di Masa Pandemi Covid-19 dilaksanakan secara online (daring). Survei ini memberikan informasi mengenai persepsi kepatuhan dan efektivitas protokol kesehatan, persepsi dan penilaian terhadap pandemic Covid-19, peran media dalam memberikan informasi Covid-19, dan aspek lain mengenai tatanan kehidupan masyarakat di masa pandemic. Hasil survei ini menjadi statistik tambahan (additional statistics) untuk memberikan informasi kepada para pemangku kepentingan, guna menyusun perencanaan strategis dalam penanganan pandemic Covid-19.","author":[{"dropping-particle":"","family":"Tim BPS Covid-19 Statistical Task Force","given":"","non-dropping-particle":"","parse-names":false,"suffix":""}],"container-title":"Perilaku Masyarakat di Masa Pandemi Covid-19 BPS RI","id":"ITEM-1","issue":"September","issued":{"date-parts":[["2020"]]},"number-of-pages":"1-50","title":"Hasil Survei Perilaku Masyarakat Di Masa Pandemi Covid-19 (7-14 September 2020)","type":"book","volume":"19"},"uris":["http://www.mendeley.com/documents/?uuid=a4fa7683-c9fb-459b-b0ee-a6f2bbe5e765"]}],"mendeley":{"formattedCitation":"[5]","plainTextFormattedCitation":"[5]","previouslyFormattedCitation":"[5]"},"properties":{"noteIndex":0},"schema":"https://github.com/citation-style-language/schema/raw/master/csl-citation.json"}</w:instrText>
      </w:r>
      <w:r w:rsidRPr="00344500">
        <w:rPr>
          <w:rFonts w:ascii="Times New Roman" w:eastAsia="Calibri" w:hAnsi="Times New Roman" w:cs="Times New Roman"/>
          <w:lang w:val="id-ID"/>
        </w:rPr>
        <w:fldChar w:fldCharType="separate"/>
      </w:r>
      <w:r w:rsidR="002D0F0C" w:rsidRPr="002D0F0C">
        <w:rPr>
          <w:rFonts w:ascii="Times New Roman" w:eastAsia="Calibri" w:hAnsi="Times New Roman" w:cs="Times New Roman"/>
          <w:noProof/>
          <w:lang w:val="id-ID"/>
        </w:rPr>
        <w:t>[5]</w:t>
      </w:r>
      <w:r w:rsidRPr="00344500">
        <w:rPr>
          <w:rFonts w:ascii="Times New Roman" w:eastAsia="Calibri" w:hAnsi="Times New Roman" w:cs="Times New Roman"/>
          <w:lang w:val="id-ID"/>
        </w:rPr>
        <w:fldChar w:fldCharType="end"/>
      </w:r>
    </w:p>
    <w:p w:rsidR="00397B68" w:rsidRPr="00344500" w:rsidRDefault="00397B68" w:rsidP="00397B68">
      <w:pPr>
        <w:autoSpaceDE w:val="0"/>
        <w:autoSpaceDN w:val="0"/>
        <w:adjustRightInd w:val="0"/>
        <w:spacing w:line="240" w:lineRule="auto"/>
        <w:ind w:firstLine="720"/>
        <w:jc w:val="both"/>
        <w:rPr>
          <w:rFonts w:ascii="Times New Roman" w:eastAsia="Calibri" w:hAnsi="Times New Roman" w:cs="Times New Roman"/>
          <w:vertAlign w:val="superscript"/>
          <w:lang w:val="id-ID"/>
        </w:rPr>
      </w:pPr>
      <w:r w:rsidRPr="00344500">
        <w:rPr>
          <w:rFonts w:ascii="Times New Roman" w:eastAsia="Calibri" w:hAnsi="Times New Roman" w:cs="Times New Roman"/>
          <w:lang w:val="id-ID"/>
        </w:rPr>
        <w:t>Hasil survei penerimaan vaksin yang dilakukan Kementerian Kesehatan bersama ITAGI (</w:t>
      </w:r>
      <w:r w:rsidRPr="00344500">
        <w:rPr>
          <w:rFonts w:ascii="Times New Roman" w:eastAsia="Calibri" w:hAnsi="Times New Roman" w:cs="Times New Roman"/>
          <w:i/>
          <w:iCs/>
          <w:lang w:val="id-ID"/>
        </w:rPr>
        <w:t xml:space="preserve">Indonesian Technical Advisory Group on Immunization) </w:t>
      </w:r>
      <w:r w:rsidRPr="00344500">
        <w:rPr>
          <w:rFonts w:ascii="Times New Roman" w:eastAsia="Calibri" w:hAnsi="Times New Roman" w:cs="Times New Roman"/>
          <w:lang w:val="id-ID"/>
        </w:rPr>
        <w:t>dengan dukungan UNICEF dan WHO pada bulan September 2020 menunjukkan bahw</w:t>
      </w:r>
      <w:r w:rsidR="00344500" w:rsidRPr="00344500">
        <w:rPr>
          <w:rFonts w:ascii="Times New Roman" w:eastAsia="Calibri" w:hAnsi="Times New Roman" w:cs="Times New Roman"/>
          <w:lang w:val="id-ID"/>
        </w:rPr>
        <w:t>a sebagian besar masyarakat (74</w:t>
      </w:r>
      <w:r w:rsidRPr="00344500">
        <w:rPr>
          <w:rFonts w:ascii="Times New Roman" w:eastAsia="Calibri" w:hAnsi="Times New Roman" w:cs="Times New Roman"/>
          <w:lang w:val="id-ID"/>
        </w:rPr>
        <w:t>%) sudah mengetahui rencana pemerintah un</w:t>
      </w:r>
      <w:r w:rsidR="00344500" w:rsidRPr="00344500">
        <w:rPr>
          <w:rFonts w:ascii="Times New Roman" w:eastAsia="Calibri" w:hAnsi="Times New Roman" w:cs="Times New Roman"/>
          <w:lang w:val="id-ID"/>
        </w:rPr>
        <w:t>tuk melaksanakan vaksinasi Covid</w:t>
      </w:r>
      <w:r w:rsidRPr="00344500">
        <w:rPr>
          <w:rFonts w:ascii="Times New Roman" w:eastAsia="Calibri" w:hAnsi="Times New Roman" w:cs="Times New Roman"/>
          <w:lang w:val="id-ID"/>
        </w:rPr>
        <w:t xml:space="preserve">-19. Sebanyak 65% </w:t>
      </w:r>
      <w:r w:rsidRPr="00344500">
        <w:rPr>
          <w:rFonts w:ascii="Times New Roman" w:eastAsia="Calibri" w:hAnsi="Times New Roman" w:cs="Times New Roman"/>
          <w:lang w:val="id-ID"/>
        </w:rPr>
        <w:t>bersedi</w:t>
      </w:r>
      <w:r w:rsidR="00344500" w:rsidRPr="00344500">
        <w:rPr>
          <w:rFonts w:ascii="Times New Roman" w:eastAsia="Calibri" w:hAnsi="Times New Roman" w:cs="Times New Roman"/>
          <w:lang w:val="id-ID"/>
        </w:rPr>
        <w:t>a untuk divaksinasi, sekitar 27</w:t>
      </w:r>
      <w:r w:rsidRPr="00344500">
        <w:rPr>
          <w:rFonts w:ascii="Times New Roman" w:eastAsia="Calibri" w:hAnsi="Times New Roman" w:cs="Times New Roman"/>
          <w:lang w:val="id-ID"/>
        </w:rPr>
        <w:t>% masih ragu. Dan hanya sebagian kecil atau sekitar 8 persen yang menyatakan menolak dengan alasan khawatir akan keamanan, efektivitas dan kehalalan vaksin. Hasil survei juga menunjukkan bahwa mereka yang memiliki i</w:t>
      </w:r>
      <w:r w:rsidR="00344500" w:rsidRPr="00344500">
        <w:rPr>
          <w:rFonts w:ascii="Times New Roman" w:eastAsia="Calibri" w:hAnsi="Times New Roman" w:cs="Times New Roman"/>
          <w:lang w:val="id-ID"/>
        </w:rPr>
        <w:t>nformasi tentang vaksinasi Covid-19 cenderung lebih menerima</w:t>
      </w:r>
      <w:r w:rsidRPr="00344500">
        <w:rPr>
          <w:rFonts w:ascii="Times New Roman" w:eastAsia="Calibri" w:hAnsi="Times New Roman" w:cs="Times New Roman"/>
          <w:lang w:val="id-ID"/>
        </w:rPr>
        <w:t>.</w:t>
      </w:r>
      <w:r w:rsidRPr="00344500">
        <w:rPr>
          <w:rFonts w:ascii="Times New Roman" w:eastAsia="Calibri" w:hAnsi="Times New Roman" w:cs="Times New Roman"/>
          <w:lang w:val="id-ID"/>
        </w:rPr>
        <w:fldChar w:fldCharType="begin" w:fldLock="1"/>
      </w:r>
      <w:r w:rsidR="0039147B">
        <w:rPr>
          <w:rFonts w:ascii="Times New Roman" w:eastAsia="Calibri" w:hAnsi="Times New Roman" w:cs="Times New Roman"/>
          <w:lang w:val="id-ID"/>
        </w:rPr>
        <w:instrText>ADDIN CSL_CITATION {"citationItems":[{"id":"ITEM-1","itemData":{"abstract":"Seperti negara-negara lain di seluruh dunia, wabah COVID-19 yang diumumkan pertama kali pada bulan Maret 2020 dan menjadi berkepanjangan berdampak signifikan pada sektor kesehatan dan perekonomian Indonesia.. Indonesia telah berupaya secara maksimal mengatasi tantangan-tantangan yang ada.","author":[{"dropping-particle":"","family":"Kementerian Kesehatan Republik Indonesia","given":"","non-dropping-particle":"","parse-names":false,"suffix":""},{"dropping-particle":"","family":"ITAGI","given":"","non-dropping-particle":"","parse-names":false,"suffix":""},{"dropping-particle":"","family":"WHO","given":"","non-dropping-particle":"","parse-names":false,"suffix":""},{"dropping-particle":"","family":"UNICEF","given":"","non-dropping-particle":"","parse-names":false,"suffix":""}],"container-title":"Satuan Gugus Tugas Penanganan COVID-19","id":"ITEM-1","issue":"November","issued":{"date-parts":[["2020"]]},"title":"Survei Penerimaan Vaksin COVID-19 di Indonesia","type":"article-journal"},"uris":["http://www.mendeley.com/documents/?uuid=36552445-4eeb-4903-a096-5f9a1441d1ce"]}],"mendeley":{"formattedCitation":"[6]","plainTextFormattedCitation":"[6]","previouslyFormattedCitation":"[6]"},"properties":{"noteIndex":0},"schema":"https://github.com/citation-style-language/schema/raw/master/csl-citation.json"}</w:instrText>
      </w:r>
      <w:r w:rsidRPr="00344500">
        <w:rPr>
          <w:rFonts w:ascii="Times New Roman" w:eastAsia="Calibri" w:hAnsi="Times New Roman" w:cs="Times New Roman"/>
          <w:lang w:val="id-ID"/>
        </w:rPr>
        <w:fldChar w:fldCharType="separate"/>
      </w:r>
      <w:r w:rsidR="002D0F0C" w:rsidRPr="002D0F0C">
        <w:rPr>
          <w:rFonts w:ascii="Times New Roman" w:eastAsia="Calibri" w:hAnsi="Times New Roman" w:cs="Times New Roman"/>
          <w:noProof/>
          <w:lang w:val="id-ID"/>
        </w:rPr>
        <w:t>[6]</w:t>
      </w:r>
      <w:r w:rsidRPr="00344500">
        <w:rPr>
          <w:rFonts w:ascii="Times New Roman" w:eastAsia="Calibri" w:hAnsi="Times New Roman" w:cs="Times New Roman"/>
          <w:lang w:val="id-ID"/>
        </w:rPr>
        <w:fldChar w:fldCharType="end"/>
      </w:r>
    </w:p>
    <w:p w:rsidR="00397B68" w:rsidRPr="00344500" w:rsidRDefault="00344500" w:rsidP="00397B68">
      <w:pPr>
        <w:autoSpaceDE w:val="0"/>
        <w:autoSpaceDN w:val="0"/>
        <w:adjustRightInd w:val="0"/>
        <w:spacing w:line="240" w:lineRule="auto"/>
        <w:ind w:firstLine="720"/>
        <w:jc w:val="both"/>
        <w:rPr>
          <w:rFonts w:ascii="Times New Roman" w:hAnsi="Times New Roman" w:cs="Times New Roman"/>
          <w:vertAlign w:val="superscript"/>
          <w:lang w:val="id-ID"/>
        </w:rPr>
      </w:pPr>
      <w:r>
        <w:rPr>
          <w:rFonts w:ascii="Times New Roman" w:eastAsia="Calibri" w:hAnsi="Times New Roman" w:cs="Times New Roman"/>
          <w:lang w:val="id-ID"/>
        </w:rPr>
        <w:t>P</w:t>
      </w:r>
      <w:r w:rsidR="00397B68" w:rsidRPr="00344500">
        <w:rPr>
          <w:rFonts w:ascii="Times New Roman" w:eastAsia="Calibri" w:hAnsi="Times New Roman" w:cs="Times New Roman"/>
          <w:lang w:val="id-ID"/>
        </w:rPr>
        <w:t xml:space="preserve">enelitian lain menyebutkan bahwa </w:t>
      </w:r>
      <w:r w:rsidR="00397B68" w:rsidRPr="00344500">
        <w:rPr>
          <w:rFonts w:ascii="Times New Roman" w:hAnsi="Times New Roman" w:cs="Times New Roman"/>
        </w:rPr>
        <w:t>berdasarkan 3 indikator dalam penerapan protokol kesehatan didapatkan hasil sebanyak 176 responden (76,5%) telah melaksanakan penerapan protokol kesehatan dengan metode 3M antara lain terdapat sebanyak 218 (94,8%) telah menerapkan cuci tangan menggunakan sabun dan air mengalir, menjaga jarak (</w:t>
      </w:r>
      <w:r w:rsidR="00397B68" w:rsidRPr="00344500">
        <w:rPr>
          <w:rFonts w:ascii="Times New Roman" w:hAnsi="Times New Roman" w:cs="Times New Roman"/>
          <w:i/>
          <w:iCs/>
        </w:rPr>
        <w:t>physical distancing</w:t>
      </w:r>
      <w:r w:rsidR="00397B68" w:rsidRPr="00344500">
        <w:rPr>
          <w:rFonts w:ascii="Times New Roman" w:hAnsi="Times New Roman" w:cs="Times New Roman"/>
        </w:rPr>
        <w:t>) sebanyak 185 responden (80,4%), dan sebanyak 225 responden (97,8%) telah menggunakan masker</w:t>
      </w:r>
      <w:r w:rsidR="00397B68" w:rsidRPr="00344500">
        <w:rPr>
          <w:rFonts w:ascii="Times New Roman" w:hAnsi="Times New Roman" w:cs="Times New Roman"/>
          <w:lang w:val="id-ID"/>
        </w:rPr>
        <w:t xml:space="preserve"> </w:t>
      </w:r>
      <w:r w:rsidR="00397B68" w:rsidRPr="00344500">
        <w:rPr>
          <w:rFonts w:ascii="Times New Roman" w:hAnsi="Times New Roman" w:cs="Times New Roman"/>
          <w:lang w:val="id-ID"/>
        </w:rPr>
        <w:fldChar w:fldCharType="begin" w:fldLock="1"/>
      </w:r>
      <w:r w:rsidR="0039147B">
        <w:rPr>
          <w:rFonts w:ascii="Times New Roman" w:hAnsi="Times New Roman" w:cs="Times New Roman"/>
          <w:lang w:val="id-ID"/>
        </w:rPr>
        <w:instrText>ADDIN CSL_CITATION {"citationItems":[{"id":"ITEM-1","itemData":{"DOI":"10.30644/rik.v8i2.460","author":[{"dropping-particle":"","family":"Fitri","given":"Bella Mutia","non-dropping-particle":"","parse-names":false,"suffix":""},{"dropping-particle":"","family":"Widyastutik","given":"Otik","non-dropping-particle":"","parse-names":false,"suffix":""},{"dropping-particle":"","family":"Arfan","given":"Iskandar","non-dropping-particle":"","parse-names":false,"suffix":""}],"container-title":"Riset Informasi Kesehatan","id":"ITEM-1","issue":"2","issued":{"date-parts":[["2020"]]},"page":"143-153","title":"COVID-19","type":"article-journal","volume":"9"},"uris":["http://www.mendeley.com/documents/?uuid=f68dd760-d1d3-40f8-879e-de513909628d"]}],"mendeley":{"formattedCitation":"[7]","plainTextFormattedCitation":"[7]","previouslyFormattedCitation":"[7]"},"properties":{"noteIndex":0},"schema":"https://github.com/citation-style-language/schema/raw/master/csl-citation.json"}</w:instrText>
      </w:r>
      <w:r w:rsidR="00397B68" w:rsidRPr="00344500">
        <w:rPr>
          <w:rFonts w:ascii="Times New Roman" w:hAnsi="Times New Roman" w:cs="Times New Roman"/>
          <w:lang w:val="id-ID"/>
        </w:rPr>
        <w:fldChar w:fldCharType="separate"/>
      </w:r>
      <w:r w:rsidR="002D0F0C" w:rsidRPr="002D0F0C">
        <w:rPr>
          <w:rFonts w:ascii="Times New Roman" w:hAnsi="Times New Roman" w:cs="Times New Roman"/>
          <w:noProof/>
          <w:lang w:val="id-ID"/>
        </w:rPr>
        <w:t>[7]</w:t>
      </w:r>
      <w:r w:rsidR="00397B68" w:rsidRPr="00344500">
        <w:rPr>
          <w:rFonts w:ascii="Times New Roman" w:hAnsi="Times New Roman" w:cs="Times New Roman"/>
          <w:lang w:val="id-ID"/>
        </w:rPr>
        <w:fldChar w:fldCharType="end"/>
      </w:r>
      <w:r w:rsidR="00397B68" w:rsidRPr="00344500">
        <w:rPr>
          <w:rFonts w:ascii="Times New Roman" w:hAnsi="Times New Roman" w:cs="Times New Roman"/>
        </w:rPr>
        <w:t>.</w:t>
      </w:r>
    </w:p>
    <w:p w:rsidR="00397B68" w:rsidRPr="00344500" w:rsidRDefault="00397B68" w:rsidP="00397B68">
      <w:pPr>
        <w:spacing w:line="240" w:lineRule="auto"/>
        <w:ind w:firstLine="720"/>
        <w:jc w:val="both"/>
        <w:rPr>
          <w:rFonts w:ascii="Times New Roman" w:hAnsi="Times New Roman" w:cs="Times New Roman"/>
          <w:vertAlign w:val="superscript"/>
          <w:lang w:val="id-ID"/>
        </w:rPr>
      </w:pPr>
      <w:r w:rsidRPr="00344500">
        <w:rPr>
          <w:rFonts w:ascii="Times New Roman" w:eastAsia="Calibri" w:hAnsi="Times New Roman" w:cs="Times New Roman"/>
          <w:lang w:val="id-ID"/>
        </w:rPr>
        <w:t xml:space="preserve">Ibu menyusui </w:t>
      </w:r>
      <w:r w:rsidRPr="00344500">
        <w:rPr>
          <w:rFonts w:ascii="Times New Roman" w:hAnsi="Times New Roman" w:cs="Times New Roman"/>
        </w:rPr>
        <w:t>merupakan salah sat</w:t>
      </w:r>
      <w:r w:rsidR="00344500">
        <w:rPr>
          <w:rFonts w:ascii="Times New Roman" w:hAnsi="Times New Roman" w:cs="Times New Roman"/>
        </w:rPr>
        <w:t>u kelompok rentan terpapar Covid</w:t>
      </w:r>
      <w:r w:rsidRPr="00344500">
        <w:rPr>
          <w:rFonts w:ascii="Times New Roman" w:hAnsi="Times New Roman" w:cs="Times New Roman"/>
        </w:rPr>
        <w:t>-19</w:t>
      </w:r>
      <w:r w:rsidRPr="00344500">
        <w:rPr>
          <w:rFonts w:ascii="Times New Roman" w:hAnsi="Times New Roman" w:cs="Times New Roman"/>
          <w:lang w:val="id-ID"/>
        </w:rPr>
        <w:t xml:space="preserve">, </w:t>
      </w:r>
      <w:r w:rsidRPr="00344500">
        <w:rPr>
          <w:rFonts w:ascii="Times New Roman" w:hAnsi="Times New Roman" w:cs="Times New Roman"/>
          <w:shd w:val="clear" w:color="auto" w:fill="FFFFFF"/>
        </w:rPr>
        <w:t>ibu menyusui yang terkena infeksi virus Corona masih boleh memberikan ASI atau menyusui bayinya. Meski demikian,</w:t>
      </w:r>
      <w:r w:rsidRPr="00344500">
        <w:rPr>
          <w:rFonts w:ascii="Times New Roman" w:hAnsi="Times New Roman" w:cs="Times New Roman"/>
          <w:lang w:val="id-ID"/>
        </w:rPr>
        <w:t xml:space="preserve"> </w:t>
      </w:r>
      <w:r w:rsidRPr="00344500">
        <w:rPr>
          <w:rFonts w:ascii="Times New Roman" w:hAnsi="Times New Roman" w:cs="Times New Roman"/>
          <w:shd w:val="clear" w:color="auto" w:fill="FFFFFF"/>
        </w:rPr>
        <w:t>risiko bayi tertular infeksi virus Corona dari ibunya tetap ada jika ibu tidak menggunakan APD (alat pelindung diri). Penularan bisa terjadi ketika ibu menyusui yang terjangkit virus Corona menyentuh bayinya dengan tangan yang belum dicuci, juga ketika ibu menyusui batuk atau bersin di dekat bayinya.</w:t>
      </w:r>
      <w:r w:rsidRPr="00344500">
        <w:rPr>
          <w:rFonts w:ascii="Times New Roman" w:hAnsi="Times New Roman" w:cs="Times New Roman"/>
          <w:shd w:val="clear" w:color="auto" w:fill="FFFFFF"/>
          <w:lang w:val="id-ID"/>
        </w:rPr>
        <w:t xml:space="preserve"> Dengan demikian pemberian vaksin dan penerapan protokol kesehatan dan sangat penting untuk ibu menyusui seperti: </w:t>
      </w:r>
      <w:r w:rsidRPr="00344500">
        <w:rPr>
          <w:rFonts w:ascii="Times New Roman" w:hAnsi="Times New Roman" w:cs="Times New Roman"/>
        </w:rPr>
        <w:t xml:space="preserve"> cuci tangan memakai sabun selama 20 detik atau hand sanitizer, pemakaian alat pelindung diri (masker kain), menjaga kondisi tubuh dengan rajin olah raga dan istirahat cukup, makan dengan gizi yang seimbang, dan mempraktikan etika batuk-bersin</w:t>
      </w:r>
      <w:r w:rsidRPr="00344500">
        <w:rPr>
          <w:rFonts w:ascii="Times New Roman" w:hAnsi="Times New Roman" w:cs="Times New Roman"/>
          <w:lang w:val="id-ID"/>
        </w:rPr>
        <w:t>.</w:t>
      </w:r>
      <w:r w:rsidRPr="00344500">
        <w:rPr>
          <w:rFonts w:ascii="Times New Roman" w:hAnsi="Times New Roman" w:cs="Times New Roman"/>
          <w:lang w:val="id-ID"/>
        </w:rPr>
        <w:fldChar w:fldCharType="begin" w:fldLock="1"/>
      </w:r>
      <w:r w:rsidR="0039147B">
        <w:rPr>
          <w:rFonts w:ascii="Times New Roman" w:hAnsi="Times New Roman" w:cs="Times New Roman"/>
          <w:lang w:val="id-ID"/>
        </w:rPr>
        <w:instrText>ADDIN CSL_CITATION {"citationItems":[{"id":"ITEM-1","itemData":{"DOI":"10.33369/dr.v18i2.13170","ISSN":"1693-8046","abstract":"Ibu hamil, nifas dan ibu menyusui merupakan salah satu kelompok rentan terpapar COVID- 19 yang akan membahayakan kesehatan ibu, janin dan bayi yang disusui. Berdasarkan survey awal yang dilakukan tim pengabdi yang dipilih sebagai contoh adalah ibu hamil yang berada di Kecamatan Ratu Agung yang merupakan zona merah kasus covid-19 di Kota Bengkulu, masih ditemukan ibu hamil yang belum mengetahui teknik atau cara yang tepat untuk memutus rantai penularan COVID- 19. Metode yang digunakan adalah kunjungan langsung kerumah khalayak, dengan Langkah awal melakukan survey khalayak sebanyak 100 orang, pretest, pemberian pengetahuan dibantu dengan leaflet, pemberian masker, handsoap, handsanitizer, mulitvitamin dan melakukan follow up serta posttest 1 bulan setelah kegiatan berlangsung. Hasil pretest rata-rata 83% khalayak sasaran mempunyai pengetahuan cukup dan posttest didapatkan hasil peningkatan 100% khalayak menjadi berpengetahuan baik, adanya peningkatan pengetahuan khalayak sasaran tentang cara cuci tangan dan pemakaian masker yang benar sehingga dengan adanya kegiatan ini akan meningkatkan perilaku hidup bersih dan sehat yang dapat membantu pemutusan rantai penularan COVID-19 pada ibu hamil, nifas dan menyusui.","author":[{"dropping-particle":"","family":"Purnama","given":"Yetti","non-dropping-particle":"","parse-names":false,"suffix":""},{"dropping-particle":"","family":"Dewiani","given":"Kurnia","non-dropping-particle":"","parse-names":false,"suffix":""},{"dropping-particle":"","family":"Yusanti","given":"Linda","non-dropping-particle":"","parse-names":false,"suffix":""}],"container-title":"Dharma Raflesia : Jurnal Ilmiah Pengembangan dan Penerapan IPTEKS","id":"ITEM-1","issue":"2","issued":{"date-parts":[["2020"]]},"page":"190-198","title":"Pemutusan Rantai Penularan Covid-19 Pada Ibu Hamil, Nifas dan Menyusui di Kecamatan Ratu Agung Kota Bengkulu","type":"article-journal","volume":"18"},"uris":["http://www.mendeley.com/documents/?uuid=4caf75e1-b2c7-4548-af9e-bca9157088b8"]}],"mendeley":{"formattedCitation":"[8]","plainTextFormattedCitation":"[8]","previouslyFormattedCitation":"[8]"},"properties":{"noteIndex":0},"schema":"https://github.com/citation-style-language/schema/raw/master/csl-citation.json"}</w:instrText>
      </w:r>
      <w:r w:rsidRPr="00344500">
        <w:rPr>
          <w:rFonts w:ascii="Times New Roman" w:hAnsi="Times New Roman" w:cs="Times New Roman"/>
          <w:lang w:val="id-ID"/>
        </w:rPr>
        <w:fldChar w:fldCharType="separate"/>
      </w:r>
      <w:r w:rsidR="002D0F0C" w:rsidRPr="002D0F0C">
        <w:rPr>
          <w:rFonts w:ascii="Times New Roman" w:hAnsi="Times New Roman" w:cs="Times New Roman"/>
          <w:noProof/>
          <w:lang w:val="id-ID"/>
        </w:rPr>
        <w:t>[8]</w:t>
      </w:r>
      <w:r w:rsidRPr="00344500">
        <w:rPr>
          <w:rFonts w:ascii="Times New Roman" w:hAnsi="Times New Roman" w:cs="Times New Roman"/>
          <w:lang w:val="id-ID"/>
        </w:rPr>
        <w:fldChar w:fldCharType="end"/>
      </w:r>
    </w:p>
    <w:p w:rsidR="00397B68" w:rsidRPr="00344500" w:rsidRDefault="00397B68" w:rsidP="00397B68">
      <w:pPr>
        <w:autoSpaceDE w:val="0"/>
        <w:autoSpaceDN w:val="0"/>
        <w:adjustRightInd w:val="0"/>
        <w:spacing w:line="240" w:lineRule="auto"/>
        <w:ind w:firstLine="720"/>
        <w:jc w:val="both"/>
        <w:rPr>
          <w:rFonts w:ascii="Times New Roman" w:eastAsia="Calibri" w:hAnsi="Times New Roman" w:cs="Times New Roman"/>
          <w:lang w:val="id-ID"/>
        </w:rPr>
      </w:pPr>
      <w:r w:rsidRPr="00344500">
        <w:rPr>
          <w:rFonts w:ascii="Times New Roman" w:eastAsia="Calibri" w:hAnsi="Times New Roman" w:cs="Times New Roman"/>
          <w:lang w:val="id-ID"/>
        </w:rPr>
        <w:t xml:space="preserve">Puskesmas Sumurpanggang merupakan instansi pelayanan kesehatan yang berada di Wilayah Kecamatan Margadana Kota Tegal yang telah memberikan pelayanan vaksinasi covid 19 yang dimulai pada bulan januari sampai bulan maret 2021 sudah lebih dari seribu orang yang telah diberikan vaksin Covid 19. Vaksinasi covid  diberikan tahap pertama pada nakes (tenaga kesehatan), kemudian disususl pelayanan public, lansia, termasuk  ibu menyusui yang merupakan kelompok beresiko baik yang berada dipelayanan kesehatan atau pelayanan public.  </w:t>
      </w:r>
    </w:p>
    <w:p w:rsidR="00397B68" w:rsidRPr="00344500" w:rsidRDefault="00397B68" w:rsidP="00397B68">
      <w:pPr>
        <w:autoSpaceDE w:val="0"/>
        <w:autoSpaceDN w:val="0"/>
        <w:adjustRightInd w:val="0"/>
        <w:spacing w:line="240" w:lineRule="auto"/>
        <w:ind w:firstLine="720"/>
        <w:jc w:val="both"/>
        <w:rPr>
          <w:rFonts w:ascii="Times New Roman" w:hAnsi="Times New Roman" w:cs="Times New Roman"/>
          <w:spacing w:val="1"/>
          <w:lang w:val="id-ID"/>
        </w:rPr>
      </w:pPr>
      <w:r w:rsidRPr="00344500">
        <w:rPr>
          <w:rFonts w:ascii="Times New Roman" w:eastAsia="Calibri" w:hAnsi="Times New Roman" w:cs="Times New Roman"/>
          <w:lang w:val="id-ID"/>
        </w:rPr>
        <w:t>Berdasa</w:t>
      </w:r>
      <w:r w:rsidR="00A87C99">
        <w:rPr>
          <w:rFonts w:ascii="Times New Roman" w:eastAsia="Calibri" w:hAnsi="Times New Roman" w:cs="Times New Roman"/>
          <w:lang w:val="id-ID"/>
        </w:rPr>
        <w:t>rkan latar belakang masalah</w:t>
      </w:r>
      <w:r w:rsidRPr="00344500">
        <w:rPr>
          <w:rFonts w:ascii="Times New Roman" w:eastAsia="Calibri" w:hAnsi="Times New Roman" w:cs="Times New Roman"/>
          <w:lang w:val="id-ID"/>
        </w:rPr>
        <w:t xml:space="preserve"> </w:t>
      </w:r>
      <w:r w:rsidR="00A87C99">
        <w:rPr>
          <w:rFonts w:ascii="Times New Roman" w:eastAsia="Calibri" w:hAnsi="Times New Roman" w:cs="Times New Roman"/>
          <w:lang w:val="id-ID"/>
        </w:rPr>
        <w:t xml:space="preserve">dan melihat situasi saat ini kasus covid-19 yang terus meningkat maka berbagai upaya yang dilakukan oleh pemerintah seperti pemberlakuan PPKM darurat, pemberian vaksin masal dan sebagainya </w:t>
      </w:r>
      <w:r w:rsidR="00A80FFE">
        <w:rPr>
          <w:rFonts w:ascii="Times New Roman" w:eastAsia="Calibri" w:hAnsi="Times New Roman" w:cs="Times New Roman"/>
          <w:lang w:val="id-ID"/>
        </w:rPr>
        <w:lastRenderedPageBreak/>
        <w:t xml:space="preserve">namun masih banyak masyarkat ditempat umum yang mengabaikan protokol kesehatan, </w:t>
      </w:r>
      <w:r w:rsidR="00E53F96">
        <w:rPr>
          <w:rFonts w:ascii="Times New Roman" w:eastAsia="Calibri" w:hAnsi="Times New Roman" w:cs="Times New Roman"/>
          <w:lang w:val="id-ID"/>
        </w:rPr>
        <w:t xml:space="preserve">khusus nya untuk ibu menyusui yang merupakan kelompok rentan terpapar covid-19 </w:t>
      </w:r>
      <w:r w:rsidR="00A80FFE">
        <w:rPr>
          <w:rFonts w:ascii="Times New Roman" w:eastAsia="Calibri" w:hAnsi="Times New Roman" w:cs="Times New Roman"/>
          <w:lang w:val="id-ID"/>
        </w:rPr>
        <w:t xml:space="preserve">dengan demikian peneliti tertarik melakukan penelitian </w:t>
      </w:r>
      <w:r w:rsidRPr="00344500">
        <w:rPr>
          <w:rFonts w:ascii="Times New Roman" w:eastAsia="Calibri" w:hAnsi="Times New Roman" w:cs="Times New Roman"/>
          <w:lang w:val="id-ID"/>
        </w:rPr>
        <w:t>yang bertujuan untuk</w:t>
      </w:r>
      <w:r w:rsidR="00A87C99">
        <w:rPr>
          <w:rFonts w:ascii="Times New Roman" w:eastAsia="Calibri" w:hAnsi="Times New Roman" w:cs="Times New Roman"/>
          <w:lang w:val="id-ID"/>
        </w:rPr>
        <w:t xml:space="preserve"> mengetahui</w:t>
      </w:r>
      <w:r w:rsidR="00344500">
        <w:rPr>
          <w:rFonts w:ascii="Times New Roman" w:eastAsia="Calibri" w:hAnsi="Times New Roman" w:cs="Times New Roman"/>
          <w:lang w:val="id-ID"/>
        </w:rPr>
        <w:t xml:space="preserve"> bagaimana</w:t>
      </w:r>
      <w:r w:rsidR="00A87C99">
        <w:rPr>
          <w:rFonts w:ascii="Times New Roman" w:eastAsia="Calibri" w:hAnsi="Times New Roman" w:cs="Times New Roman"/>
          <w:lang w:val="id-ID"/>
        </w:rPr>
        <w:t>kah</w:t>
      </w:r>
      <w:r w:rsidRPr="00344500">
        <w:rPr>
          <w:rFonts w:ascii="Times New Roman" w:eastAsia="Calibri" w:hAnsi="Times New Roman" w:cs="Times New Roman"/>
          <w:lang w:val="id-ID"/>
        </w:rPr>
        <w:t xml:space="preserve"> </w:t>
      </w:r>
      <w:r w:rsidR="00344500">
        <w:rPr>
          <w:rFonts w:ascii="Times New Roman" w:eastAsia="Calibri" w:hAnsi="Times New Roman" w:cs="Times New Roman"/>
          <w:lang w:val="id-ID"/>
        </w:rPr>
        <w:t xml:space="preserve">perilaku </w:t>
      </w:r>
      <w:r w:rsidR="00344500" w:rsidRPr="00344500">
        <w:rPr>
          <w:rFonts w:ascii="Times New Roman" w:eastAsia="Calibri" w:hAnsi="Times New Roman" w:cs="Times New Roman"/>
          <w:lang w:val="id-ID"/>
        </w:rPr>
        <w:t xml:space="preserve">penerapan protokol kesehatan </w:t>
      </w:r>
      <w:r w:rsidR="00344500">
        <w:rPr>
          <w:rFonts w:ascii="Times New Roman" w:eastAsia="Calibri" w:hAnsi="Times New Roman" w:cs="Times New Roman"/>
          <w:lang w:val="id-ID"/>
        </w:rPr>
        <w:t xml:space="preserve">pada </w:t>
      </w:r>
      <w:r w:rsidR="00E53F96">
        <w:rPr>
          <w:rFonts w:ascii="Times New Roman" w:eastAsia="Calibri" w:hAnsi="Times New Roman" w:cs="Times New Roman"/>
          <w:lang w:val="id-ID"/>
        </w:rPr>
        <w:t>ibu menyusui</w:t>
      </w:r>
      <w:r w:rsidRPr="00344500">
        <w:rPr>
          <w:rFonts w:ascii="Times New Roman" w:eastAsia="Calibri" w:hAnsi="Times New Roman" w:cs="Times New Roman"/>
          <w:lang w:val="id-ID"/>
        </w:rPr>
        <w:t xml:space="preserve"> </w:t>
      </w:r>
      <w:r w:rsidR="00344500">
        <w:rPr>
          <w:rFonts w:ascii="Times New Roman" w:eastAsia="Calibri" w:hAnsi="Times New Roman" w:cs="Times New Roman"/>
          <w:lang w:val="id-ID"/>
        </w:rPr>
        <w:t>yang sudah</w:t>
      </w:r>
      <w:r w:rsidR="00E53F96">
        <w:rPr>
          <w:rFonts w:ascii="Times New Roman" w:eastAsia="Calibri" w:hAnsi="Times New Roman" w:cs="Times New Roman"/>
          <w:lang w:val="id-ID"/>
        </w:rPr>
        <w:t xml:space="preserve"> </w:t>
      </w:r>
      <w:r w:rsidR="00344500">
        <w:rPr>
          <w:rFonts w:ascii="Times New Roman" w:eastAsia="Calibri" w:hAnsi="Times New Roman" w:cs="Times New Roman"/>
          <w:lang w:val="id-ID"/>
        </w:rPr>
        <w:t xml:space="preserve"> divaksinasi Covid</w:t>
      </w:r>
      <w:r w:rsidRPr="00344500">
        <w:rPr>
          <w:rFonts w:ascii="Times New Roman" w:eastAsia="Calibri" w:hAnsi="Times New Roman" w:cs="Times New Roman"/>
          <w:lang w:val="id-ID"/>
        </w:rPr>
        <w:t>-19 dan</w:t>
      </w:r>
      <w:r w:rsidR="00344500">
        <w:rPr>
          <w:rFonts w:ascii="Times New Roman" w:eastAsia="Calibri" w:hAnsi="Times New Roman" w:cs="Times New Roman"/>
          <w:lang w:val="id-ID"/>
        </w:rPr>
        <w:t xml:space="preserve"> yang belum divaksinasi Covid-19</w:t>
      </w:r>
      <w:r w:rsidRPr="00344500">
        <w:rPr>
          <w:rFonts w:ascii="Times New Roman" w:eastAsia="Calibri" w:hAnsi="Times New Roman" w:cs="Times New Roman"/>
          <w:lang w:val="id-ID"/>
        </w:rPr>
        <w:t>.</w:t>
      </w:r>
      <w:r w:rsidRPr="00344500">
        <w:rPr>
          <w:rFonts w:ascii="Times New Roman" w:hAnsi="Times New Roman" w:cs="Times New Roman"/>
        </w:rPr>
        <w:t xml:space="preserve"> </w:t>
      </w:r>
      <w:r w:rsidR="00A87C99">
        <w:rPr>
          <w:rFonts w:ascii="Times New Roman" w:hAnsi="Times New Roman" w:cs="Times New Roman"/>
          <w:lang w:val="id-ID"/>
        </w:rPr>
        <w:t>Apakah terdapat perbedaan perilaku</w:t>
      </w:r>
      <w:r w:rsidR="00A80FFE">
        <w:rPr>
          <w:rFonts w:ascii="Times New Roman" w:hAnsi="Times New Roman" w:cs="Times New Roman"/>
          <w:lang w:val="id-ID"/>
        </w:rPr>
        <w:t xml:space="preserve"> pada masyarakat tersebut khusus nya </w:t>
      </w:r>
      <w:r w:rsidR="006F722D">
        <w:rPr>
          <w:rFonts w:ascii="Times New Roman" w:hAnsi="Times New Roman" w:cs="Times New Roman"/>
          <w:lang w:val="id-ID"/>
        </w:rPr>
        <w:t xml:space="preserve">ibu menyusui </w:t>
      </w:r>
      <w:r w:rsidR="00A80FFE">
        <w:rPr>
          <w:rFonts w:ascii="Times New Roman" w:hAnsi="Times New Roman" w:cs="Times New Roman"/>
          <w:lang w:val="id-ID"/>
        </w:rPr>
        <w:t>di</w:t>
      </w:r>
      <w:r w:rsidR="00E53F96">
        <w:rPr>
          <w:rFonts w:ascii="Times New Roman" w:hAnsi="Times New Roman" w:cs="Times New Roman"/>
          <w:lang w:val="id-ID"/>
        </w:rPr>
        <w:t xml:space="preserve"> kecamatan Margadana </w:t>
      </w:r>
      <w:r w:rsidR="00A80FFE">
        <w:rPr>
          <w:rFonts w:ascii="Times New Roman" w:hAnsi="Times New Roman" w:cs="Times New Roman"/>
          <w:lang w:val="id-ID"/>
        </w:rPr>
        <w:t>Kota Tegal</w:t>
      </w:r>
      <w:r w:rsidR="00A87C99">
        <w:rPr>
          <w:rFonts w:ascii="Times New Roman" w:hAnsi="Times New Roman" w:cs="Times New Roman"/>
          <w:lang w:val="id-ID"/>
        </w:rPr>
        <w:t xml:space="preserve"> </w:t>
      </w:r>
    </w:p>
    <w:p w:rsidR="00096DD2" w:rsidRPr="00116C24" w:rsidRDefault="00116C24" w:rsidP="00096DD2">
      <w:pPr>
        <w:tabs>
          <w:tab w:val="left" w:pos="1440"/>
        </w:tabs>
        <w:spacing w:after="0" w:line="240" w:lineRule="auto"/>
        <w:jc w:val="center"/>
        <w:rPr>
          <w:rFonts w:ascii="Times New Roman" w:hAnsi="Times New Roman"/>
          <w:b/>
        </w:rPr>
      </w:pPr>
      <w:r w:rsidRPr="00116C24">
        <w:rPr>
          <w:rFonts w:ascii="Times New Roman" w:hAnsi="Times New Roman"/>
          <w:b/>
        </w:rPr>
        <w:t xml:space="preserve"> </w:t>
      </w:r>
      <w:r>
        <w:rPr>
          <w:rFonts w:ascii="Times New Roman" w:hAnsi="Times New Roman"/>
          <w:b/>
        </w:rPr>
        <w:t>Metode</w:t>
      </w:r>
      <w:r>
        <w:rPr>
          <w:rFonts w:ascii="Times New Roman" w:hAnsi="Times New Roman"/>
          <w:b/>
          <w:lang w:val="id-ID"/>
        </w:rPr>
        <w:t xml:space="preserve"> </w:t>
      </w:r>
      <w:r>
        <w:rPr>
          <w:rFonts w:ascii="Times New Roman" w:hAnsi="Times New Roman"/>
          <w:b/>
        </w:rPr>
        <w:t>Penelitian</w:t>
      </w:r>
    </w:p>
    <w:p w:rsidR="00096DD2" w:rsidRPr="00096DD2" w:rsidRDefault="00096DD2" w:rsidP="00096DD2">
      <w:pPr>
        <w:tabs>
          <w:tab w:val="left" w:pos="1440"/>
        </w:tabs>
        <w:spacing w:after="0" w:line="240" w:lineRule="auto"/>
        <w:jc w:val="center"/>
        <w:rPr>
          <w:rFonts w:ascii="Times New Roman" w:hAnsi="Times New Roman"/>
          <w:b/>
          <w:i/>
          <w:sz w:val="24"/>
          <w:szCs w:val="24"/>
          <w:lang w:val="id-ID"/>
        </w:rPr>
      </w:pPr>
    </w:p>
    <w:p w:rsidR="00507213" w:rsidRPr="00C03ED0" w:rsidRDefault="00C03ED0" w:rsidP="00C03ED0">
      <w:pPr>
        <w:pStyle w:val="Default"/>
        <w:jc w:val="both"/>
        <w:rPr>
          <w:sz w:val="22"/>
          <w:szCs w:val="22"/>
        </w:rPr>
      </w:pPr>
      <w:r>
        <w:rPr>
          <w:sz w:val="22"/>
          <w:szCs w:val="22"/>
        </w:rPr>
        <w:t xml:space="preserve">Jenis penelitian ini adalah analitik menggunakan desain penelitian observasi dengan pendekatan </w:t>
      </w:r>
      <w:r>
        <w:rPr>
          <w:i/>
          <w:iCs/>
          <w:sz w:val="22"/>
          <w:szCs w:val="22"/>
        </w:rPr>
        <w:t>cross sectional</w:t>
      </w:r>
      <w:r>
        <w:rPr>
          <w:sz w:val="22"/>
          <w:szCs w:val="22"/>
        </w:rPr>
        <w:t>. Tujuan dari penelitian ini adalah menentukan adanya perbedaan perilaku penerapan protokol kesehatan pada ibu menyusui yang sudah divaksi</w:t>
      </w:r>
      <w:r w:rsidR="00E53F96">
        <w:rPr>
          <w:sz w:val="22"/>
          <w:szCs w:val="22"/>
        </w:rPr>
        <w:t xml:space="preserve">nasi dan yang belum divaksinasi. </w:t>
      </w:r>
      <w:r>
        <w:rPr>
          <w:sz w:val="22"/>
          <w:szCs w:val="22"/>
        </w:rPr>
        <w:t>Populasi dalam penelitian ini adalah ibu menyusui yang ada di Wilayah Margadana Kota Tegal. Sampel dalam penelitian ini adalah ibu menyusui sejumlah 42 orang dengan teknik</w:t>
      </w:r>
      <w:r w:rsidR="00E53F96">
        <w:rPr>
          <w:sz w:val="22"/>
          <w:szCs w:val="22"/>
        </w:rPr>
        <w:t xml:space="preserve"> pengambilan sampel secara </w:t>
      </w:r>
      <w:r>
        <w:rPr>
          <w:sz w:val="22"/>
          <w:szCs w:val="22"/>
        </w:rPr>
        <w:t xml:space="preserve"> </w:t>
      </w:r>
      <w:r>
        <w:rPr>
          <w:i/>
          <w:iCs/>
          <w:sz w:val="22"/>
          <w:szCs w:val="22"/>
        </w:rPr>
        <w:t>purposive sampling</w:t>
      </w:r>
      <w:r>
        <w:rPr>
          <w:sz w:val="22"/>
          <w:szCs w:val="22"/>
        </w:rPr>
        <w:t xml:space="preserve">. </w:t>
      </w:r>
      <w:r w:rsidR="00E53F96">
        <w:rPr>
          <w:sz w:val="22"/>
          <w:szCs w:val="22"/>
        </w:rPr>
        <w:t>Dalam p</w:t>
      </w:r>
      <w:r>
        <w:rPr>
          <w:sz w:val="22"/>
          <w:szCs w:val="22"/>
        </w:rPr>
        <w:t>enelitian</w:t>
      </w:r>
      <w:r w:rsidR="00E53F96">
        <w:rPr>
          <w:sz w:val="22"/>
          <w:szCs w:val="22"/>
        </w:rPr>
        <w:t xml:space="preserve"> ini a</w:t>
      </w:r>
      <w:r>
        <w:rPr>
          <w:sz w:val="22"/>
          <w:szCs w:val="22"/>
        </w:rPr>
        <w:t xml:space="preserve">nalisis data yang dilakukan adalah analisis univariat </w:t>
      </w:r>
      <w:r w:rsidR="00E53F96">
        <w:rPr>
          <w:sz w:val="22"/>
          <w:szCs w:val="22"/>
        </w:rPr>
        <w:t xml:space="preserve">untuk </w:t>
      </w:r>
      <w:r>
        <w:rPr>
          <w:sz w:val="22"/>
          <w:szCs w:val="22"/>
        </w:rPr>
        <w:t>menghasilkan distribusi frekuensi dan presentasi dari tiap variabel. Sedangkan analisis bivariate membandingkan distribusi silang antara dua variabel yang bersangkutan dengan menggunakan</w:t>
      </w:r>
      <w:r w:rsidR="00E53F96">
        <w:rPr>
          <w:sz w:val="22"/>
          <w:szCs w:val="22"/>
        </w:rPr>
        <w:t xml:space="preserve"> uji analisis</w:t>
      </w:r>
      <w:r>
        <w:rPr>
          <w:sz w:val="22"/>
          <w:szCs w:val="22"/>
        </w:rPr>
        <w:t xml:space="preserve"> </w:t>
      </w:r>
      <w:r>
        <w:rPr>
          <w:i/>
          <w:iCs/>
          <w:sz w:val="22"/>
          <w:szCs w:val="22"/>
        </w:rPr>
        <w:t>Mc.Nemar</w:t>
      </w:r>
      <w:r>
        <w:rPr>
          <w:sz w:val="22"/>
          <w:szCs w:val="22"/>
        </w:rPr>
        <w:t>. Surat layak etik dikeluarkan oleh komisi etik penelitian Poltekkes Kemenkes Semarang dengan nomor etik No. 170/EA/KEPK/2021.</w:t>
      </w:r>
    </w:p>
    <w:p w:rsidR="00C66E9A" w:rsidRDefault="00C66E9A" w:rsidP="0023719E">
      <w:pPr>
        <w:tabs>
          <w:tab w:val="left" w:pos="1440"/>
        </w:tabs>
        <w:spacing w:after="0" w:line="240" w:lineRule="auto"/>
        <w:jc w:val="center"/>
        <w:rPr>
          <w:rFonts w:ascii="Times New Roman" w:hAnsi="Times New Roman"/>
          <w:b/>
        </w:rPr>
      </w:pPr>
    </w:p>
    <w:p w:rsidR="00096DD2" w:rsidRPr="00116C24" w:rsidRDefault="00116C24" w:rsidP="00096DD2">
      <w:pPr>
        <w:tabs>
          <w:tab w:val="left" w:pos="1440"/>
        </w:tabs>
        <w:spacing w:after="0" w:line="240" w:lineRule="auto"/>
        <w:jc w:val="center"/>
        <w:rPr>
          <w:rFonts w:ascii="Times New Roman" w:hAnsi="Times New Roman"/>
          <w:b/>
        </w:rPr>
      </w:pPr>
      <w:r w:rsidRPr="00116C24">
        <w:rPr>
          <w:rFonts w:ascii="Times New Roman" w:hAnsi="Times New Roman"/>
          <w:b/>
        </w:rPr>
        <w:t xml:space="preserve"> </w:t>
      </w:r>
      <w:r w:rsidR="00096DD2" w:rsidRPr="00116C24">
        <w:rPr>
          <w:rFonts w:ascii="Times New Roman" w:hAnsi="Times New Roman"/>
          <w:b/>
        </w:rPr>
        <w:t>Hasil</w:t>
      </w:r>
      <w:r>
        <w:rPr>
          <w:rFonts w:ascii="Times New Roman" w:hAnsi="Times New Roman"/>
          <w:b/>
          <w:lang w:val="id-ID"/>
        </w:rPr>
        <w:t xml:space="preserve"> </w:t>
      </w:r>
      <w:r w:rsidR="00096DD2" w:rsidRPr="00116C24">
        <w:rPr>
          <w:rFonts w:ascii="Times New Roman" w:hAnsi="Times New Roman"/>
          <w:b/>
        </w:rPr>
        <w:t>dan</w:t>
      </w:r>
      <w:r>
        <w:rPr>
          <w:rFonts w:ascii="Times New Roman" w:hAnsi="Times New Roman"/>
          <w:b/>
          <w:lang w:val="id-ID"/>
        </w:rPr>
        <w:t xml:space="preserve"> </w:t>
      </w:r>
      <w:r>
        <w:rPr>
          <w:rFonts w:ascii="Times New Roman" w:hAnsi="Times New Roman"/>
          <w:b/>
        </w:rPr>
        <w:t>Pembahasan</w:t>
      </w:r>
    </w:p>
    <w:p w:rsidR="00096DD2" w:rsidRPr="00096DD2" w:rsidRDefault="00096DD2" w:rsidP="00096DD2">
      <w:pPr>
        <w:tabs>
          <w:tab w:val="left" w:pos="1440"/>
        </w:tabs>
        <w:spacing w:after="0" w:line="240" w:lineRule="auto"/>
        <w:jc w:val="center"/>
        <w:rPr>
          <w:rFonts w:ascii="Times New Roman" w:hAnsi="Times New Roman"/>
          <w:b/>
          <w:i/>
          <w:lang w:val="id-ID"/>
        </w:rPr>
      </w:pPr>
    </w:p>
    <w:p w:rsidR="00C03ED0" w:rsidRPr="00C03ED0" w:rsidRDefault="00C03ED0" w:rsidP="00C03ED0">
      <w:pPr>
        <w:spacing w:line="240" w:lineRule="auto"/>
        <w:ind w:firstLine="720"/>
        <w:jc w:val="both"/>
        <w:rPr>
          <w:rFonts w:ascii="Times New Roman" w:hAnsi="Times New Roman" w:cs="Times New Roman"/>
          <w:bCs/>
          <w:lang w:val="id-ID"/>
        </w:rPr>
      </w:pPr>
      <w:r w:rsidRPr="00C03ED0">
        <w:rPr>
          <w:rFonts w:ascii="Times New Roman" w:hAnsi="Times New Roman" w:cs="Times New Roman"/>
          <w:bCs/>
          <w:lang w:val="id-ID"/>
        </w:rPr>
        <w:t xml:space="preserve">Penelitian ini dilaksanakan di Kota Tegal </w:t>
      </w:r>
      <w:r w:rsidR="00E53F96">
        <w:rPr>
          <w:rFonts w:ascii="Times New Roman" w:hAnsi="Times New Roman" w:cs="Times New Roman"/>
          <w:bCs/>
          <w:lang w:val="id-ID"/>
        </w:rPr>
        <w:t>pada bulan j</w:t>
      </w:r>
      <w:r w:rsidRPr="00C03ED0">
        <w:rPr>
          <w:rFonts w:ascii="Times New Roman" w:hAnsi="Times New Roman" w:cs="Times New Roman"/>
          <w:bCs/>
          <w:lang w:val="id-ID"/>
        </w:rPr>
        <w:t xml:space="preserve">uli 2021 secara online melalui </w:t>
      </w:r>
      <w:r w:rsidRPr="00C03ED0">
        <w:rPr>
          <w:rFonts w:ascii="Times New Roman" w:hAnsi="Times New Roman" w:cs="Times New Roman"/>
          <w:bCs/>
          <w:i/>
        </w:rPr>
        <w:t>google form</w:t>
      </w:r>
      <w:r w:rsidRPr="00C03ED0">
        <w:rPr>
          <w:rFonts w:ascii="Times New Roman" w:hAnsi="Times New Roman" w:cs="Times New Roman"/>
          <w:bCs/>
          <w:lang w:val="id-ID"/>
        </w:rPr>
        <w:t>. Dengan responden ibu menyusui sebanyak 42 orang. Adapun hasil penelitian dijelaskan sebagai berikut:</w:t>
      </w:r>
    </w:p>
    <w:p w:rsidR="00C03ED0" w:rsidRPr="00C03ED0" w:rsidRDefault="00C03ED0" w:rsidP="00C03ED0">
      <w:pPr>
        <w:numPr>
          <w:ilvl w:val="6"/>
          <w:numId w:val="6"/>
        </w:numPr>
        <w:tabs>
          <w:tab w:val="left" w:pos="426"/>
          <w:tab w:val="left" w:pos="709"/>
          <w:tab w:val="left" w:pos="851"/>
        </w:tabs>
        <w:spacing w:after="0" w:line="360" w:lineRule="auto"/>
        <w:ind w:hanging="4614"/>
        <w:rPr>
          <w:rFonts w:ascii="Times New Roman" w:hAnsi="Times New Roman" w:cs="Times New Roman"/>
          <w:b/>
          <w:bCs/>
          <w:lang w:val="id-ID"/>
        </w:rPr>
      </w:pPr>
      <w:r w:rsidRPr="00C03ED0">
        <w:rPr>
          <w:rFonts w:ascii="Times New Roman" w:hAnsi="Times New Roman" w:cs="Times New Roman"/>
          <w:b/>
          <w:bCs/>
          <w:lang w:val="id-ID"/>
        </w:rPr>
        <w:t>Karakteristik Responden</w:t>
      </w:r>
    </w:p>
    <w:p w:rsidR="00C03ED0" w:rsidRPr="00C03ED0" w:rsidRDefault="00C03ED0" w:rsidP="0040634B">
      <w:pPr>
        <w:pStyle w:val="NoSpacing"/>
        <w:ind w:firstLine="720"/>
        <w:rPr>
          <w:rFonts w:ascii="Times New Roman" w:hAnsi="Times New Roman" w:cs="Times New Roman"/>
        </w:rPr>
      </w:pPr>
      <w:r w:rsidRPr="00C03ED0">
        <w:rPr>
          <w:rFonts w:ascii="Times New Roman" w:hAnsi="Times New Roman" w:cs="Times New Roman"/>
        </w:rPr>
        <w:t>Tabel 4.1 Krakateristik responden</w:t>
      </w:r>
    </w:p>
    <w:tbl>
      <w:tblPr>
        <w:tblW w:w="3696" w:type="dxa"/>
        <w:tblInd w:w="567" w:type="dxa"/>
        <w:tblBorders>
          <w:top w:val="single" w:sz="4" w:space="0" w:color="auto"/>
          <w:bottom w:val="single" w:sz="4" w:space="0" w:color="auto"/>
        </w:tblBorders>
        <w:tblLook w:val="04A0" w:firstRow="1" w:lastRow="0" w:firstColumn="1" w:lastColumn="0" w:noHBand="0" w:noVBand="1"/>
      </w:tblPr>
      <w:tblGrid>
        <w:gridCol w:w="459"/>
        <w:gridCol w:w="1738"/>
        <w:gridCol w:w="851"/>
        <w:gridCol w:w="648"/>
      </w:tblGrid>
      <w:tr w:rsidR="00C03ED0" w:rsidRPr="00C03ED0" w:rsidTr="0040634B">
        <w:tc>
          <w:tcPr>
            <w:tcW w:w="459" w:type="dxa"/>
            <w:tcBorders>
              <w:top w:val="single" w:sz="4" w:space="0" w:color="auto"/>
              <w:bottom w:val="single" w:sz="4" w:space="0" w:color="auto"/>
            </w:tcBorders>
            <w:shd w:val="clear" w:color="auto" w:fill="auto"/>
          </w:tcPr>
          <w:p w:rsidR="00C03ED0" w:rsidRPr="00C03ED0" w:rsidRDefault="00C03ED0" w:rsidP="00C03ED0">
            <w:pPr>
              <w:pStyle w:val="NoSpacing"/>
              <w:ind w:hanging="116"/>
              <w:rPr>
                <w:rFonts w:ascii="Times New Roman" w:hAnsi="Times New Roman" w:cs="Times New Roman"/>
              </w:rPr>
            </w:pPr>
            <w:r w:rsidRPr="00C03ED0">
              <w:rPr>
                <w:rFonts w:ascii="Times New Roman" w:hAnsi="Times New Roman" w:cs="Times New Roman"/>
              </w:rPr>
              <w:t>No</w:t>
            </w:r>
          </w:p>
        </w:tc>
        <w:tc>
          <w:tcPr>
            <w:tcW w:w="1738" w:type="dxa"/>
            <w:tcBorders>
              <w:top w:val="single" w:sz="4" w:space="0" w:color="auto"/>
              <w:bottom w:val="single" w:sz="4" w:space="0" w:color="auto"/>
            </w:tcBorders>
            <w:shd w:val="clear" w:color="auto" w:fill="auto"/>
          </w:tcPr>
          <w:p w:rsidR="00C03ED0" w:rsidRPr="00C03ED0" w:rsidRDefault="00C03ED0" w:rsidP="00C03ED0">
            <w:pPr>
              <w:pStyle w:val="NoSpacing"/>
              <w:rPr>
                <w:rFonts w:ascii="Times New Roman" w:hAnsi="Times New Roman" w:cs="Times New Roman"/>
              </w:rPr>
            </w:pPr>
            <w:r w:rsidRPr="00C03ED0">
              <w:rPr>
                <w:rFonts w:ascii="Times New Roman" w:hAnsi="Times New Roman" w:cs="Times New Roman"/>
              </w:rPr>
              <w:t>Karakteristik</w:t>
            </w:r>
          </w:p>
        </w:tc>
        <w:tc>
          <w:tcPr>
            <w:tcW w:w="851" w:type="dxa"/>
            <w:tcBorders>
              <w:top w:val="single" w:sz="4" w:space="0" w:color="auto"/>
              <w:bottom w:val="single" w:sz="4" w:space="0" w:color="auto"/>
            </w:tcBorders>
            <w:shd w:val="clear" w:color="auto" w:fill="auto"/>
          </w:tcPr>
          <w:p w:rsidR="00C03ED0" w:rsidRPr="00C03ED0" w:rsidRDefault="00C03ED0" w:rsidP="00C03ED0">
            <w:pPr>
              <w:pStyle w:val="NoSpacing"/>
              <w:rPr>
                <w:rFonts w:ascii="Times New Roman" w:hAnsi="Times New Roman" w:cs="Times New Roman"/>
              </w:rPr>
            </w:pPr>
            <w:r w:rsidRPr="00C03ED0">
              <w:rPr>
                <w:rFonts w:ascii="Times New Roman" w:hAnsi="Times New Roman" w:cs="Times New Roman"/>
              </w:rPr>
              <w:t>F</w:t>
            </w:r>
          </w:p>
        </w:tc>
        <w:tc>
          <w:tcPr>
            <w:tcW w:w="648" w:type="dxa"/>
            <w:tcBorders>
              <w:top w:val="single" w:sz="4" w:space="0" w:color="auto"/>
              <w:bottom w:val="single" w:sz="4" w:space="0" w:color="auto"/>
            </w:tcBorders>
            <w:shd w:val="clear" w:color="auto" w:fill="auto"/>
          </w:tcPr>
          <w:p w:rsidR="00C03ED0" w:rsidRPr="00C03ED0" w:rsidRDefault="00C03ED0" w:rsidP="00C03ED0">
            <w:pPr>
              <w:pStyle w:val="NoSpacing"/>
              <w:rPr>
                <w:rFonts w:ascii="Times New Roman" w:hAnsi="Times New Roman" w:cs="Times New Roman"/>
              </w:rPr>
            </w:pPr>
            <w:r w:rsidRPr="00C03ED0">
              <w:rPr>
                <w:rFonts w:ascii="Times New Roman" w:hAnsi="Times New Roman" w:cs="Times New Roman"/>
              </w:rPr>
              <w:t>%</w:t>
            </w:r>
          </w:p>
        </w:tc>
      </w:tr>
      <w:tr w:rsidR="00C03ED0" w:rsidRPr="00C03ED0" w:rsidTr="0040634B">
        <w:tc>
          <w:tcPr>
            <w:tcW w:w="459" w:type="dxa"/>
            <w:tcBorders>
              <w:top w:val="single" w:sz="4" w:space="0" w:color="auto"/>
            </w:tcBorders>
            <w:shd w:val="clear" w:color="auto" w:fill="auto"/>
          </w:tcPr>
          <w:p w:rsidR="00C03ED0" w:rsidRPr="00C03ED0" w:rsidRDefault="00C03ED0" w:rsidP="00C03ED0">
            <w:pPr>
              <w:pStyle w:val="NoSpacing"/>
              <w:ind w:hanging="116"/>
              <w:rPr>
                <w:rFonts w:ascii="Times New Roman" w:hAnsi="Times New Roman" w:cs="Times New Roman"/>
                <w:bCs/>
                <w:lang w:val="id-ID"/>
              </w:rPr>
            </w:pPr>
            <w:r w:rsidRPr="00C03ED0">
              <w:rPr>
                <w:rFonts w:ascii="Times New Roman" w:hAnsi="Times New Roman" w:cs="Times New Roman"/>
                <w:bCs/>
                <w:lang w:val="id-ID"/>
              </w:rPr>
              <w:t>1</w:t>
            </w:r>
          </w:p>
        </w:tc>
        <w:tc>
          <w:tcPr>
            <w:tcW w:w="1738" w:type="dxa"/>
            <w:tcBorders>
              <w:top w:val="single" w:sz="4" w:space="0" w:color="auto"/>
            </w:tcBorders>
            <w:shd w:val="clear" w:color="auto" w:fill="auto"/>
          </w:tcPr>
          <w:p w:rsidR="00C03ED0" w:rsidRPr="00C03ED0" w:rsidRDefault="00C03ED0" w:rsidP="00C03ED0">
            <w:pPr>
              <w:pStyle w:val="NoSpacing"/>
              <w:rPr>
                <w:rFonts w:ascii="Times New Roman" w:hAnsi="Times New Roman" w:cs="Times New Roman"/>
                <w:bCs/>
                <w:lang w:val="id-ID"/>
              </w:rPr>
            </w:pPr>
            <w:r w:rsidRPr="00C03ED0">
              <w:rPr>
                <w:rFonts w:ascii="Times New Roman" w:hAnsi="Times New Roman" w:cs="Times New Roman"/>
                <w:bCs/>
                <w:lang w:val="id-ID"/>
              </w:rPr>
              <w:t>Umur ibu</w:t>
            </w:r>
          </w:p>
          <w:p w:rsidR="00C03ED0" w:rsidRPr="00C03ED0" w:rsidRDefault="00C03ED0" w:rsidP="00C03ED0">
            <w:pPr>
              <w:pStyle w:val="NoSpacing"/>
              <w:rPr>
                <w:rFonts w:ascii="Times New Roman" w:hAnsi="Times New Roman" w:cs="Times New Roman"/>
                <w:bCs/>
                <w:lang w:val="id-ID"/>
              </w:rPr>
            </w:pPr>
            <w:r w:rsidRPr="00C03ED0">
              <w:rPr>
                <w:rFonts w:ascii="Times New Roman" w:hAnsi="Times New Roman" w:cs="Times New Roman"/>
                <w:bCs/>
                <w:lang w:val="id-ID"/>
              </w:rPr>
              <w:t>20-35tahun</w:t>
            </w:r>
          </w:p>
          <w:p w:rsidR="00C03ED0" w:rsidRPr="00C03ED0" w:rsidRDefault="00C03ED0" w:rsidP="00C03ED0">
            <w:pPr>
              <w:pStyle w:val="NoSpacing"/>
              <w:rPr>
                <w:rFonts w:ascii="Times New Roman" w:hAnsi="Times New Roman" w:cs="Times New Roman"/>
                <w:bCs/>
                <w:lang w:val="id-ID"/>
              </w:rPr>
            </w:pPr>
            <w:r w:rsidRPr="00C03ED0">
              <w:rPr>
                <w:rFonts w:ascii="Times New Roman" w:hAnsi="Times New Roman" w:cs="Times New Roman"/>
                <w:bCs/>
                <w:lang w:val="id-ID"/>
              </w:rPr>
              <w:t>&gt;35 tahun</w:t>
            </w:r>
          </w:p>
        </w:tc>
        <w:tc>
          <w:tcPr>
            <w:tcW w:w="851" w:type="dxa"/>
            <w:tcBorders>
              <w:top w:val="single" w:sz="4" w:space="0" w:color="auto"/>
            </w:tcBorders>
            <w:shd w:val="clear" w:color="auto" w:fill="auto"/>
          </w:tcPr>
          <w:p w:rsidR="00C03ED0" w:rsidRPr="00C03ED0" w:rsidRDefault="00C03ED0" w:rsidP="00C03ED0">
            <w:pPr>
              <w:pStyle w:val="NoSpacing"/>
              <w:rPr>
                <w:rFonts w:ascii="Times New Roman" w:hAnsi="Times New Roman" w:cs="Times New Roman"/>
                <w:bCs/>
                <w:lang w:val="id-ID"/>
              </w:rPr>
            </w:pPr>
          </w:p>
          <w:p w:rsidR="00C03ED0" w:rsidRPr="00C03ED0" w:rsidRDefault="00C03ED0" w:rsidP="00C03ED0">
            <w:pPr>
              <w:pStyle w:val="NoSpacing"/>
              <w:rPr>
                <w:rFonts w:ascii="Times New Roman" w:hAnsi="Times New Roman" w:cs="Times New Roman"/>
                <w:bCs/>
                <w:lang w:val="id-ID"/>
              </w:rPr>
            </w:pPr>
            <w:r w:rsidRPr="00C03ED0">
              <w:rPr>
                <w:rFonts w:ascii="Times New Roman" w:hAnsi="Times New Roman" w:cs="Times New Roman"/>
                <w:bCs/>
                <w:lang w:val="id-ID"/>
              </w:rPr>
              <w:t>34</w:t>
            </w:r>
          </w:p>
          <w:p w:rsidR="00C03ED0" w:rsidRPr="00C03ED0" w:rsidRDefault="00C03ED0" w:rsidP="00C03ED0">
            <w:pPr>
              <w:pStyle w:val="NoSpacing"/>
              <w:rPr>
                <w:rFonts w:ascii="Times New Roman" w:hAnsi="Times New Roman" w:cs="Times New Roman"/>
                <w:bCs/>
                <w:lang w:val="id-ID"/>
              </w:rPr>
            </w:pPr>
            <w:r w:rsidRPr="00C03ED0">
              <w:rPr>
                <w:rFonts w:ascii="Times New Roman" w:hAnsi="Times New Roman" w:cs="Times New Roman"/>
                <w:bCs/>
                <w:lang w:val="id-ID"/>
              </w:rPr>
              <w:t>8</w:t>
            </w:r>
          </w:p>
        </w:tc>
        <w:tc>
          <w:tcPr>
            <w:tcW w:w="648" w:type="dxa"/>
            <w:tcBorders>
              <w:top w:val="single" w:sz="4" w:space="0" w:color="auto"/>
            </w:tcBorders>
            <w:shd w:val="clear" w:color="auto" w:fill="auto"/>
          </w:tcPr>
          <w:p w:rsidR="00C03ED0" w:rsidRPr="00C03ED0" w:rsidRDefault="00C03ED0" w:rsidP="00C03ED0">
            <w:pPr>
              <w:pStyle w:val="NoSpacing"/>
              <w:rPr>
                <w:rFonts w:ascii="Times New Roman" w:hAnsi="Times New Roman" w:cs="Times New Roman"/>
                <w:bCs/>
                <w:lang w:val="id-ID"/>
              </w:rPr>
            </w:pPr>
          </w:p>
          <w:p w:rsidR="00C03ED0" w:rsidRPr="00C03ED0" w:rsidRDefault="00C03ED0" w:rsidP="00C03ED0">
            <w:pPr>
              <w:pStyle w:val="NoSpacing"/>
              <w:rPr>
                <w:rFonts w:ascii="Times New Roman" w:hAnsi="Times New Roman" w:cs="Times New Roman"/>
                <w:bCs/>
                <w:lang w:val="id-ID"/>
              </w:rPr>
            </w:pPr>
            <w:r w:rsidRPr="00C03ED0">
              <w:rPr>
                <w:rFonts w:ascii="Times New Roman" w:hAnsi="Times New Roman" w:cs="Times New Roman"/>
                <w:bCs/>
                <w:lang w:val="id-ID"/>
              </w:rPr>
              <w:t>81</w:t>
            </w:r>
          </w:p>
          <w:p w:rsidR="00C03ED0" w:rsidRPr="00C03ED0" w:rsidRDefault="00C03ED0" w:rsidP="00C03ED0">
            <w:pPr>
              <w:pStyle w:val="NoSpacing"/>
              <w:rPr>
                <w:rFonts w:ascii="Times New Roman" w:hAnsi="Times New Roman" w:cs="Times New Roman"/>
                <w:bCs/>
                <w:lang w:val="id-ID"/>
              </w:rPr>
            </w:pPr>
            <w:r w:rsidRPr="00C03ED0">
              <w:rPr>
                <w:rFonts w:ascii="Times New Roman" w:hAnsi="Times New Roman" w:cs="Times New Roman"/>
                <w:bCs/>
                <w:lang w:val="id-ID"/>
              </w:rPr>
              <w:t>19</w:t>
            </w:r>
          </w:p>
        </w:tc>
      </w:tr>
      <w:tr w:rsidR="00C03ED0" w:rsidRPr="00C03ED0" w:rsidTr="0040634B">
        <w:tc>
          <w:tcPr>
            <w:tcW w:w="459" w:type="dxa"/>
            <w:shd w:val="clear" w:color="auto" w:fill="auto"/>
          </w:tcPr>
          <w:p w:rsidR="00C03ED0" w:rsidRPr="00C03ED0" w:rsidRDefault="00C03ED0" w:rsidP="00C03ED0">
            <w:pPr>
              <w:pStyle w:val="NoSpacing"/>
              <w:ind w:hanging="116"/>
              <w:rPr>
                <w:rFonts w:ascii="Times New Roman" w:hAnsi="Times New Roman" w:cs="Times New Roman"/>
                <w:bCs/>
                <w:lang w:val="id-ID"/>
              </w:rPr>
            </w:pPr>
            <w:r w:rsidRPr="00C03ED0">
              <w:rPr>
                <w:rFonts w:ascii="Times New Roman" w:hAnsi="Times New Roman" w:cs="Times New Roman"/>
                <w:bCs/>
                <w:lang w:val="id-ID"/>
              </w:rPr>
              <w:t>2</w:t>
            </w:r>
          </w:p>
        </w:tc>
        <w:tc>
          <w:tcPr>
            <w:tcW w:w="1738" w:type="dxa"/>
            <w:shd w:val="clear" w:color="auto" w:fill="auto"/>
          </w:tcPr>
          <w:p w:rsidR="00C03ED0" w:rsidRPr="00C03ED0" w:rsidRDefault="00C03ED0" w:rsidP="00C03ED0">
            <w:pPr>
              <w:pStyle w:val="NoSpacing"/>
              <w:rPr>
                <w:rFonts w:ascii="Times New Roman" w:hAnsi="Times New Roman" w:cs="Times New Roman"/>
                <w:bCs/>
                <w:lang w:val="id-ID"/>
              </w:rPr>
            </w:pPr>
            <w:r w:rsidRPr="00C03ED0">
              <w:rPr>
                <w:rFonts w:ascii="Times New Roman" w:hAnsi="Times New Roman" w:cs="Times New Roman"/>
                <w:bCs/>
                <w:lang w:val="id-ID"/>
              </w:rPr>
              <w:t>Umur bayi</w:t>
            </w:r>
          </w:p>
          <w:p w:rsidR="00C03ED0" w:rsidRPr="00C03ED0" w:rsidRDefault="00C03ED0" w:rsidP="00C03ED0">
            <w:pPr>
              <w:pStyle w:val="NoSpacing"/>
              <w:rPr>
                <w:rFonts w:ascii="Times New Roman" w:hAnsi="Times New Roman" w:cs="Times New Roman"/>
                <w:bCs/>
                <w:lang w:val="id-ID"/>
              </w:rPr>
            </w:pPr>
            <w:r w:rsidRPr="00C03ED0">
              <w:rPr>
                <w:rFonts w:ascii="Times New Roman" w:hAnsi="Times New Roman" w:cs="Times New Roman"/>
                <w:bCs/>
                <w:lang w:val="id-ID"/>
              </w:rPr>
              <w:t>&lt;6 bulan</w:t>
            </w:r>
          </w:p>
          <w:p w:rsidR="00C03ED0" w:rsidRPr="00C03ED0" w:rsidRDefault="00C03ED0" w:rsidP="00C03ED0">
            <w:pPr>
              <w:pStyle w:val="NoSpacing"/>
              <w:rPr>
                <w:rFonts w:ascii="Times New Roman" w:hAnsi="Times New Roman" w:cs="Times New Roman"/>
                <w:bCs/>
                <w:lang w:val="id-ID"/>
              </w:rPr>
            </w:pPr>
            <w:r w:rsidRPr="00C03ED0">
              <w:rPr>
                <w:rFonts w:ascii="Times New Roman" w:hAnsi="Times New Roman" w:cs="Times New Roman"/>
                <w:bCs/>
                <w:lang w:val="id-ID"/>
              </w:rPr>
              <w:t>6-12 bulan</w:t>
            </w:r>
          </w:p>
          <w:p w:rsidR="00C03ED0" w:rsidRPr="00C03ED0" w:rsidRDefault="00C03ED0" w:rsidP="00C03ED0">
            <w:pPr>
              <w:pStyle w:val="NoSpacing"/>
              <w:rPr>
                <w:rFonts w:ascii="Times New Roman" w:hAnsi="Times New Roman" w:cs="Times New Roman"/>
                <w:bCs/>
                <w:lang w:val="id-ID"/>
              </w:rPr>
            </w:pPr>
            <w:r w:rsidRPr="00C03ED0">
              <w:rPr>
                <w:rFonts w:ascii="Times New Roman" w:hAnsi="Times New Roman" w:cs="Times New Roman"/>
                <w:bCs/>
                <w:lang w:val="id-ID"/>
              </w:rPr>
              <w:t>13-24 bulan</w:t>
            </w:r>
          </w:p>
        </w:tc>
        <w:tc>
          <w:tcPr>
            <w:tcW w:w="851" w:type="dxa"/>
            <w:shd w:val="clear" w:color="auto" w:fill="auto"/>
          </w:tcPr>
          <w:p w:rsidR="00C03ED0" w:rsidRPr="00C03ED0" w:rsidRDefault="00C03ED0" w:rsidP="00C03ED0">
            <w:pPr>
              <w:pStyle w:val="NoSpacing"/>
              <w:rPr>
                <w:rFonts w:ascii="Times New Roman" w:hAnsi="Times New Roman" w:cs="Times New Roman"/>
                <w:bCs/>
                <w:lang w:val="id-ID"/>
              </w:rPr>
            </w:pPr>
          </w:p>
          <w:p w:rsidR="00C03ED0" w:rsidRPr="00C03ED0" w:rsidRDefault="00C03ED0" w:rsidP="00C03ED0">
            <w:pPr>
              <w:pStyle w:val="NoSpacing"/>
              <w:rPr>
                <w:rFonts w:ascii="Times New Roman" w:hAnsi="Times New Roman" w:cs="Times New Roman"/>
                <w:bCs/>
                <w:lang w:val="id-ID"/>
              </w:rPr>
            </w:pPr>
            <w:r w:rsidRPr="00C03ED0">
              <w:rPr>
                <w:rFonts w:ascii="Times New Roman" w:hAnsi="Times New Roman" w:cs="Times New Roman"/>
                <w:bCs/>
                <w:lang w:val="id-ID"/>
              </w:rPr>
              <w:t>16</w:t>
            </w:r>
          </w:p>
          <w:p w:rsidR="00C03ED0" w:rsidRPr="00C03ED0" w:rsidRDefault="00C03ED0" w:rsidP="00C03ED0">
            <w:pPr>
              <w:pStyle w:val="NoSpacing"/>
              <w:rPr>
                <w:rFonts w:ascii="Times New Roman" w:hAnsi="Times New Roman" w:cs="Times New Roman"/>
                <w:bCs/>
                <w:lang w:val="id-ID"/>
              </w:rPr>
            </w:pPr>
            <w:r w:rsidRPr="00C03ED0">
              <w:rPr>
                <w:rFonts w:ascii="Times New Roman" w:hAnsi="Times New Roman" w:cs="Times New Roman"/>
                <w:bCs/>
                <w:lang w:val="id-ID"/>
              </w:rPr>
              <w:t>14</w:t>
            </w:r>
          </w:p>
          <w:p w:rsidR="00C03ED0" w:rsidRPr="00C03ED0" w:rsidRDefault="00C03ED0" w:rsidP="00C03ED0">
            <w:pPr>
              <w:pStyle w:val="NoSpacing"/>
              <w:rPr>
                <w:rFonts w:ascii="Times New Roman" w:hAnsi="Times New Roman" w:cs="Times New Roman"/>
                <w:bCs/>
                <w:lang w:val="id-ID"/>
              </w:rPr>
            </w:pPr>
            <w:r w:rsidRPr="00C03ED0">
              <w:rPr>
                <w:rFonts w:ascii="Times New Roman" w:hAnsi="Times New Roman" w:cs="Times New Roman"/>
                <w:bCs/>
                <w:lang w:val="id-ID"/>
              </w:rPr>
              <w:t>12</w:t>
            </w:r>
          </w:p>
        </w:tc>
        <w:tc>
          <w:tcPr>
            <w:tcW w:w="648" w:type="dxa"/>
            <w:shd w:val="clear" w:color="auto" w:fill="auto"/>
          </w:tcPr>
          <w:p w:rsidR="00C03ED0" w:rsidRPr="00C03ED0" w:rsidRDefault="00C03ED0" w:rsidP="00C03ED0">
            <w:pPr>
              <w:pStyle w:val="NoSpacing"/>
              <w:rPr>
                <w:rFonts w:ascii="Times New Roman" w:hAnsi="Times New Roman" w:cs="Times New Roman"/>
                <w:bCs/>
                <w:lang w:val="id-ID"/>
              </w:rPr>
            </w:pPr>
          </w:p>
          <w:p w:rsidR="00C03ED0" w:rsidRPr="00C03ED0" w:rsidRDefault="00C03ED0" w:rsidP="00C03ED0">
            <w:pPr>
              <w:pStyle w:val="NoSpacing"/>
              <w:rPr>
                <w:rFonts w:ascii="Times New Roman" w:hAnsi="Times New Roman" w:cs="Times New Roman"/>
                <w:bCs/>
                <w:lang w:val="id-ID"/>
              </w:rPr>
            </w:pPr>
            <w:r w:rsidRPr="00C03ED0">
              <w:rPr>
                <w:rFonts w:ascii="Times New Roman" w:hAnsi="Times New Roman" w:cs="Times New Roman"/>
                <w:bCs/>
                <w:lang w:val="id-ID"/>
              </w:rPr>
              <w:t>38,1</w:t>
            </w:r>
          </w:p>
          <w:p w:rsidR="00C03ED0" w:rsidRPr="00C03ED0" w:rsidRDefault="00C03ED0" w:rsidP="00C03ED0">
            <w:pPr>
              <w:pStyle w:val="NoSpacing"/>
              <w:rPr>
                <w:rFonts w:ascii="Times New Roman" w:hAnsi="Times New Roman" w:cs="Times New Roman"/>
                <w:bCs/>
                <w:lang w:val="id-ID"/>
              </w:rPr>
            </w:pPr>
            <w:r w:rsidRPr="00C03ED0">
              <w:rPr>
                <w:rFonts w:ascii="Times New Roman" w:hAnsi="Times New Roman" w:cs="Times New Roman"/>
                <w:bCs/>
                <w:lang w:val="id-ID"/>
              </w:rPr>
              <w:t>33,3</w:t>
            </w:r>
          </w:p>
          <w:p w:rsidR="00C03ED0" w:rsidRPr="00C03ED0" w:rsidRDefault="00C03ED0" w:rsidP="00C03ED0">
            <w:pPr>
              <w:pStyle w:val="NoSpacing"/>
              <w:rPr>
                <w:rFonts w:ascii="Times New Roman" w:hAnsi="Times New Roman" w:cs="Times New Roman"/>
                <w:bCs/>
                <w:lang w:val="id-ID"/>
              </w:rPr>
            </w:pPr>
            <w:r w:rsidRPr="00C03ED0">
              <w:rPr>
                <w:rFonts w:ascii="Times New Roman" w:hAnsi="Times New Roman" w:cs="Times New Roman"/>
                <w:bCs/>
                <w:lang w:val="id-ID"/>
              </w:rPr>
              <w:t>28,6</w:t>
            </w:r>
          </w:p>
        </w:tc>
      </w:tr>
      <w:tr w:rsidR="00C03ED0" w:rsidRPr="00C03ED0" w:rsidTr="0040634B">
        <w:tc>
          <w:tcPr>
            <w:tcW w:w="459" w:type="dxa"/>
            <w:shd w:val="clear" w:color="auto" w:fill="auto"/>
          </w:tcPr>
          <w:p w:rsidR="00C03ED0" w:rsidRPr="00C03ED0" w:rsidRDefault="00C03ED0" w:rsidP="00C03ED0">
            <w:pPr>
              <w:pStyle w:val="NoSpacing"/>
              <w:ind w:hanging="116"/>
              <w:rPr>
                <w:rFonts w:ascii="Times New Roman" w:hAnsi="Times New Roman" w:cs="Times New Roman"/>
                <w:bCs/>
                <w:lang w:val="id-ID"/>
              </w:rPr>
            </w:pPr>
            <w:r w:rsidRPr="00C03ED0">
              <w:rPr>
                <w:rFonts w:ascii="Times New Roman" w:hAnsi="Times New Roman" w:cs="Times New Roman"/>
                <w:bCs/>
                <w:lang w:val="id-ID"/>
              </w:rPr>
              <w:t>3</w:t>
            </w:r>
          </w:p>
        </w:tc>
        <w:tc>
          <w:tcPr>
            <w:tcW w:w="1738" w:type="dxa"/>
            <w:shd w:val="clear" w:color="auto" w:fill="auto"/>
          </w:tcPr>
          <w:p w:rsidR="00C03ED0" w:rsidRPr="00C03ED0" w:rsidRDefault="00C03ED0" w:rsidP="00C03ED0">
            <w:pPr>
              <w:pStyle w:val="NoSpacing"/>
              <w:rPr>
                <w:rFonts w:ascii="Times New Roman" w:hAnsi="Times New Roman" w:cs="Times New Roman"/>
                <w:bCs/>
                <w:lang w:val="id-ID"/>
              </w:rPr>
            </w:pPr>
            <w:r w:rsidRPr="00C03ED0">
              <w:rPr>
                <w:rFonts w:ascii="Times New Roman" w:hAnsi="Times New Roman" w:cs="Times New Roman"/>
                <w:bCs/>
                <w:lang w:val="id-ID"/>
              </w:rPr>
              <w:t>Pendidikan</w:t>
            </w:r>
          </w:p>
          <w:p w:rsidR="00C03ED0" w:rsidRPr="00C03ED0" w:rsidRDefault="00C03ED0" w:rsidP="00C03ED0">
            <w:pPr>
              <w:pStyle w:val="NoSpacing"/>
              <w:rPr>
                <w:rFonts w:ascii="Times New Roman" w:hAnsi="Times New Roman" w:cs="Times New Roman"/>
                <w:bCs/>
                <w:lang w:val="id-ID"/>
              </w:rPr>
            </w:pPr>
            <w:r w:rsidRPr="00C03ED0">
              <w:rPr>
                <w:rFonts w:ascii="Times New Roman" w:hAnsi="Times New Roman" w:cs="Times New Roman"/>
                <w:bCs/>
                <w:lang w:val="id-ID"/>
              </w:rPr>
              <w:t>SD-SMP</w:t>
            </w:r>
          </w:p>
          <w:p w:rsidR="00C03ED0" w:rsidRPr="00C03ED0" w:rsidRDefault="00C03ED0" w:rsidP="00C03ED0">
            <w:pPr>
              <w:pStyle w:val="NoSpacing"/>
              <w:rPr>
                <w:rFonts w:ascii="Times New Roman" w:hAnsi="Times New Roman" w:cs="Times New Roman"/>
                <w:bCs/>
                <w:lang w:val="id-ID"/>
              </w:rPr>
            </w:pPr>
            <w:r w:rsidRPr="00C03ED0">
              <w:rPr>
                <w:rFonts w:ascii="Times New Roman" w:hAnsi="Times New Roman" w:cs="Times New Roman"/>
                <w:bCs/>
                <w:lang w:val="id-ID"/>
              </w:rPr>
              <w:t>SMA</w:t>
            </w:r>
          </w:p>
          <w:p w:rsidR="00C03ED0" w:rsidRPr="00C03ED0" w:rsidRDefault="00C03ED0" w:rsidP="00C03ED0">
            <w:pPr>
              <w:pStyle w:val="NoSpacing"/>
              <w:rPr>
                <w:rFonts w:ascii="Times New Roman" w:hAnsi="Times New Roman" w:cs="Times New Roman"/>
                <w:bCs/>
                <w:lang w:val="id-ID"/>
              </w:rPr>
            </w:pPr>
            <w:r w:rsidRPr="00C03ED0">
              <w:rPr>
                <w:rFonts w:ascii="Times New Roman" w:hAnsi="Times New Roman" w:cs="Times New Roman"/>
                <w:bCs/>
                <w:lang w:val="id-ID"/>
              </w:rPr>
              <w:t>Perguruan Tinggi</w:t>
            </w:r>
          </w:p>
        </w:tc>
        <w:tc>
          <w:tcPr>
            <w:tcW w:w="851" w:type="dxa"/>
            <w:shd w:val="clear" w:color="auto" w:fill="auto"/>
          </w:tcPr>
          <w:p w:rsidR="00C03ED0" w:rsidRPr="00C03ED0" w:rsidRDefault="00C03ED0" w:rsidP="00C03ED0">
            <w:pPr>
              <w:pStyle w:val="NoSpacing"/>
              <w:rPr>
                <w:rFonts w:ascii="Times New Roman" w:hAnsi="Times New Roman" w:cs="Times New Roman"/>
                <w:bCs/>
                <w:lang w:val="id-ID"/>
              </w:rPr>
            </w:pPr>
          </w:p>
          <w:p w:rsidR="00C03ED0" w:rsidRPr="00C03ED0" w:rsidRDefault="00C03ED0" w:rsidP="00C03ED0">
            <w:pPr>
              <w:pStyle w:val="NoSpacing"/>
              <w:rPr>
                <w:rFonts w:ascii="Times New Roman" w:hAnsi="Times New Roman" w:cs="Times New Roman"/>
                <w:bCs/>
                <w:lang w:val="id-ID"/>
              </w:rPr>
            </w:pPr>
            <w:r w:rsidRPr="00C03ED0">
              <w:rPr>
                <w:rFonts w:ascii="Times New Roman" w:hAnsi="Times New Roman" w:cs="Times New Roman"/>
                <w:bCs/>
                <w:lang w:val="id-ID"/>
              </w:rPr>
              <w:t>4</w:t>
            </w:r>
          </w:p>
          <w:p w:rsidR="00C03ED0" w:rsidRPr="00C03ED0" w:rsidRDefault="00C03ED0" w:rsidP="00C03ED0">
            <w:pPr>
              <w:pStyle w:val="NoSpacing"/>
              <w:rPr>
                <w:rFonts w:ascii="Times New Roman" w:hAnsi="Times New Roman" w:cs="Times New Roman"/>
                <w:bCs/>
                <w:lang w:val="id-ID"/>
              </w:rPr>
            </w:pPr>
            <w:r w:rsidRPr="00C03ED0">
              <w:rPr>
                <w:rFonts w:ascii="Times New Roman" w:hAnsi="Times New Roman" w:cs="Times New Roman"/>
                <w:bCs/>
                <w:lang w:val="id-ID"/>
              </w:rPr>
              <w:t>16</w:t>
            </w:r>
          </w:p>
          <w:p w:rsidR="00C03ED0" w:rsidRPr="00C03ED0" w:rsidRDefault="00C03ED0" w:rsidP="00C03ED0">
            <w:pPr>
              <w:pStyle w:val="NoSpacing"/>
              <w:rPr>
                <w:rFonts w:ascii="Times New Roman" w:hAnsi="Times New Roman" w:cs="Times New Roman"/>
                <w:bCs/>
                <w:lang w:val="id-ID"/>
              </w:rPr>
            </w:pPr>
            <w:r w:rsidRPr="00C03ED0">
              <w:rPr>
                <w:rFonts w:ascii="Times New Roman" w:hAnsi="Times New Roman" w:cs="Times New Roman"/>
                <w:bCs/>
                <w:lang w:val="id-ID"/>
              </w:rPr>
              <w:t>22</w:t>
            </w:r>
          </w:p>
        </w:tc>
        <w:tc>
          <w:tcPr>
            <w:tcW w:w="648" w:type="dxa"/>
            <w:shd w:val="clear" w:color="auto" w:fill="auto"/>
          </w:tcPr>
          <w:p w:rsidR="00C03ED0" w:rsidRPr="00C03ED0" w:rsidRDefault="00C03ED0" w:rsidP="00C03ED0">
            <w:pPr>
              <w:pStyle w:val="NoSpacing"/>
              <w:rPr>
                <w:rFonts w:ascii="Times New Roman" w:hAnsi="Times New Roman" w:cs="Times New Roman"/>
                <w:bCs/>
                <w:lang w:val="id-ID"/>
              </w:rPr>
            </w:pPr>
          </w:p>
          <w:p w:rsidR="00C03ED0" w:rsidRPr="00C03ED0" w:rsidRDefault="00C03ED0" w:rsidP="00C03ED0">
            <w:pPr>
              <w:pStyle w:val="NoSpacing"/>
              <w:rPr>
                <w:rFonts w:ascii="Times New Roman" w:hAnsi="Times New Roman" w:cs="Times New Roman"/>
                <w:bCs/>
                <w:lang w:val="id-ID"/>
              </w:rPr>
            </w:pPr>
            <w:r w:rsidRPr="00C03ED0">
              <w:rPr>
                <w:rFonts w:ascii="Times New Roman" w:hAnsi="Times New Roman" w:cs="Times New Roman"/>
                <w:bCs/>
                <w:lang w:val="id-ID"/>
              </w:rPr>
              <w:t>9,5</w:t>
            </w:r>
          </w:p>
          <w:p w:rsidR="00C03ED0" w:rsidRPr="00C03ED0" w:rsidRDefault="00C03ED0" w:rsidP="00C03ED0">
            <w:pPr>
              <w:pStyle w:val="NoSpacing"/>
              <w:rPr>
                <w:rFonts w:ascii="Times New Roman" w:hAnsi="Times New Roman" w:cs="Times New Roman"/>
                <w:bCs/>
                <w:lang w:val="id-ID"/>
              </w:rPr>
            </w:pPr>
            <w:r w:rsidRPr="00C03ED0">
              <w:rPr>
                <w:rFonts w:ascii="Times New Roman" w:hAnsi="Times New Roman" w:cs="Times New Roman"/>
                <w:bCs/>
                <w:lang w:val="id-ID"/>
              </w:rPr>
              <w:t>38,1</w:t>
            </w:r>
          </w:p>
          <w:p w:rsidR="00C03ED0" w:rsidRPr="00C03ED0" w:rsidRDefault="00C03ED0" w:rsidP="00C03ED0">
            <w:pPr>
              <w:pStyle w:val="NoSpacing"/>
              <w:rPr>
                <w:rFonts w:ascii="Times New Roman" w:hAnsi="Times New Roman" w:cs="Times New Roman"/>
                <w:bCs/>
                <w:lang w:val="id-ID"/>
              </w:rPr>
            </w:pPr>
            <w:r w:rsidRPr="00C03ED0">
              <w:rPr>
                <w:rFonts w:ascii="Times New Roman" w:hAnsi="Times New Roman" w:cs="Times New Roman"/>
                <w:bCs/>
                <w:lang w:val="id-ID"/>
              </w:rPr>
              <w:t>52,4</w:t>
            </w:r>
          </w:p>
        </w:tc>
      </w:tr>
      <w:tr w:rsidR="00C03ED0" w:rsidRPr="00C03ED0" w:rsidTr="0040634B">
        <w:tc>
          <w:tcPr>
            <w:tcW w:w="459" w:type="dxa"/>
            <w:shd w:val="clear" w:color="auto" w:fill="auto"/>
          </w:tcPr>
          <w:p w:rsidR="00C03ED0" w:rsidRPr="00C03ED0" w:rsidRDefault="00C03ED0" w:rsidP="00C03ED0">
            <w:pPr>
              <w:pStyle w:val="NoSpacing"/>
              <w:ind w:hanging="116"/>
              <w:rPr>
                <w:rFonts w:ascii="Times New Roman" w:hAnsi="Times New Roman" w:cs="Times New Roman"/>
                <w:bCs/>
                <w:lang w:val="id-ID"/>
              </w:rPr>
            </w:pPr>
            <w:r w:rsidRPr="00C03ED0">
              <w:rPr>
                <w:rFonts w:ascii="Times New Roman" w:hAnsi="Times New Roman" w:cs="Times New Roman"/>
                <w:bCs/>
                <w:lang w:val="id-ID"/>
              </w:rPr>
              <w:t>4</w:t>
            </w:r>
          </w:p>
        </w:tc>
        <w:tc>
          <w:tcPr>
            <w:tcW w:w="1738" w:type="dxa"/>
            <w:shd w:val="clear" w:color="auto" w:fill="auto"/>
          </w:tcPr>
          <w:p w:rsidR="00C03ED0" w:rsidRPr="00C03ED0" w:rsidRDefault="00C03ED0" w:rsidP="00C03ED0">
            <w:pPr>
              <w:pStyle w:val="NoSpacing"/>
              <w:rPr>
                <w:rFonts w:ascii="Times New Roman" w:hAnsi="Times New Roman" w:cs="Times New Roman"/>
                <w:bCs/>
                <w:lang w:val="id-ID"/>
              </w:rPr>
            </w:pPr>
            <w:r w:rsidRPr="00C03ED0">
              <w:rPr>
                <w:rFonts w:ascii="Times New Roman" w:hAnsi="Times New Roman" w:cs="Times New Roman"/>
                <w:bCs/>
                <w:lang w:val="id-ID"/>
              </w:rPr>
              <w:t>Paritas</w:t>
            </w:r>
          </w:p>
          <w:p w:rsidR="00C03ED0" w:rsidRPr="00C03ED0" w:rsidRDefault="00C03ED0" w:rsidP="00C03ED0">
            <w:pPr>
              <w:pStyle w:val="NoSpacing"/>
              <w:rPr>
                <w:rFonts w:ascii="Times New Roman" w:hAnsi="Times New Roman" w:cs="Times New Roman"/>
                <w:bCs/>
                <w:lang w:val="id-ID"/>
              </w:rPr>
            </w:pPr>
            <w:r w:rsidRPr="00C03ED0">
              <w:rPr>
                <w:rFonts w:ascii="Times New Roman" w:hAnsi="Times New Roman" w:cs="Times New Roman"/>
                <w:bCs/>
                <w:lang w:val="id-ID"/>
              </w:rPr>
              <w:t>1 kali</w:t>
            </w:r>
          </w:p>
          <w:p w:rsidR="00C03ED0" w:rsidRPr="00C03ED0" w:rsidRDefault="00C03ED0" w:rsidP="00C03ED0">
            <w:pPr>
              <w:pStyle w:val="NoSpacing"/>
              <w:rPr>
                <w:rFonts w:ascii="Times New Roman" w:hAnsi="Times New Roman" w:cs="Times New Roman"/>
                <w:bCs/>
                <w:lang w:val="id-ID"/>
              </w:rPr>
            </w:pPr>
            <w:r w:rsidRPr="00C03ED0">
              <w:rPr>
                <w:rFonts w:ascii="Times New Roman" w:hAnsi="Times New Roman" w:cs="Times New Roman"/>
                <w:bCs/>
                <w:lang w:val="id-ID"/>
              </w:rPr>
              <w:t>2-4 kali</w:t>
            </w:r>
          </w:p>
          <w:p w:rsidR="00C03ED0" w:rsidRPr="00C03ED0" w:rsidRDefault="00C03ED0" w:rsidP="00C03ED0">
            <w:pPr>
              <w:pStyle w:val="NoSpacing"/>
              <w:rPr>
                <w:rFonts w:ascii="Times New Roman" w:hAnsi="Times New Roman" w:cs="Times New Roman"/>
                <w:bCs/>
                <w:lang w:val="id-ID"/>
              </w:rPr>
            </w:pPr>
            <w:r w:rsidRPr="00C03ED0">
              <w:rPr>
                <w:rFonts w:ascii="Times New Roman" w:hAnsi="Times New Roman" w:cs="Times New Roman"/>
                <w:bCs/>
                <w:lang w:val="id-ID"/>
              </w:rPr>
              <w:t>&gt;4 kali</w:t>
            </w:r>
          </w:p>
        </w:tc>
        <w:tc>
          <w:tcPr>
            <w:tcW w:w="851" w:type="dxa"/>
            <w:shd w:val="clear" w:color="auto" w:fill="auto"/>
          </w:tcPr>
          <w:p w:rsidR="00C03ED0" w:rsidRPr="00C03ED0" w:rsidRDefault="00C03ED0" w:rsidP="00C03ED0">
            <w:pPr>
              <w:pStyle w:val="NoSpacing"/>
              <w:rPr>
                <w:rFonts w:ascii="Times New Roman" w:hAnsi="Times New Roman" w:cs="Times New Roman"/>
                <w:bCs/>
                <w:lang w:val="id-ID"/>
              </w:rPr>
            </w:pPr>
          </w:p>
          <w:p w:rsidR="00C03ED0" w:rsidRPr="00C03ED0" w:rsidRDefault="00C03ED0" w:rsidP="00C03ED0">
            <w:pPr>
              <w:pStyle w:val="NoSpacing"/>
              <w:rPr>
                <w:rFonts w:ascii="Times New Roman" w:hAnsi="Times New Roman" w:cs="Times New Roman"/>
                <w:bCs/>
                <w:lang w:val="id-ID"/>
              </w:rPr>
            </w:pPr>
            <w:r w:rsidRPr="00C03ED0">
              <w:rPr>
                <w:rFonts w:ascii="Times New Roman" w:hAnsi="Times New Roman" w:cs="Times New Roman"/>
                <w:bCs/>
                <w:lang w:val="id-ID"/>
              </w:rPr>
              <w:t>16</w:t>
            </w:r>
          </w:p>
          <w:p w:rsidR="00C03ED0" w:rsidRPr="00C03ED0" w:rsidRDefault="00C03ED0" w:rsidP="00C03ED0">
            <w:pPr>
              <w:pStyle w:val="NoSpacing"/>
              <w:rPr>
                <w:rFonts w:ascii="Times New Roman" w:hAnsi="Times New Roman" w:cs="Times New Roman"/>
                <w:bCs/>
                <w:lang w:val="id-ID"/>
              </w:rPr>
            </w:pPr>
            <w:r w:rsidRPr="00C03ED0">
              <w:rPr>
                <w:rFonts w:ascii="Times New Roman" w:hAnsi="Times New Roman" w:cs="Times New Roman"/>
                <w:bCs/>
                <w:lang w:val="id-ID"/>
              </w:rPr>
              <w:t>23</w:t>
            </w:r>
          </w:p>
          <w:p w:rsidR="00C03ED0" w:rsidRPr="00C03ED0" w:rsidRDefault="00C03ED0" w:rsidP="00C03ED0">
            <w:pPr>
              <w:pStyle w:val="NoSpacing"/>
              <w:rPr>
                <w:rFonts w:ascii="Times New Roman" w:hAnsi="Times New Roman" w:cs="Times New Roman"/>
                <w:bCs/>
                <w:lang w:val="id-ID"/>
              </w:rPr>
            </w:pPr>
            <w:r w:rsidRPr="00C03ED0">
              <w:rPr>
                <w:rFonts w:ascii="Times New Roman" w:hAnsi="Times New Roman" w:cs="Times New Roman"/>
                <w:bCs/>
                <w:lang w:val="id-ID"/>
              </w:rPr>
              <w:t>4</w:t>
            </w:r>
          </w:p>
        </w:tc>
        <w:tc>
          <w:tcPr>
            <w:tcW w:w="648" w:type="dxa"/>
            <w:shd w:val="clear" w:color="auto" w:fill="auto"/>
          </w:tcPr>
          <w:p w:rsidR="00C03ED0" w:rsidRPr="00C03ED0" w:rsidRDefault="00C03ED0" w:rsidP="00C03ED0">
            <w:pPr>
              <w:pStyle w:val="NoSpacing"/>
              <w:rPr>
                <w:rFonts w:ascii="Times New Roman" w:hAnsi="Times New Roman" w:cs="Times New Roman"/>
                <w:bCs/>
                <w:lang w:val="id-ID"/>
              </w:rPr>
            </w:pPr>
          </w:p>
          <w:p w:rsidR="00C03ED0" w:rsidRPr="00C03ED0" w:rsidRDefault="00C03ED0" w:rsidP="00C03ED0">
            <w:pPr>
              <w:pStyle w:val="NoSpacing"/>
              <w:rPr>
                <w:rFonts w:ascii="Times New Roman" w:hAnsi="Times New Roman" w:cs="Times New Roman"/>
                <w:bCs/>
                <w:lang w:val="id-ID"/>
              </w:rPr>
            </w:pPr>
            <w:r w:rsidRPr="00C03ED0">
              <w:rPr>
                <w:rFonts w:ascii="Times New Roman" w:hAnsi="Times New Roman" w:cs="Times New Roman"/>
                <w:bCs/>
                <w:lang w:val="id-ID"/>
              </w:rPr>
              <w:t>38,1</w:t>
            </w:r>
          </w:p>
          <w:p w:rsidR="00C03ED0" w:rsidRPr="00C03ED0" w:rsidRDefault="00C03ED0" w:rsidP="00C03ED0">
            <w:pPr>
              <w:pStyle w:val="NoSpacing"/>
              <w:rPr>
                <w:rFonts w:ascii="Times New Roman" w:hAnsi="Times New Roman" w:cs="Times New Roman"/>
                <w:bCs/>
                <w:lang w:val="id-ID"/>
              </w:rPr>
            </w:pPr>
            <w:r w:rsidRPr="00C03ED0">
              <w:rPr>
                <w:rFonts w:ascii="Times New Roman" w:hAnsi="Times New Roman" w:cs="Times New Roman"/>
                <w:bCs/>
                <w:lang w:val="id-ID"/>
              </w:rPr>
              <w:t>54,8</w:t>
            </w:r>
          </w:p>
          <w:p w:rsidR="00C03ED0" w:rsidRPr="00C03ED0" w:rsidRDefault="00C03ED0" w:rsidP="00C03ED0">
            <w:pPr>
              <w:pStyle w:val="NoSpacing"/>
              <w:rPr>
                <w:rFonts w:ascii="Times New Roman" w:hAnsi="Times New Roman" w:cs="Times New Roman"/>
                <w:bCs/>
                <w:lang w:val="id-ID"/>
              </w:rPr>
            </w:pPr>
            <w:r w:rsidRPr="00C03ED0">
              <w:rPr>
                <w:rFonts w:ascii="Times New Roman" w:hAnsi="Times New Roman" w:cs="Times New Roman"/>
                <w:bCs/>
                <w:lang w:val="id-ID"/>
              </w:rPr>
              <w:t>7,1</w:t>
            </w:r>
          </w:p>
        </w:tc>
      </w:tr>
      <w:tr w:rsidR="00C03ED0" w:rsidRPr="00C03ED0" w:rsidTr="0040634B">
        <w:tc>
          <w:tcPr>
            <w:tcW w:w="459" w:type="dxa"/>
            <w:shd w:val="clear" w:color="auto" w:fill="auto"/>
          </w:tcPr>
          <w:p w:rsidR="00C03ED0" w:rsidRPr="00C03ED0" w:rsidRDefault="00C03ED0" w:rsidP="00C03ED0">
            <w:pPr>
              <w:pStyle w:val="NoSpacing"/>
              <w:ind w:hanging="116"/>
              <w:rPr>
                <w:rFonts w:ascii="Times New Roman" w:hAnsi="Times New Roman" w:cs="Times New Roman"/>
                <w:bCs/>
                <w:lang w:val="id-ID"/>
              </w:rPr>
            </w:pPr>
            <w:r w:rsidRPr="00C03ED0">
              <w:rPr>
                <w:rFonts w:ascii="Times New Roman" w:hAnsi="Times New Roman" w:cs="Times New Roman"/>
                <w:bCs/>
                <w:lang w:val="id-ID"/>
              </w:rPr>
              <w:t>5</w:t>
            </w:r>
          </w:p>
        </w:tc>
        <w:tc>
          <w:tcPr>
            <w:tcW w:w="1738" w:type="dxa"/>
            <w:shd w:val="clear" w:color="auto" w:fill="auto"/>
          </w:tcPr>
          <w:p w:rsidR="00C03ED0" w:rsidRPr="00C03ED0" w:rsidRDefault="00C03ED0" w:rsidP="00C03ED0">
            <w:pPr>
              <w:pStyle w:val="NoSpacing"/>
              <w:rPr>
                <w:rFonts w:ascii="Times New Roman" w:hAnsi="Times New Roman" w:cs="Times New Roman"/>
                <w:bCs/>
                <w:lang w:val="id-ID"/>
              </w:rPr>
            </w:pPr>
            <w:r w:rsidRPr="00C03ED0">
              <w:rPr>
                <w:rFonts w:ascii="Times New Roman" w:hAnsi="Times New Roman" w:cs="Times New Roman"/>
                <w:bCs/>
                <w:lang w:val="id-ID"/>
              </w:rPr>
              <w:t>Pekerjaan</w:t>
            </w:r>
          </w:p>
          <w:p w:rsidR="00C03ED0" w:rsidRPr="00C03ED0" w:rsidRDefault="00C03ED0" w:rsidP="00C03ED0">
            <w:pPr>
              <w:pStyle w:val="NoSpacing"/>
              <w:rPr>
                <w:rFonts w:ascii="Times New Roman" w:hAnsi="Times New Roman" w:cs="Times New Roman"/>
                <w:bCs/>
                <w:lang w:val="id-ID"/>
              </w:rPr>
            </w:pPr>
            <w:r w:rsidRPr="00C03ED0">
              <w:rPr>
                <w:rFonts w:ascii="Times New Roman" w:hAnsi="Times New Roman" w:cs="Times New Roman"/>
                <w:bCs/>
                <w:lang w:val="id-ID"/>
              </w:rPr>
              <w:t>Tidak bekerja</w:t>
            </w:r>
          </w:p>
          <w:p w:rsidR="00C03ED0" w:rsidRPr="00C03ED0" w:rsidRDefault="00C03ED0" w:rsidP="00C03ED0">
            <w:pPr>
              <w:pStyle w:val="NoSpacing"/>
              <w:rPr>
                <w:rFonts w:ascii="Times New Roman" w:hAnsi="Times New Roman" w:cs="Times New Roman"/>
                <w:bCs/>
                <w:lang w:val="id-ID"/>
              </w:rPr>
            </w:pPr>
            <w:r w:rsidRPr="00C03ED0">
              <w:rPr>
                <w:rFonts w:ascii="Times New Roman" w:hAnsi="Times New Roman" w:cs="Times New Roman"/>
                <w:bCs/>
                <w:lang w:val="id-ID"/>
              </w:rPr>
              <w:t>Bekerja</w:t>
            </w:r>
          </w:p>
        </w:tc>
        <w:tc>
          <w:tcPr>
            <w:tcW w:w="851" w:type="dxa"/>
            <w:shd w:val="clear" w:color="auto" w:fill="auto"/>
          </w:tcPr>
          <w:p w:rsidR="00C03ED0" w:rsidRPr="00C03ED0" w:rsidRDefault="00C03ED0" w:rsidP="00C03ED0">
            <w:pPr>
              <w:pStyle w:val="NoSpacing"/>
              <w:rPr>
                <w:rFonts w:ascii="Times New Roman" w:hAnsi="Times New Roman" w:cs="Times New Roman"/>
                <w:bCs/>
                <w:lang w:val="id-ID"/>
              </w:rPr>
            </w:pPr>
          </w:p>
          <w:p w:rsidR="00C03ED0" w:rsidRPr="00C03ED0" w:rsidRDefault="00C03ED0" w:rsidP="00C03ED0">
            <w:pPr>
              <w:pStyle w:val="NoSpacing"/>
              <w:rPr>
                <w:rFonts w:ascii="Times New Roman" w:hAnsi="Times New Roman" w:cs="Times New Roman"/>
                <w:bCs/>
                <w:lang w:val="id-ID"/>
              </w:rPr>
            </w:pPr>
            <w:r w:rsidRPr="00C03ED0">
              <w:rPr>
                <w:rFonts w:ascii="Times New Roman" w:hAnsi="Times New Roman" w:cs="Times New Roman"/>
                <w:bCs/>
                <w:lang w:val="id-ID"/>
              </w:rPr>
              <w:t>19</w:t>
            </w:r>
          </w:p>
          <w:p w:rsidR="00C03ED0" w:rsidRPr="00C03ED0" w:rsidRDefault="00C03ED0" w:rsidP="00C03ED0">
            <w:pPr>
              <w:pStyle w:val="NoSpacing"/>
              <w:rPr>
                <w:rFonts w:ascii="Times New Roman" w:hAnsi="Times New Roman" w:cs="Times New Roman"/>
                <w:bCs/>
                <w:lang w:val="id-ID"/>
              </w:rPr>
            </w:pPr>
            <w:r>
              <w:rPr>
                <w:rFonts w:ascii="Times New Roman" w:hAnsi="Times New Roman" w:cs="Times New Roman"/>
                <w:bCs/>
                <w:lang w:val="id-ID"/>
              </w:rPr>
              <w:t>23</w:t>
            </w:r>
          </w:p>
        </w:tc>
        <w:tc>
          <w:tcPr>
            <w:tcW w:w="648" w:type="dxa"/>
            <w:shd w:val="clear" w:color="auto" w:fill="auto"/>
          </w:tcPr>
          <w:p w:rsidR="00C03ED0" w:rsidRPr="00C03ED0" w:rsidRDefault="00C03ED0" w:rsidP="00C03ED0">
            <w:pPr>
              <w:pStyle w:val="NoSpacing"/>
              <w:rPr>
                <w:rFonts w:ascii="Times New Roman" w:hAnsi="Times New Roman" w:cs="Times New Roman"/>
                <w:bCs/>
                <w:lang w:val="id-ID"/>
              </w:rPr>
            </w:pPr>
          </w:p>
          <w:p w:rsidR="00C03ED0" w:rsidRPr="00C03ED0" w:rsidRDefault="00C03ED0" w:rsidP="00C03ED0">
            <w:pPr>
              <w:pStyle w:val="NoSpacing"/>
              <w:rPr>
                <w:rFonts w:ascii="Times New Roman" w:hAnsi="Times New Roman" w:cs="Times New Roman"/>
                <w:bCs/>
                <w:lang w:val="id-ID"/>
              </w:rPr>
            </w:pPr>
            <w:r w:rsidRPr="00C03ED0">
              <w:rPr>
                <w:rFonts w:ascii="Times New Roman" w:hAnsi="Times New Roman" w:cs="Times New Roman"/>
                <w:bCs/>
                <w:lang w:val="id-ID"/>
              </w:rPr>
              <w:t>45,2</w:t>
            </w:r>
          </w:p>
          <w:p w:rsidR="00C03ED0" w:rsidRPr="00C03ED0" w:rsidRDefault="00C03ED0" w:rsidP="00C03ED0">
            <w:pPr>
              <w:pStyle w:val="NoSpacing"/>
              <w:rPr>
                <w:rFonts w:ascii="Times New Roman" w:hAnsi="Times New Roman" w:cs="Times New Roman"/>
                <w:bCs/>
                <w:lang w:val="id-ID"/>
              </w:rPr>
            </w:pPr>
            <w:r w:rsidRPr="00C03ED0">
              <w:rPr>
                <w:rFonts w:ascii="Times New Roman" w:hAnsi="Times New Roman" w:cs="Times New Roman"/>
                <w:bCs/>
                <w:lang w:val="id-ID"/>
              </w:rPr>
              <w:t>54,8</w:t>
            </w:r>
          </w:p>
        </w:tc>
      </w:tr>
    </w:tbl>
    <w:p w:rsidR="00C03ED0" w:rsidRDefault="00C03ED0" w:rsidP="00C03ED0">
      <w:pPr>
        <w:spacing w:line="240" w:lineRule="auto"/>
        <w:ind w:left="142" w:firstLine="567"/>
        <w:jc w:val="both"/>
        <w:rPr>
          <w:rFonts w:ascii="Times New Roman" w:hAnsi="Times New Roman" w:cs="Times New Roman"/>
          <w:bCs/>
          <w:lang w:val="id-ID"/>
        </w:rPr>
      </w:pPr>
    </w:p>
    <w:p w:rsidR="00C03ED0" w:rsidRDefault="00C03ED0" w:rsidP="00C03ED0">
      <w:pPr>
        <w:spacing w:line="240" w:lineRule="auto"/>
        <w:ind w:left="142" w:firstLine="567"/>
        <w:jc w:val="both"/>
        <w:rPr>
          <w:rFonts w:ascii="Times New Roman" w:hAnsi="Times New Roman" w:cs="Times New Roman"/>
          <w:bCs/>
          <w:lang w:val="id-ID"/>
        </w:rPr>
      </w:pPr>
      <w:r w:rsidRPr="00C03ED0">
        <w:rPr>
          <w:rFonts w:ascii="Times New Roman" w:hAnsi="Times New Roman" w:cs="Times New Roman"/>
          <w:bCs/>
          <w:lang w:val="id-ID"/>
        </w:rPr>
        <w:t xml:space="preserve">Berdasarkan hasil penelitian karakteristik responden berdasarkan umur, pendidikan, pekerjaan menunjukkan sebagian besar responden berusia 20-35 tahun sebanyak 34 (81%), pendidikan diperguruan tinggi sebanyak 22 (52,4%) dan bekerja sebanyak 23 (54,2%). </w:t>
      </w:r>
      <w:r w:rsidRPr="00C03ED0">
        <w:rPr>
          <w:rFonts w:ascii="Times New Roman" w:hAnsi="Times New Roman" w:cs="Times New Roman"/>
          <w:shd w:val="clear" w:color="auto" w:fill="FFFFFF"/>
        </w:rPr>
        <w:t>Data pemantauan Covid-19 di Jakarta pada 9 September 2020 memperlihatkan, rentang usia 30-39 tahun menjadi yang tertinggi dengan</w:t>
      </w:r>
      <w:r w:rsidRPr="00C03ED0">
        <w:rPr>
          <w:rFonts w:ascii="Times New Roman" w:hAnsi="Times New Roman" w:cs="Times New Roman"/>
          <w:shd w:val="clear" w:color="auto" w:fill="FFFFFF"/>
          <w:lang w:val="id-ID"/>
        </w:rPr>
        <w:t xml:space="preserve"> kasus</w:t>
      </w:r>
      <w:r w:rsidRPr="00C03ED0">
        <w:rPr>
          <w:rFonts w:ascii="Times New Roman" w:hAnsi="Times New Roman" w:cs="Times New Roman"/>
          <w:shd w:val="clear" w:color="auto" w:fill="FFFFFF"/>
        </w:rPr>
        <w:t xml:space="preserve"> 11.707 orang, lalu rentang usia 20-29 tahun di urutan kedua terbanyak dengan</w:t>
      </w:r>
      <w:r w:rsidRPr="00C03ED0">
        <w:rPr>
          <w:rFonts w:ascii="Times New Roman" w:hAnsi="Times New Roman" w:cs="Times New Roman"/>
          <w:shd w:val="clear" w:color="auto" w:fill="FFFFFF"/>
          <w:lang w:val="id-ID"/>
        </w:rPr>
        <w:t xml:space="preserve"> kasus</w:t>
      </w:r>
      <w:r w:rsidRPr="00C03ED0">
        <w:rPr>
          <w:rFonts w:ascii="Times New Roman" w:hAnsi="Times New Roman" w:cs="Times New Roman"/>
          <w:shd w:val="clear" w:color="auto" w:fill="FFFFFF"/>
        </w:rPr>
        <w:t xml:space="preserve"> 10.089 orang.</w:t>
      </w:r>
      <w:r w:rsidRPr="00C03ED0">
        <w:rPr>
          <w:rFonts w:ascii="Times New Roman" w:hAnsi="Times New Roman" w:cs="Times New Roman"/>
          <w:shd w:val="clear" w:color="auto" w:fill="FFFFFF"/>
          <w:lang w:val="id-ID"/>
        </w:rPr>
        <w:t xml:space="preserve"> </w:t>
      </w:r>
      <w:r w:rsidRPr="00C03ED0">
        <w:rPr>
          <w:rFonts w:ascii="Times New Roman" w:hAnsi="Times New Roman" w:cs="Times New Roman"/>
          <w:shd w:val="clear" w:color="auto" w:fill="FFFFFF"/>
        </w:rPr>
        <w:t xml:space="preserve">Melihat data tersebut sebagian besar pasien positif </w:t>
      </w:r>
      <w:r w:rsidRPr="00C03ED0">
        <w:rPr>
          <w:rFonts w:ascii="Times New Roman" w:hAnsi="Times New Roman" w:cs="Times New Roman"/>
          <w:shd w:val="clear" w:color="auto" w:fill="FFFFFF"/>
          <w:lang w:val="id-ID"/>
        </w:rPr>
        <w:t xml:space="preserve">covid </w:t>
      </w:r>
      <w:r w:rsidRPr="00C03ED0">
        <w:rPr>
          <w:rFonts w:ascii="Times New Roman" w:hAnsi="Times New Roman" w:cs="Times New Roman"/>
          <w:shd w:val="clear" w:color="auto" w:fill="FFFFFF"/>
        </w:rPr>
        <w:t>di Jakarta berasal dari kelompok usia produktif</w:t>
      </w:r>
      <w:r w:rsidRPr="00C03ED0">
        <w:rPr>
          <w:rFonts w:ascii="Times New Roman" w:hAnsi="Times New Roman" w:cs="Times New Roman"/>
          <w:shd w:val="clear" w:color="auto" w:fill="FFFFFF"/>
          <w:lang w:val="id-ID"/>
        </w:rPr>
        <w:t>.</w:t>
      </w:r>
      <w:r w:rsidRPr="00C03ED0">
        <w:rPr>
          <w:rFonts w:ascii="Times New Roman" w:hAnsi="Times New Roman" w:cs="Times New Roman"/>
          <w:shd w:val="clear" w:color="auto" w:fill="FFFFFF"/>
          <w:lang w:val="id-ID"/>
        </w:rPr>
        <w:fldChar w:fldCharType="begin" w:fldLock="1"/>
      </w:r>
      <w:r w:rsidR="0039147B">
        <w:rPr>
          <w:rFonts w:ascii="Times New Roman" w:hAnsi="Times New Roman" w:cs="Times New Roman"/>
          <w:shd w:val="clear" w:color="auto" w:fill="FFFFFF"/>
          <w:lang w:val="id-ID"/>
        </w:rPr>
        <w:instrText>ADDIN CSL_CITATION {"citationItems":[{"id":"ITEM-1","itemData":{"author":[{"dropping-particle":"","family":"Aditya Gagat Hanggara","given":"","non-dropping-particle":"","parse-names":false,"suffix":""}],"id":"ITEM-1","issued":{"date-parts":[["2020"]]},"publisher-place":"Jakarta","title":"Mengulik Usia Pasien Positif Covid-19 di Jakarta","type":"article-journal"},"uris":["http://www.mendeley.com/documents/?uuid=dd193c98-1aab-484f-bc95-b1ea0ec5497b"]}],"mendeley":{"formattedCitation":"[9]","plainTextFormattedCitation":"[9]","previouslyFormattedCitation":"[9]"},"properties":{"noteIndex":0},"schema":"https://github.com/citation-style-language/schema/raw/master/csl-citation.json"}</w:instrText>
      </w:r>
      <w:r w:rsidRPr="00C03ED0">
        <w:rPr>
          <w:rFonts w:ascii="Times New Roman" w:hAnsi="Times New Roman" w:cs="Times New Roman"/>
          <w:shd w:val="clear" w:color="auto" w:fill="FFFFFF"/>
          <w:lang w:val="id-ID"/>
        </w:rPr>
        <w:fldChar w:fldCharType="separate"/>
      </w:r>
      <w:r w:rsidR="002D0F0C" w:rsidRPr="002D0F0C">
        <w:rPr>
          <w:rFonts w:ascii="Times New Roman" w:hAnsi="Times New Roman" w:cs="Times New Roman"/>
          <w:noProof/>
          <w:shd w:val="clear" w:color="auto" w:fill="FFFFFF"/>
          <w:lang w:val="id-ID"/>
        </w:rPr>
        <w:t>[9]</w:t>
      </w:r>
      <w:r w:rsidRPr="00C03ED0">
        <w:rPr>
          <w:rFonts w:ascii="Times New Roman" w:hAnsi="Times New Roman" w:cs="Times New Roman"/>
          <w:shd w:val="clear" w:color="auto" w:fill="FFFFFF"/>
          <w:lang w:val="id-ID"/>
        </w:rPr>
        <w:fldChar w:fldCharType="end"/>
      </w:r>
      <w:r w:rsidRPr="00C03ED0">
        <w:rPr>
          <w:rFonts w:ascii="Times New Roman" w:hAnsi="Times New Roman" w:cs="Times New Roman"/>
          <w:color w:val="212529"/>
          <w:shd w:val="clear" w:color="auto" w:fill="FFFFFF"/>
          <w:lang w:val="id-ID"/>
        </w:rPr>
        <w:t xml:space="preserve"> </w:t>
      </w:r>
    </w:p>
    <w:p w:rsidR="006258DA" w:rsidRDefault="00C03ED0" w:rsidP="006258DA">
      <w:pPr>
        <w:spacing w:line="240" w:lineRule="auto"/>
        <w:ind w:left="142" w:firstLine="567"/>
        <w:jc w:val="both"/>
        <w:rPr>
          <w:rFonts w:ascii="Times New Roman" w:hAnsi="Times New Roman" w:cs="Times New Roman"/>
          <w:shd w:val="clear" w:color="auto" w:fill="FFFFFF"/>
        </w:rPr>
      </w:pPr>
      <w:r w:rsidRPr="00C03ED0">
        <w:rPr>
          <w:rFonts w:ascii="Times New Roman" w:hAnsi="Times New Roman" w:cs="Times New Roman"/>
          <w:shd w:val="clear" w:color="auto" w:fill="FFFFFF"/>
          <w:lang w:val="id-ID"/>
        </w:rPr>
        <w:t xml:space="preserve">Hal ini kemungkinan disebabkan karena pada </w:t>
      </w:r>
      <w:r w:rsidR="00597497">
        <w:rPr>
          <w:rFonts w:ascii="Times New Roman" w:hAnsi="Times New Roman" w:cs="Times New Roman"/>
          <w:shd w:val="clear" w:color="auto" w:fill="FFFFFF"/>
        </w:rPr>
        <w:t>usia 20-35 tahun</w:t>
      </w:r>
      <w:r w:rsidRPr="00C03ED0">
        <w:rPr>
          <w:rFonts w:ascii="Times New Roman" w:hAnsi="Times New Roman" w:cs="Times New Roman"/>
          <w:shd w:val="clear" w:color="auto" w:fill="FFFFFF"/>
        </w:rPr>
        <w:t xml:space="preserve"> </w:t>
      </w:r>
      <w:r w:rsidR="00597497">
        <w:rPr>
          <w:rFonts w:ascii="Times New Roman" w:hAnsi="Times New Roman" w:cs="Times New Roman"/>
          <w:shd w:val="clear" w:color="auto" w:fill="FFFFFF"/>
          <w:lang w:val="id-ID"/>
        </w:rPr>
        <w:t xml:space="preserve">dan aktif bekerja </w:t>
      </w:r>
      <w:r w:rsidRPr="00C03ED0">
        <w:rPr>
          <w:rFonts w:ascii="Times New Roman" w:hAnsi="Times New Roman" w:cs="Times New Roman"/>
          <w:shd w:val="clear" w:color="auto" w:fill="FFFFFF"/>
        </w:rPr>
        <w:t>memiliki gaya hidup yang lebih dinamis dengan tingkat sosialisasi yang juga tinggi</w:t>
      </w:r>
      <w:r w:rsidRPr="00C03ED0">
        <w:rPr>
          <w:rFonts w:ascii="Times New Roman" w:hAnsi="Times New Roman" w:cs="Times New Roman"/>
          <w:shd w:val="clear" w:color="auto" w:fill="FFFFFF"/>
          <w:lang w:val="id-ID"/>
        </w:rPr>
        <w:t xml:space="preserve">. Meraka </w:t>
      </w:r>
      <w:r w:rsidRPr="00C03ED0">
        <w:rPr>
          <w:rFonts w:ascii="Times New Roman" w:hAnsi="Times New Roman" w:cs="Times New Roman"/>
          <w:shd w:val="clear" w:color="auto" w:fill="FFFFFF"/>
        </w:rPr>
        <w:t>kerap berkumpul dan berdiskusi untuk menyelesaikan sebuah pekerjaan di kantor. Kemudian di jam istirahat dan setelah jam</w:t>
      </w:r>
      <w:r w:rsidRPr="00C03ED0">
        <w:rPr>
          <w:rFonts w:ascii="Times New Roman" w:hAnsi="Times New Roman" w:cs="Times New Roman"/>
          <w:shd w:val="clear" w:color="auto" w:fill="FFFFFF"/>
          <w:lang w:val="id-ID"/>
        </w:rPr>
        <w:t xml:space="preserve"> kerja</w:t>
      </w:r>
      <w:r w:rsidRPr="00C03ED0">
        <w:rPr>
          <w:rFonts w:ascii="Times New Roman" w:hAnsi="Times New Roman" w:cs="Times New Roman"/>
          <w:shd w:val="clear" w:color="auto" w:fill="FFFFFF"/>
        </w:rPr>
        <w:t xml:space="preserve"> salah sa</w:t>
      </w:r>
      <w:r w:rsidR="00597497">
        <w:rPr>
          <w:rFonts w:ascii="Times New Roman" w:hAnsi="Times New Roman" w:cs="Times New Roman"/>
          <w:shd w:val="clear" w:color="auto" w:fill="FFFFFF"/>
        </w:rPr>
        <w:t xml:space="preserve">tu </w:t>
      </w:r>
      <w:proofErr w:type="gramStart"/>
      <w:r w:rsidR="00597497">
        <w:rPr>
          <w:rFonts w:ascii="Times New Roman" w:hAnsi="Times New Roman" w:cs="Times New Roman"/>
          <w:shd w:val="clear" w:color="auto" w:fill="FFFFFF"/>
        </w:rPr>
        <w:t>cara</w:t>
      </w:r>
      <w:proofErr w:type="gramEnd"/>
      <w:r w:rsidR="00597497">
        <w:rPr>
          <w:rFonts w:ascii="Times New Roman" w:hAnsi="Times New Roman" w:cs="Times New Roman"/>
          <w:shd w:val="clear" w:color="auto" w:fill="FFFFFF"/>
        </w:rPr>
        <w:t xml:space="preserve"> untuk melepas ke</w:t>
      </w:r>
      <w:r w:rsidRPr="00C03ED0">
        <w:rPr>
          <w:rFonts w:ascii="Times New Roman" w:hAnsi="Times New Roman" w:cs="Times New Roman"/>
          <w:shd w:val="clear" w:color="auto" w:fill="FFFFFF"/>
        </w:rPr>
        <w:t>letih</w:t>
      </w:r>
      <w:r w:rsidR="00597497">
        <w:rPr>
          <w:rFonts w:ascii="Times New Roman" w:hAnsi="Times New Roman" w:cs="Times New Roman"/>
          <w:shd w:val="clear" w:color="auto" w:fill="FFFFFF"/>
          <w:lang w:val="id-ID"/>
        </w:rPr>
        <w:t>an</w:t>
      </w:r>
      <w:r w:rsidRPr="00C03ED0">
        <w:rPr>
          <w:rFonts w:ascii="Times New Roman" w:hAnsi="Times New Roman" w:cs="Times New Roman"/>
          <w:shd w:val="clear" w:color="auto" w:fill="FFFFFF"/>
        </w:rPr>
        <w:t xml:space="preserve"> adalah dengan mengunjungi kafe atau restoran terdekat. </w:t>
      </w:r>
      <w:r w:rsidRPr="00C03ED0">
        <w:rPr>
          <w:rFonts w:ascii="Times New Roman" w:hAnsi="Times New Roman" w:cs="Times New Roman"/>
          <w:shd w:val="clear" w:color="auto" w:fill="FFFFFF"/>
          <w:lang w:val="id-ID"/>
        </w:rPr>
        <w:t>K</w:t>
      </w:r>
      <w:r w:rsidRPr="00C03ED0">
        <w:rPr>
          <w:rFonts w:ascii="Times New Roman" w:hAnsi="Times New Roman" w:cs="Times New Roman"/>
          <w:shd w:val="clear" w:color="auto" w:fill="FFFFFF"/>
        </w:rPr>
        <w:t xml:space="preserve">egiatan yang dulu merupakan sebuah rutinitas pada masa normal, kini berisiko penularan di kala pandemi. Selain itu masih banyak orang </w:t>
      </w:r>
      <w:r w:rsidRPr="00C03ED0">
        <w:rPr>
          <w:rFonts w:ascii="Times New Roman" w:hAnsi="Times New Roman" w:cs="Times New Roman"/>
          <w:shd w:val="clear" w:color="auto" w:fill="FFFFFF"/>
          <w:lang w:val="id-ID"/>
        </w:rPr>
        <w:t xml:space="preserve">yang </w:t>
      </w:r>
      <w:r w:rsidRPr="00C03ED0">
        <w:rPr>
          <w:rFonts w:ascii="Times New Roman" w:hAnsi="Times New Roman" w:cs="Times New Roman"/>
          <w:shd w:val="clear" w:color="auto" w:fill="FFFFFF"/>
        </w:rPr>
        <w:t xml:space="preserve">beranggapan bahwa mereka yang berusia muda lebih tahan terhadap Covid-19, namun pada kenyataannya hal ini ikut berkontribusi terhadap jumlah infeksi di kalangan </w:t>
      </w:r>
      <w:proofErr w:type="gramStart"/>
      <w:r w:rsidRPr="00C03ED0">
        <w:rPr>
          <w:rFonts w:ascii="Times New Roman" w:hAnsi="Times New Roman" w:cs="Times New Roman"/>
          <w:shd w:val="clear" w:color="auto" w:fill="FFFFFF"/>
        </w:rPr>
        <w:t>usia</w:t>
      </w:r>
      <w:proofErr w:type="gramEnd"/>
      <w:r w:rsidRPr="00C03ED0">
        <w:rPr>
          <w:rFonts w:ascii="Times New Roman" w:hAnsi="Times New Roman" w:cs="Times New Roman"/>
          <w:shd w:val="clear" w:color="auto" w:fill="FFFFFF"/>
        </w:rPr>
        <w:t xml:space="preserve"> produktif</w:t>
      </w:r>
      <w:r w:rsidRPr="00C03ED0">
        <w:rPr>
          <w:rFonts w:ascii="Times New Roman" w:hAnsi="Times New Roman" w:cs="Times New Roman"/>
          <w:shd w:val="clear" w:color="auto" w:fill="FFFFFF"/>
          <w:lang w:val="id-ID"/>
        </w:rPr>
        <w:t>, orang yang berpendidikan tinggi dan bekerja</w:t>
      </w:r>
      <w:r w:rsidRPr="00C03ED0">
        <w:rPr>
          <w:rFonts w:ascii="Times New Roman" w:hAnsi="Times New Roman" w:cs="Times New Roman"/>
          <w:shd w:val="clear" w:color="auto" w:fill="FFFFFF"/>
        </w:rPr>
        <w:t>. </w:t>
      </w:r>
    </w:p>
    <w:p w:rsidR="008208CE" w:rsidRPr="006258DA" w:rsidRDefault="008208CE" w:rsidP="006258DA">
      <w:pPr>
        <w:spacing w:line="240" w:lineRule="auto"/>
        <w:ind w:left="142" w:firstLine="567"/>
        <w:jc w:val="both"/>
        <w:rPr>
          <w:rFonts w:ascii="Times New Roman" w:hAnsi="Times New Roman" w:cs="Times New Roman"/>
          <w:shd w:val="clear" w:color="auto" w:fill="FFFFFF"/>
        </w:rPr>
      </w:pPr>
      <w:r w:rsidRPr="006258DA">
        <w:rPr>
          <w:rFonts w:ascii="Times New Roman" w:eastAsiaTheme="minorHAnsi" w:hAnsi="Times New Roman" w:cs="Times New Roman"/>
          <w:lang w:val="id-ID" w:eastAsia="en-US"/>
        </w:rPr>
        <w:t>Hasil penelitian lain yang dilakukan di wilayah Sulawesi</w:t>
      </w:r>
      <w:r w:rsidRPr="006258DA">
        <w:rPr>
          <w:rFonts w:ascii="Times New Roman" w:hAnsi="Times New Roman" w:cs="Times New Roman"/>
          <w:shd w:val="clear" w:color="auto" w:fill="FFFFFF"/>
          <w:lang w:val="id-ID"/>
        </w:rPr>
        <w:t xml:space="preserve"> </w:t>
      </w:r>
      <w:r w:rsidRPr="006258DA">
        <w:rPr>
          <w:rFonts w:ascii="Times New Roman" w:eastAsiaTheme="minorHAnsi" w:hAnsi="Times New Roman" w:cs="Times New Roman"/>
          <w:lang w:val="id-ID" w:eastAsia="en-US"/>
        </w:rPr>
        <w:t>Tenggara menyatakan bahwa usia tidak berhubungan</w:t>
      </w:r>
      <w:r w:rsidRPr="006258DA">
        <w:rPr>
          <w:rFonts w:ascii="Times New Roman" w:hAnsi="Times New Roman" w:cs="Times New Roman"/>
          <w:shd w:val="clear" w:color="auto" w:fill="FFFFFF"/>
          <w:lang w:val="id-ID"/>
        </w:rPr>
        <w:t xml:space="preserve"> </w:t>
      </w:r>
      <w:r w:rsidRPr="006258DA">
        <w:rPr>
          <w:rFonts w:ascii="Times New Roman" w:eastAsiaTheme="minorHAnsi" w:hAnsi="Times New Roman" w:cs="Times New Roman"/>
          <w:lang w:val="id-ID" w:eastAsia="en-US"/>
        </w:rPr>
        <w:t>dengan persepsi individu tentang vaksin covid-19 (p-value=0.218)</w:t>
      </w:r>
      <w:r w:rsidR="006258DA">
        <w:rPr>
          <w:rFonts w:ascii="Times New Roman" w:eastAsiaTheme="minorHAnsi" w:hAnsi="Times New Roman" w:cs="Times New Roman"/>
          <w:lang w:val="id-ID" w:eastAsia="en-US"/>
        </w:rPr>
        <w:t>, dan j</w:t>
      </w:r>
      <w:r w:rsidR="006258DA" w:rsidRPr="006258DA">
        <w:rPr>
          <w:rFonts w:ascii="Times New Roman" w:eastAsiaTheme="minorHAnsi" w:hAnsi="Times New Roman" w:cs="Times New Roman"/>
          <w:lang w:val="id-ID" w:eastAsia="en-US"/>
        </w:rPr>
        <w:t xml:space="preserve">enis pekerjaan tidak berhubungan dengan kesediaan untuk divaksinasi covid-19 </w:t>
      </w:r>
      <w:r w:rsidR="006258DA">
        <w:rPr>
          <w:rFonts w:ascii="Times New Roman" w:eastAsiaTheme="minorHAnsi" w:hAnsi="Times New Roman" w:cs="Times New Roman"/>
          <w:lang w:val="id-ID" w:eastAsia="en-US"/>
        </w:rPr>
        <w:t>(p-value=</w:t>
      </w:r>
      <w:r w:rsidR="006258DA" w:rsidRPr="006258DA">
        <w:rPr>
          <w:rFonts w:ascii="Times New Roman" w:eastAsiaTheme="minorHAnsi" w:hAnsi="Times New Roman" w:cs="Times New Roman"/>
          <w:lang w:val="id-ID" w:eastAsia="en-US"/>
        </w:rPr>
        <w:t>0.091</w:t>
      </w:r>
      <w:r w:rsidR="006258DA">
        <w:rPr>
          <w:rFonts w:ascii="Times New Roman" w:eastAsiaTheme="minorHAnsi" w:hAnsi="Times New Roman" w:cs="Times New Roman"/>
          <w:lang w:val="id-ID" w:eastAsia="en-US"/>
        </w:rPr>
        <w:t>)</w:t>
      </w:r>
      <w:r w:rsidRPr="006258DA">
        <w:rPr>
          <w:rFonts w:ascii="Times New Roman" w:eastAsiaTheme="minorHAnsi" w:hAnsi="Times New Roman" w:cs="Times New Roman"/>
          <w:lang w:val="id-ID" w:eastAsia="en-US"/>
        </w:rPr>
        <w:t xml:space="preserve"> </w:t>
      </w:r>
      <w:r w:rsidRPr="006258DA">
        <w:rPr>
          <w:rFonts w:ascii="Times New Roman" w:hAnsi="Times New Roman" w:cs="Times New Roman"/>
          <w:shd w:val="clear" w:color="auto" w:fill="FFFFFF"/>
          <w:lang w:val="id-ID"/>
        </w:rPr>
        <w:t xml:space="preserve">sedangkan </w:t>
      </w:r>
      <w:r w:rsidR="006258DA" w:rsidRPr="006258DA">
        <w:rPr>
          <w:rFonts w:ascii="Times New Roman" w:hAnsi="Times New Roman" w:cs="Times New Roman"/>
          <w:shd w:val="clear" w:color="auto" w:fill="FFFFFF"/>
          <w:lang w:val="id-ID"/>
        </w:rPr>
        <w:t>berdasakan pendidikan</w:t>
      </w:r>
      <w:r w:rsidRPr="006258DA">
        <w:rPr>
          <w:rFonts w:ascii="Times New Roman" w:hAnsi="Times New Roman" w:cs="Times New Roman"/>
          <w:shd w:val="clear" w:color="auto" w:fill="FFFFFF"/>
          <w:lang w:val="id-ID"/>
        </w:rPr>
        <w:t xml:space="preserve"> </w:t>
      </w:r>
      <w:r w:rsidRPr="006258DA">
        <w:rPr>
          <w:rFonts w:ascii="Times New Roman" w:eastAsiaTheme="minorHAnsi" w:hAnsi="Times New Roman" w:cs="Times New Roman"/>
          <w:lang w:val="id-ID" w:eastAsia="en-US"/>
        </w:rPr>
        <w:t xml:space="preserve">sebagian besar </w:t>
      </w:r>
      <w:r w:rsidR="006258DA" w:rsidRPr="006258DA">
        <w:rPr>
          <w:rFonts w:ascii="Times New Roman" w:eastAsiaTheme="minorHAnsi" w:hAnsi="Times New Roman" w:cs="Times New Roman"/>
          <w:lang w:val="id-ID" w:eastAsia="en-US"/>
        </w:rPr>
        <w:t>besar res</w:t>
      </w:r>
      <w:r w:rsidRPr="006258DA">
        <w:rPr>
          <w:rFonts w:ascii="Times New Roman" w:eastAsiaTheme="minorHAnsi" w:hAnsi="Times New Roman" w:cs="Times New Roman"/>
          <w:lang w:val="id-ID" w:eastAsia="en-US"/>
        </w:rPr>
        <w:t>ponden yang mempunyai persepsi yang cukup baik yaitu berstatus sarjana, dan yang kedua berstatus mahasiswa.</w:t>
      </w:r>
      <w:r w:rsidR="006258DA" w:rsidRPr="006258DA">
        <w:rPr>
          <w:rFonts w:ascii="Times New Roman" w:eastAsiaTheme="minorHAnsi" w:hAnsi="Times New Roman" w:cs="Times New Roman"/>
          <w:lang w:val="id-ID" w:eastAsia="en-US"/>
        </w:rPr>
        <w:fldChar w:fldCharType="begin" w:fldLock="1"/>
      </w:r>
      <w:r w:rsidR="00F31BED">
        <w:rPr>
          <w:rFonts w:ascii="Times New Roman" w:eastAsiaTheme="minorHAnsi" w:hAnsi="Times New Roman" w:cs="Times New Roman"/>
          <w:lang w:val="id-ID" w:eastAsia="en-US"/>
        </w:rPr>
        <w:instrText>ADDIN CSL_CITATION {"citationItems":[{"id":"ITEM-1","itemData":{"ISBN":"9786233420051","author":[{"dropping-particle":"","family":"Tasnim","given":"H","non-dropping-particle":"","parse-names":false,"suffix":""}],"editor":[{"dropping-particle":"","family":"Simarmata","given":"Janner","non-dropping-particle":"","parse-names":false,"suffix":""}],"id":"ITEM-1","issued":{"date-parts":[["2020"]]},"publisher":"Yayasan Kita Menulis","publisher-place":"Kendari","title":"Persepsi Masyarakat tentang Vaksinasi Covid-19 di Wilayah Sulawesi Tenggara","type":"book"},"uris":["http://www.mendeley.com/documents/?uuid=0befc3d4-2e1a-4ae2-b5bd-5f4c2b3883c5"]}],"mendeley":{"formattedCitation":"[10]","plainTextFormattedCitation":"[10]","previouslyFormattedCitation":"[10]"},"properties":{"noteIndex":0},"schema":"https://github.com/citation-style-language/schema/raw/master/csl-citation.json"}</w:instrText>
      </w:r>
      <w:r w:rsidR="006258DA" w:rsidRPr="006258DA">
        <w:rPr>
          <w:rFonts w:ascii="Times New Roman" w:eastAsiaTheme="minorHAnsi" w:hAnsi="Times New Roman" w:cs="Times New Roman"/>
          <w:lang w:val="id-ID" w:eastAsia="en-US"/>
        </w:rPr>
        <w:fldChar w:fldCharType="separate"/>
      </w:r>
      <w:r w:rsidR="006258DA" w:rsidRPr="006258DA">
        <w:rPr>
          <w:rFonts w:ascii="Times New Roman" w:eastAsiaTheme="minorHAnsi" w:hAnsi="Times New Roman" w:cs="Times New Roman"/>
          <w:noProof/>
          <w:lang w:val="id-ID" w:eastAsia="en-US"/>
        </w:rPr>
        <w:t>[10]</w:t>
      </w:r>
      <w:r w:rsidR="006258DA" w:rsidRPr="006258DA">
        <w:rPr>
          <w:rFonts w:ascii="Times New Roman" w:eastAsiaTheme="minorHAnsi" w:hAnsi="Times New Roman" w:cs="Times New Roman"/>
          <w:lang w:val="id-ID" w:eastAsia="en-US"/>
        </w:rPr>
        <w:fldChar w:fldCharType="end"/>
      </w:r>
    </w:p>
    <w:p w:rsidR="00507DBD" w:rsidRDefault="00C03ED0" w:rsidP="00507DBD">
      <w:pPr>
        <w:pStyle w:val="ListParagraph"/>
        <w:numPr>
          <w:ilvl w:val="3"/>
          <w:numId w:val="6"/>
        </w:numPr>
        <w:spacing w:line="240" w:lineRule="auto"/>
        <w:ind w:left="426" w:right="852" w:hanging="425"/>
        <w:jc w:val="both"/>
        <w:rPr>
          <w:rFonts w:ascii="Times New Roman" w:hAnsi="Times New Roman"/>
          <w:b/>
          <w:bCs/>
        </w:rPr>
      </w:pPr>
      <w:r w:rsidRPr="00507DBD">
        <w:rPr>
          <w:rFonts w:ascii="Times New Roman" w:hAnsi="Times New Roman"/>
          <w:b/>
          <w:bCs/>
        </w:rPr>
        <w:lastRenderedPageBreak/>
        <w:t>P</w:t>
      </w:r>
      <w:r w:rsidR="00507DBD" w:rsidRPr="00507DBD">
        <w:rPr>
          <w:rFonts w:ascii="Times New Roman" w:hAnsi="Times New Roman"/>
          <w:b/>
          <w:bCs/>
        </w:rPr>
        <w:t>erilaku Penerapan Prokes dan Pemberian Vaksin Covid-19</w:t>
      </w:r>
    </w:p>
    <w:p w:rsidR="00507DBD" w:rsidRPr="00507DBD" w:rsidRDefault="00507DBD" w:rsidP="00507DBD">
      <w:pPr>
        <w:pStyle w:val="NoSpacing"/>
        <w:jc w:val="center"/>
        <w:rPr>
          <w:rFonts w:ascii="Times New Roman" w:hAnsi="Times New Roman" w:cs="Times New Roman"/>
          <w:b/>
          <w:bCs/>
        </w:rPr>
      </w:pPr>
      <w:r w:rsidRPr="00507DBD">
        <w:rPr>
          <w:rFonts w:ascii="Times New Roman" w:hAnsi="Times New Roman" w:cs="Times New Roman"/>
        </w:rPr>
        <w:t>Tabel 4.2 Perilaku Prokes dan Pemberian Vaksin Covid-19</w:t>
      </w:r>
    </w:p>
    <w:tbl>
      <w:tblPr>
        <w:tblW w:w="4111" w:type="dxa"/>
        <w:tblInd w:w="142" w:type="dxa"/>
        <w:tblBorders>
          <w:top w:val="single" w:sz="4" w:space="0" w:color="auto"/>
          <w:bottom w:val="single" w:sz="4" w:space="0" w:color="auto"/>
        </w:tblBorders>
        <w:tblLook w:val="04A0" w:firstRow="1" w:lastRow="0" w:firstColumn="1" w:lastColumn="0" w:noHBand="0" w:noVBand="1"/>
      </w:tblPr>
      <w:tblGrid>
        <w:gridCol w:w="498"/>
        <w:gridCol w:w="1912"/>
        <w:gridCol w:w="709"/>
        <w:gridCol w:w="992"/>
      </w:tblGrid>
      <w:tr w:rsidR="00507DBD" w:rsidRPr="00507DBD" w:rsidTr="00507DBD">
        <w:tc>
          <w:tcPr>
            <w:tcW w:w="498" w:type="dxa"/>
            <w:tcBorders>
              <w:top w:val="single" w:sz="4" w:space="0" w:color="auto"/>
              <w:bottom w:val="single" w:sz="4" w:space="0" w:color="auto"/>
            </w:tcBorders>
            <w:shd w:val="clear" w:color="auto" w:fill="auto"/>
          </w:tcPr>
          <w:p w:rsidR="00507DBD" w:rsidRPr="00507DBD" w:rsidRDefault="00507DBD" w:rsidP="00507DBD">
            <w:pPr>
              <w:pStyle w:val="NoSpacing"/>
              <w:rPr>
                <w:rFonts w:ascii="Times New Roman" w:hAnsi="Times New Roman" w:cs="Times New Roman"/>
              </w:rPr>
            </w:pPr>
            <w:r w:rsidRPr="00507DBD">
              <w:rPr>
                <w:rFonts w:ascii="Times New Roman" w:hAnsi="Times New Roman" w:cs="Times New Roman"/>
              </w:rPr>
              <w:t>No</w:t>
            </w:r>
          </w:p>
        </w:tc>
        <w:tc>
          <w:tcPr>
            <w:tcW w:w="1912" w:type="dxa"/>
            <w:tcBorders>
              <w:top w:val="single" w:sz="4" w:space="0" w:color="auto"/>
              <w:bottom w:val="single" w:sz="4" w:space="0" w:color="auto"/>
            </w:tcBorders>
            <w:shd w:val="clear" w:color="auto" w:fill="auto"/>
          </w:tcPr>
          <w:p w:rsidR="00507DBD" w:rsidRPr="00507DBD" w:rsidRDefault="00507DBD" w:rsidP="00507DBD">
            <w:pPr>
              <w:pStyle w:val="NoSpacing"/>
              <w:rPr>
                <w:rFonts w:ascii="Times New Roman" w:hAnsi="Times New Roman" w:cs="Times New Roman"/>
                <w:lang w:val="id-ID"/>
              </w:rPr>
            </w:pPr>
            <w:r w:rsidRPr="00507DBD">
              <w:rPr>
                <w:rFonts w:ascii="Times New Roman" w:hAnsi="Times New Roman" w:cs="Times New Roman"/>
                <w:lang w:val="id-ID"/>
              </w:rPr>
              <w:t>Keterangan</w:t>
            </w:r>
          </w:p>
        </w:tc>
        <w:tc>
          <w:tcPr>
            <w:tcW w:w="709" w:type="dxa"/>
            <w:tcBorders>
              <w:top w:val="single" w:sz="4" w:space="0" w:color="auto"/>
              <w:bottom w:val="single" w:sz="4" w:space="0" w:color="auto"/>
            </w:tcBorders>
            <w:shd w:val="clear" w:color="auto" w:fill="auto"/>
          </w:tcPr>
          <w:p w:rsidR="00507DBD" w:rsidRPr="00507DBD" w:rsidRDefault="00507DBD" w:rsidP="00507DBD">
            <w:pPr>
              <w:pStyle w:val="NoSpacing"/>
              <w:rPr>
                <w:rFonts w:ascii="Times New Roman" w:hAnsi="Times New Roman" w:cs="Times New Roman"/>
              </w:rPr>
            </w:pPr>
            <w:r w:rsidRPr="00507DBD">
              <w:rPr>
                <w:rFonts w:ascii="Times New Roman" w:hAnsi="Times New Roman" w:cs="Times New Roman"/>
              </w:rPr>
              <w:t>F</w:t>
            </w:r>
          </w:p>
        </w:tc>
        <w:tc>
          <w:tcPr>
            <w:tcW w:w="992" w:type="dxa"/>
            <w:tcBorders>
              <w:top w:val="single" w:sz="4" w:space="0" w:color="auto"/>
              <w:bottom w:val="single" w:sz="4" w:space="0" w:color="auto"/>
            </w:tcBorders>
            <w:shd w:val="clear" w:color="auto" w:fill="auto"/>
          </w:tcPr>
          <w:p w:rsidR="00507DBD" w:rsidRPr="00507DBD" w:rsidRDefault="00507DBD" w:rsidP="00507DBD">
            <w:pPr>
              <w:pStyle w:val="NoSpacing"/>
              <w:rPr>
                <w:rFonts w:ascii="Times New Roman" w:hAnsi="Times New Roman" w:cs="Times New Roman"/>
              </w:rPr>
            </w:pPr>
            <w:r w:rsidRPr="00507DBD">
              <w:rPr>
                <w:rFonts w:ascii="Times New Roman" w:hAnsi="Times New Roman" w:cs="Times New Roman"/>
              </w:rPr>
              <w:t>%</w:t>
            </w:r>
          </w:p>
        </w:tc>
      </w:tr>
      <w:tr w:rsidR="00507DBD" w:rsidRPr="00507DBD" w:rsidTr="00507DBD">
        <w:tc>
          <w:tcPr>
            <w:tcW w:w="498" w:type="dxa"/>
            <w:tcBorders>
              <w:top w:val="single" w:sz="4" w:space="0" w:color="auto"/>
            </w:tcBorders>
            <w:shd w:val="clear" w:color="auto" w:fill="auto"/>
          </w:tcPr>
          <w:p w:rsidR="00507DBD" w:rsidRPr="00507DBD" w:rsidRDefault="00507DBD" w:rsidP="00507DBD">
            <w:pPr>
              <w:pStyle w:val="NoSpacing"/>
              <w:rPr>
                <w:rFonts w:ascii="Times New Roman" w:hAnsi="Times New Roman" w:cs="Times New Roman"/>
                <w:bCs/>
                <w:lang w:val="id-ID"/>
              </w:rPr>
            </w:pPr>
            <w:r w:rsidRPr="00507DBD">
              <w:rPr>
                <w:rFonts w:ascii="Times New Roman" w:hAnsi="Times New Roman" w:cs="Times New Roman"/>
                <w:bCs/>
                <w:lang w:val="id-ID"/>
              </w:rPr>
              <w:t>1</w:t>
            </w:r>
          </w:p>
        </w:tc>
        <w:tc>
          <w:tcPr>
            <w:tcW w:w="1912" w:type="dxa"/>
            <w:tcBorders>
              <w:top w:val="single" w:sz="4" w:space="0" w:color="auto"/>
            </w:tcBorders>
            <w:shd w:val="clear" w:color="auto" w:fill="auto"/>
          </w:tcPr>
          <w:p w:rsidR="00507DBD" w:rsidRPr="00507DBD" w:rsidRDefault="00507DBD" w:rsidP="00507DBD">
            <w:pPr>
              <w:pStyle w:val="NoSpacing"/>
              <w:rPr>
                <w:rFonts w:ascii="Times New Roman" w:hAnsi="Times New Roman" w:cs="Times New Roman"/>
                <w:bCs/>
                <w:lang w:val="id-ID"/>
              </w:rPr>
            </w:pPr>
            <w:r w:rsidRPr="00507DBD">
              <w:rPr>
                <w:rFonts w:ascii="Times New Roman" w:hAnsi="Times New Roman" w:cs="Times New Roman"/>
                <w:bCs/>
                <w:lang w:val="id-ID"/>
              </w:rPr>
              <w:t>Perilaku Prokes</w:t>
            </w:r>
          </w:p>
          <w:p w:rsidR="00507DBD" w:rsidRPr="00507DBD" w:rsidRDefault="00507DBD" w:rsidP="00507DBD">
            <w:pPr>
              <w:pStyle w:val="NoSpacing"/>
              <w:rPr>
                <w:rFonts w:ascii="Times New Roman" w:hAnsi="Times New Roman" w:cs="Times New Roman"/>
                <w:bCs/>
                <w:lang w:val="id-ID"/>
              </w:rPr>
            </w:pPr>
            <w:r w:rsidRPr="00507DBD">
              <w:rPr>
                <w:rFonts w:ascii="Times New Roman" w:hAnsi="Times New Roman" w:cs="Times New Roman"/>
                <w:bCs/>
                <w:lang w:val="id-ID"/>
              </w:rPr>
              <w:t>Tidak patuh</w:t>
            </w:r>
          </w:p>
          <w:p w:rsidR="00507DBD" w:rsidRPr="00507DBD" w:rsidRDefault="00507DBD" w:rsidP="00507DBD">
            <w:pPr>
              <w:pStyle w:val="NoSpacing"/>
              <w:rPr>
                <w:rFonts w:ascii="Times New Roman" w:hAnsi="Times New Roman" w:cs="Times New Roman"/>
                <w:bCs/>
                <w:lang w:val="id-ID"/>
              </w:rPr>
            </w:pPr>
            <w:r w:rsidRPr="00507DBD">
              <w:rPr>
                <w:rFonts w:ascii="Times New Roman" w:hAnsi="Times New Roman" w:cs="Times New Roman"/>
                <w:bCs/>
                <w:lang w:val="id-ID"/>
              </w:rPr>
              <w:t>Patuh</w:t>
            </w:r>
          </w:p>
        </w:tc>
        <w:tc>
          <w:tcPr>
            <w:tcW w:w="709" w:type="dxa"/>
            <w:tcBorders>
              <w:top w:val="single" w:sz="4" w:space="0" w:color="auto"/>
            </w:tcBorders>
            <w:shd w:val="clear" w:color="auto" w:fill="auto"/>
          </w:tcPr>
          <w:p w:rsidR="00507DBD" w:rsidRPr="00507DBD" w:rsidRDefault="00507DBD" w:rsidP="00507DBD">
            <w:pPr>
              <w:pStyle w:val="NoSpacing"/>
              <w:rPr>
                <w:rFonts w:ascii="Times New Roman" w:hAnsi="Times New Roman" w:cs="Times New Roman"/>
                <w:bCs/>
                <w:lang w:val="id-ID"/>
              </w:rPr>
            </w:pPr>
          </w:p>
          <w:p w:rsidR="00507DBD" w:rsidRPr="00507DBD" w:rsidRDefault="00507DBD" w:rsidP="00507DBD">
            <w:pPr>
              <w:pStyle w:val="NoSpacing"/>
              <w:rPr>
                <w:rFonts w:ascii="Times New Roman" w:hAnsi="Times New Roman" w:cs="Times New Roman"/>
                <w:bCs/>
                <w:lang w:val="id-ID"/>
              </w:rPr>
            </w:pPr>
            <w:r w:rsidRPr="00507DBD">
              <w:rPr>
                <w:rFonts w:ascii="Times New Roman" w:hAnsi="Times New Roman" w:cs="Times New Roman"/>
                <w:bCs/>
                <w:lang w:val="id-ID"/>
              </w:rPr>
              <w:t>33</w:t>
            </w:r>
          </w:p>
          <w:p w:rsidR="00507DBD" w:rsidRPr="00507DBD" w:rsidRDefault="00507DBD" w:rsidP="00507DBD">
            <w:pPr>
              <w:pStyle w:val="NoSpacing"/>
              <w:rPr>
                <w:rFonts w:ascii="Times New Roman" w:hAnsi="Times New Roman" w:cs="Times New Roman"/>
                <w:bCs/>
                <w:lang w:val="id-ID"/>
              </w:rPr>
            </w:pPr>
            <w:r w:rsidRPr="00507DBD">
              <w:rPr>
                <w:rFonts w:ascii="Times New Roman" w:hAnsi="Times New Roman" w:cs="Times New Roman"/>
                <w:bCs/>
                <w:lang w:val="id-ID"/>
              </w:rPr>
              <w:t>9</w:t>
            </w:r>
          </w:p>
        </w:tc>
        <w:tc>
          <w:tcPr>
            <w:tcW w:w="992" w:type="dxa"/>
            <w:tcBorders>
              <w:top w:val="single" w:sz="4" w:space="0" w:color="auto"/>
            </w:tcBorders>
            <w:shd w:val="clear" w:color="auto" w:fill="auto"/>
          </w:tcPr>
          <w:p w:rsidR="00507DBD" w:rsidRPr="00507DBD" w:rsidRDefault="00507DBD" w:rsidP="00507DBD">
            <w:pPr>
              <w:pStyle w:val="NoSpacing"/>
              <w:rPr>
                <w:rFonts w:ascii="Times New Roman" w:hAnsi="Times New Roman" w:cs="Times New Roman"/>
                <w:bCs/>
                <w:lang w:val="id-ID"/>
              </w:rPr>
            </w:pPr>
          </w:p>
          <w:p w:rsidR="00507DBD" w:rsidRPr="00507DBD" w:rsidRDefault="00507DBD" w:rsidP="00507DBD">
            <w:pPr>
              <w:pStyle w:val="NoSpacing"/>
              <w:rPr>
                <w:rFonts w:ascii="Times New Roman" w:hAnsi="Times New Roman" w:cs="Times New Roman"/>
                <w:bCs/>
                <w:lang w:val="id-ID"/>
              </w:rPr>
            </w:pPr>
            <w:r w:rsidRPr="00507DBD">
              <w:rPr>
                <w:rFonts w:ascii="Times New Roman" w:hAnsi="Times New Roman" w:cs="Times New Roman"/>
                <w:bCs/>
                <w:lang w:val="id-ID"/>
              </w:rPr>
              <w:t>78,6</w:t>
            </w:r>
          </w:p>
          <w:p w:rsidR="00507DBD" w:rsidRPr="00507DBD" w:rsidRDefault="00507DBD" w:rsidP="00507DBD">
            <w:pPr>
              <w:pStyle w:val="NoSpacing"/>
              <w:rPr>
                <w:rFonts w:ascii="Times New Roman" w:hAnsi="Times New Roman" w:cs="Times New Roman"/>
                <w:bCs/>
                <w:lang w:val="id-ID"/>
              </w:rPr>
            </w:pPr>
            <w:r w:rsidRPr="00507DBD">
              <w:rPr>
                <w:rFonts w:ascii="Times New Roman" w:hAnsi="Times New Roman" w:cs="Times New Roman"/>
                <w:bCs/>
                <w:lang w:val="id-ID"/>
              </w:rPr>
              <w:t>21,4</w:t>
            </w:r>
          </w:p>
        </w:tc>
      </w:tr>
      <w:tr w:rsidR="00507DBD" w:rsidRPr="00507DBD" w:rsidTr="00507DBD">
        <w:tc>
          <w:tcPr>
            <w:tcW w:w="498" w:type="dxa"/>
            <w:shd w:val="clear" w:color="auto" w:fill="auto"/>
          </w:tcPr>
          <w:p w:rsidR="00507DBD" w:rsidRPr="00507DBD" w:rsidRDefault="00507DBD" w:rsidP="00507DBD">
            <w:pPr>
              <w:pStyle w:val="NoSpacing"/>
              <w:rPr>
                <w:rFonts w:ascii="Times New Roman" w:hAnsi="Times New Roman" w:cs="Times New Roman"/>
                <w:bCs/>
                <w:lang w:val="id-ID"/>
              </w:rPr>
            </w:pPr>
            <w:r w:rsidRPr="00507DBD">
              <w:rPr>
                <w:rFonts w:ascii="Times New Roman" w:hAnsi="Times New Roman" w:cs="Times New Roman"/>
                <w:bCs/>
                <w:lang w:val="id-ID"/>
              </w:rPr>
              <w:t>2</w:t>
            </w:r>
          </w:p>
        </w:tc>
        <w:tc>
          <w:tcPr>
            <w:tcW w:w="1912" w:type="dxa"/>
            <w:shd w:val="clear" w:color="auto" w:fill="auto"/>
          </w:tcPr>
          <w:p w:rsidR="00507DBD" w:rsidRPr="00507DBD" w:rsidRDefault="00507DBD" w:rsidP="00507DBD">
            <w:pPr>
              <w:pStyle w:val="NoSpacing"/>
              <w:rPr>
                <w:rFonts w:ascii="Times New Roman" w:hAnsi="Times New Roman" w:cs="Times New Roman"/>
                <w:bCs/>
                <w:lang w:val="id-ID"/>
              </w:rPr>
            </w:pPr>
            <w:r w:rsidRPr="00507DBD">
              <w:rPr>
                <w:rFonts w:ascii="Times New Roman" w:hAnsi="Times New Roman" w:cs="Times New Roman"/>
                <w:bCs/>
                <w:lang w:val="id-ID"/>
              </w:rPr>
              <w:t>Vaksin covid-19</w:t>
            </w:r>
          </w:p>
          <w:p w:rsidR="00507DBD" w:rsidRPr="00507DBD" w:rsidRDefault="00507DBD" w:rsidP="00507DBD">
            <w:pPr>
              <w:pStyle w:val="NoSpacing"/>
              <w:rPr>
                <w:rFonts w:ascii="Times New Roman" w:hAnsi="Times New Roman" w:cs="Times New Roman"/>
                <w:bCs/>
                <w:lang w:val="id-ID"/>
              </w:rPr>
            </w:pPr>
            <w:r w:rsidRPr="00507DBD">
              <w:rPr>
                <w:rFonts w:ascii="Times New Roman" w:hAnsi="Times New Roman" w:cs="Times New Roman"/>
                <w:bCs/>
                <w:lang w:val="id-ID"/>
              </w:rPr>
              <w:t>Sudah</w:t>
            </w:r>
          </w:p>
          <w:p w:rsidR="00507DBD" w:rsidRPr="00507DBD" w:rsidRDefault="00507DBD" w:rsidP="00507DBD">
            <w:pPr>
              <w:pStyle w:val="NoSpacing"/>
              <w:rPr>
                <w:rFonts w:ascii="Times New Roman" w:hAnsi="Times New Roman" w:cs="Times New Roman"/>
                <w:bCs/>
                <w:lang w:val="id-ID"/>
              </w:rPr>
            </w:pPr>
            <w:r w:rsidRPr="00507DBD">
              <w:rPr>
                <w:rFonts w:ascii="Times New Roman" w:hAnsi="Times New Roman" w:cs="Times New Roman"/>
                <w:bCs/>
                <w:lang w:val="id-ID"/>
              </w:rPr>
              <w:t>Belum</w:t>
            </w:r>
          </w:p>
        </w:tc>
        <w:tc>
          <w:tcPr>
            <w:tcW w:w="709" w:type="dxa"/>
            <w:shd w:val="clear" w:color="auto" w:fill="auto"/>
          </w:tcPr>
          <w:p w:rsidR="00507DBD" w:rsidRPr="00507DBD" w:rsidRDefault="00507DBD" w:rsidP="00507DBD">
            <w:pPr>
              <w:pStyle w:val="NoSpacing"/>
              <w:rPr>
                <w:rFonts w:ascii="Times New Roman" w:hAnsi="Times New Roman" w:cs="Times New Roman"/>
                <w:bCs/>
                <w:lang w:val="id-ID"/>
              </w:rPr>
            </w:pPr>
          </w:p>
          <w:p w:rsidR="00507DBD" w:rsidRPr="00507DBD" w:rsidRDefault="00507DBD" w:rsidP="00507DBD">
            <w:pPr>
              <w:pStyle w:val="NoSpacing"/>
              <w:rPr>
                <w:rFonts w:ascii="Times New Roman" w:hAnsi="Times New Roman" w:cs="Times New Roman"/>
                <w:bCs/>
                <w:lang w:val="id-ID"/>
              </w:rPr>
            </w:pPr>
            <w:r w:rsidRPr="00507DBD">
              <w:rPr>
                <w:rFonts w:ascii="Times New Roman" w:hAnsi="Times New Roman" w:cs="Times New Roman"/>
                <w:bCs/>
                <w:lang w:val="id-ID"/>
              </w:rPr>
              <w:t>19</w:t>
            </w:r>
          </w:p>
          <w:p w:rsidR="00507DBD" w:rsidRPr="00507DBD" w:rsidRDefault="00507DBD" w:rsidP="00507DBD">
            <w:pPr>
              <w:pStyle w:val="NoSpacing"/>
              <w:rPr>
                <w:rFonts w:ascii="Times New Roman" w:hAnsi="Times New Roman" w:cs="Times New Roman"/>
                <w:bCs/>
                <w:lang w:val="id-ID"/>
              </w:rPr>
            </w:pPr>
            <w:r w:rsidRPr="00507DBD">
              <w:rPr>
                <w:rFonts w:ascii="Times New Roman" w:hAnsi="Times New Roman" w:cs="Times New Roman"/>
                <w:bCs/>
                <w:lang w:val="id-ID"/>
              </w:rPr>
              <w:t>23</w:t>
            </w:r>
          </w:p>
        </w:tc>
        <w:tc>
          <w:tcPr>
            <w:tcW w:w="992" w:type="dxa"/>
            <w:shd w:val="clear" w:color="auto" w:fill="auto"/>
          </w:tcPr>
          <w:p w:rsidR="00507DBD" w:rsidRPr="00507DBD" w:rsidRDefault="00507DBD" w:rsidP="00507DBD">
            <w:pPr>
              <w:pStyle w:val="NoSpacing"/>
              <w:rPr>
                <w:rFonts w:ascii="Times New Roman" w:hAnsi="Times New Roman" w:cs="Times New Roman"/>
                <w:bCs/>
                <w:lang w:val="id-ID"/>
              </w:rPr>
            </w:pPr>
          </w:p>
          <w:p w:rsidR="00507DBD" w:rsidRPr="00507DBD" w:rsidRDefault="00507DBD" w:rsidP="00507DBD">
            <w:pPr>
              <w:pStyle w:val="NoSpacing"/>
              <w:rPr>
                <w:rFonts w:ascii="Times New Roman" w:hAnsi="Times New Roman" w:cs="Times New Roman"/>
                <w:bCs/>
                <w:lang w:val="id-ID"/>
              </w:rPr>
            </w:pPr>
            <w:r w:rsidRPr="00507DBD">
              <w:rPr>
                <w:rFonts w:ascii="Times New Roman" w:hAnsi="Times New Roman" w:cs="Times New Roman"/>
                <w:bCs/>
                <w:lang w:val="id-ID"/>
              </w:rPr>
              <w:t>45,2</w:t>
            </w:r>
          </w:p>
          <w:p w:rsidR="00507DBD" w:rsidRPr="00507DBD" w:rsidRDefault="00507DBD" w:rsidP="00507DBD">
            <w:pPr>
              <w:pStyle w:val="NoSpacing"/>
              <w:rPr>
                <w:rFonts w:ascii="Times New Roman" w:hAnsi="Times New Roman" w:cs="Times New Roman"/>
                <w:bCs/>
                <w:lang w:val="id-ID"/>
              </w:rPr>
            </w:pPr>
            <w:r w:rsidRPr="00507DBD">
              <w:rPr>
                <w:rFonts w:ascii="Times New Roman" w:hAnsi="Times New Roman" w:cs="Times New Roman"/>
                <w:bCs/>
                <w:lang w:val="id-ID"/>
              </w:rPr>
              <w:t>54,8</w:t>
            </w:r>
          </w:p>
        </w:tc>
      </w:tr>
    </w:tbl>
    <w:p w:rsidR="00507DBD" w:rsidRPr="00507DBD" w:rsidRDefault="00507DBD" w:rsidP="00507DBD">
      <w:pPr>
        <w:pStyle w:val="ListParagraph"/>
        <w:spacing w:line="240" w:lineRule="auto"/>
        <w:ind w:left="426" w:right="852"/>
        <w:jc w:val="both"/>
        <w:rPr>
          <w:rFonts w:ascii="Times New Roman" w:hAnsi="Times New Roman"/>
          <w:b/>
          <w:bCs/>
        </w:rPr>
      </w:pPr>
    </w:p>
    <w:p w:rsidR="00507DBD" w:rsidRDefault="00507DBD" w:rsidP="00507DBD">
      <w:pPr>
        <w:spacing w:line="240" w:lineRule="auto"/>
        <w:ind w:firstLine="720"/>
        <w:jc w:val="both"/>
        <w:rPr>
          <w:rFonts w:ascii="Times New Roman" w:hAnsi="Times New Roman"/>
          <w:bCs/>
        </w:rPr>
      </w:pPr>
      <w:r w:rsidRPr="00507DBD">
        <w:rPr>
          <w:rFonts w:ascii="Times New Roman" w:hAnsi="Times New Roman"/>
          <w:bCs/>
        </w:rPr>
        <w:t>Berdasarkan tabel 4.2 menunjukkan Perilaku penerapan protokol kesehatan 3M responden sebagian besar tidak patuh sebanyak 33 (78</w:t>
      </w:r>
      <w:proofErr w:type="gramStart"/>
      <w:r w:rsidRPr="00507DBD">
        <w:rPr>
          <w:rFonts w:ascii="Times New Roman" w:hAnsi="Times New Roman"/>
          <w:bCs/>
        </w:rPr>
        <w:t>,6</w:t>
      </w:r>
      <w:proofErr w:type="gramEnd"/>
      <w:r w:rsidRPr="00507DBD">
        <w:rPr>
          <w:rFonts w:ascii="Times New Roman" w:hAnsi="Times New Roman"/>
          <w:bCs/>
        </w:rPr>
        <w:t>%). Berdasarkan hasil survai perilaku masyarakat dimasa pandemi covid-19 oleh Badan Pusat Statistik menunjukan tingkat kepatuhan responden dalam pencegahan covid-19 sudah baik sedangkan alasan masyarakat yang tidak patuh dalam penerapan protokol kesehatan sebagian besar (59%) menyebutkan karena tidak ada sanksi jika tidak menerapkan protokol kesehatan.</w:t>
      </w:r>
      <w:r w:rsidRPr="00507DBD">
        <w:rPr>
          <w:rFonts w:ascii="Times New Roman" w:hAnsi="Times New Roman"/>
          <w:bCs/>
        </w:rPr>
        <w:fldChar w:fldCharType="begin" w:fldLock="1"/>
      </w:r>
      <w:r w:rsidR="0039147B">
        <w:rPr>
          <w:rFonts w:ascii="Times New Roman" w:hAnsi="Times New Roman"/>
          <w:bCs/>
        </w:rPr>
        <w:instrText>ADDIN CSL_CITATION {"citationItems":[{"id":"ITEM-1","itemData":{"ISBN":"978-602-438-352-7","abstract":"Pandemi Covid-19 telah berlangsung sejak awal tahun 2020. Pemerintah telah melakukan beragam upaya dalam mencegah penyebaran virus ini. Beberapa upaya yang telah dilakukan pemerintah antara lain Kebijakan Pembatasan Sosial Berskala Besar (PSBB) dan Adaptasi Kebiasaan Baru (AKB). Kebijakan tersebut mendorong masyarakat untuk menyesuaikan perilaku sesuai dengan protokol kesehatan yang ditetapkan oleh pemerintah. Selain itu, pandemi Covid-19 telah merubah tatanan kehidupan masarakat, dimana aspek kehidupan masyarakat berubah secara cepat. Sebagai penyedia data statistik berkualitas, Badan Pusat Statistik (BPS) berperan dalam memberikan informasi terkait penanganan pandemi. Survei Perilaku Masyarakat di Masa Pandemi Covid-19 dilaksanakan secara online (daring). Survei ini memberikan informasi mengenai persepsi kepatuhan dan efektivitas protokol kesehatan, persepsi dan penilaian terhadap pandemic Covid-19, peran media dalam memberikan informasi Covid-19, dan aspek lain mengenai tatanan kehidupan masyarakat di masa pandemic. Hasil survei ini menjadi statistik tambahan (additional statistics) untuk memberikan informasi kepada para pemangku kepentingan, guna menyusun perencanaan strategis dalam penanganan pandemic Covid-19.","author":[{"dropping-particle":"","family":"Tim BPS Covid-19 Statistical Task Force","given":"","non-dropping-particle":"","parse-names":false,"suffix":""}],"container-title":"Perilaku Masyarakat di Masa Pandemi Covid-19 BPS RI","id":"ITEM-1","issue":"September","issued":{"date-parts":[["2020"]]},"number-of-pages":"1-50","title":"Hasil Survei Perilaku Masyarakat Di Masa Pandemi Covid-19 (7-14 September 2020)","type":"book","volume":"19"},"uris":["http://www.mendeley.com/documents/?uuid=a4fa7683-c9fb-459b-b0ee-a6f2bbe5e765"]}],"mendeley":{"formattedCitation":"[5]","plainTextFormattedCitation":"[5]","previouslyFormattedCitation":"[5]"},"properties":{"noteIndex":0},"schema":"https://github.com/citation-style-language/schema/raw/master/csl-citation.json"}</w:instrText>
      </w:r>
      <w:r w:rsidRPr="00507DBD">
        <w:rPr>
          <w:rFonts w:ascii="Times New Roman" w:hAnsi="Times New Roman"/>
          <w:bCs/>
        </w:rPr>
        <w:fldChar w:fldCharType="separate"/>
      </w:r>
      <w:r w:rsidR="002D0F0C" w:rsidRPr="002D0F0C">
        <w:rPr>
          <w:rFonts w:ascii="Times New Roman" w:hAnsi="Times New Roman"/>
          <w:bCs/>
          <w:noProof/>
        </w:rPr>
        <w:t>[5]</w:t>
      </w:r>
      <w:r w:rsidRPr="00507DBD">
        <w:rPr>
          <w:rFonts w:ascii="Times New Roman" w:hAnsi="Times New Roman"/>
          <w:bCs/>
        </w:rPr>
        <w:fldChar w:fldCharType="end"/>
      </w:r>
    </w:p>
    <w:p w:rsidR="00507DBD" w:rsidRDefault="00507DBD" w:rsidP="00507DBD">
      <w:pPr>
        <w:spacing w:line="240" w:lineRule="auto"/>
        <w:ind w:firstLine="720"/>
        <w:jc w:val="both"/>
        <w:rPr>
          <w:rFonts w:ascii="Times New Roman" w:hAnsi="Times New Roman"/>
          <w:bCs/>
        </w:rPr>
      </w:pPr>
      <w:r w:rsidRPr="00507DBD">
        <w:rPr>
          <w:rFonts w:ascii="Times New Roman" w:hAnsi="Times New Roman" w:cs="Times New Roman"/>
        </w:rPr>
        <w:t>Masyarakat memiliki peran penting dalam mem</w:t>
      </w:r>
      <w:r w:rsidR="00D972AF">
        <w:rPr>
          <w:rFonts w:ascii="Times New Roman" w:hAnsi="Times New Roman" w:cs="Times New Roman"/>
        </w:rPr>
        <w:t>utus mata rantai penularan covid</w:t>
      </w:r>
      <w:r w:rsidRPr="00507DBD">
        <w:rPr>
          <w:rFonts w:ascii="Times New Roman" w:hAnsi="Times New Roman" w:cs="Times New Roman"/>
        </w:rPr>
        <w:t xml:space="preserve">-19 agar tidak menimbulkan sumber penularan baru. Mengingat </w:t>
      </w:r>
      <w:proofErr w:type="gramStart"/>
      <w:r w:rsidRPr="00507DBD">
        <w:rPr>
          <w:rFonts w:ascii="Times New Roman" w:hAnsi="Times New Roman" w:cs="Times New Roman"/>
        </w:rPr>
        <w:t>cara</w:t>
      </w:r>
      <w:proofErr w:type="gramEnd"/>
      <w:r w:rsidRPr="00507DBD">
        <w:rPr>
          <w:rFonts w:ascii="Times New Roman" w:hAnsi="Times New Roman" w:cs="Times New Roman"/>
        </w:rPr>
        <w:t xml:space="preserve"> penularannya berdasarkan </w:t>
      </w:r>
      <w:r w:rsidRPr="00507DBD">
        <w:rPr>
          <w:rFonts w:ascii="Times New Roman" w:hAnsi="Times New Roman" w:cs="Times New Roman"/>
          <w:i/>
          <w:iCs/>
        </w:rPr>
        <w:t xml:space="preserve">droplet infection </w:t>
      </w:r>
      <w:r w:rsidRPr="00507DBD">
        <w:rPr>
          <w:rFonts w:ascii="Times New Roman" w:hAnsi="Times New Roman" w:cs="Times New Roman"/>
        </w:rPr>
        <w:t xml:space="preserve">dari individu ke individu, maka penularan dapat terjadi baik di rumah, </w:t>
      </w:r>
      <w:r w:rsidRPr="00507DBD">
        <w:rPr>
          <w:rFonts w:ascii="Times New Roman" w:hAnsi="Times New Roman" w:cs="Times New Roman"/>
          <w:lang w:val="id-ID"/>
        </w:rPr>
        <w:t xml:space="preserve">maupun diluar rumah. </w:t>
      </w:r>
      <w:r w:rsidRPr="00507DBD">
        <w:rPr>
          <w:rFonts w:ascii="Times New Roman" w:hAnsi="Times New Roman" w:cs="Times New Roman"/>
        </w:rPr>
        <w:t>Untu</w:t>
      </w:r>
      <w:r w:rsidR="00D972AF">
        <w:rPr>
          <w:rFonts w:ascii="Times New Roman" w:hAnsi="Times New Roman" w:cs="Times New Roman"/>
        </w:rPr>
        <w:t>k itu pencegahan penularan covid</w:t>
      </w:r>
      <w:r w:rsidRPr="00507DBD">
        <w:rPr>
          <w:rFonts w:ascii="Times New Roman" w:hAnsi="Times New Roman" w:cs="Times New Roman"/>
        </w:rPr>
        <w:t xml:space="preserve">-19 pada </w:t>
      </w:r>
      <w:r w:rsidRPr="00507DBD">
        <w:rPr>
          <w:rFonts w:ascii="Times New Roman" w:hAnsi="Times New Roman" w:cs="Times New Roman"/>
          <w:lang w:val="id-ID"/>
        </w:rPr>
        <w:t xml:space="preserve">level </w:t>
      </w:r>
      <w:r w:rsidRPr="00507DBD">
        <w:rPr>
          <w:rFonts w:ascii="Times New Roman" w:hAnsi="Times New Roman" w:cs="Times New Roman"/>
        </w:rPr>
        <w:t xml:space="preserve">individu </w:t>
      </w:r>
      <w:r w:rsidRPr="00507DBD">
        <w:rPr>
          <w:rFonts w:ascii="Times New Roman" w:hAnsi="Times New Roman" w:cs="Times New Roman"/>
          <w:lang w:val="id-ID"/>
        </w:rPr>
        <w:t xml:space="preserve">dan level masyarakat </w:t>
      </w:r>
      <w:r w:rsidRPr="00507DBD">
        <w:rPr>
          <w:rFonts w:ascii="Times New Roman" w:hAnsi="Times New Roman" w:cs="Times New Roman"/>
        </w:rPr>
        <w:t>dilakukan dengan beberapa tindakan, seperti membersihkan tangan secara teratur dengan mencuci tangan, menggunakan alat pelindung diri berupa masker dan menjaga jarak minimal 1 meter dengan orang lain yang biasa dikenal dengan program 3M</w:t>
      </w:r>
      <w:r w:rsidRPr="00507DBD">
        <w:rPr>
          <w:rFonts w:ascii="Times New Roman" w:hAnsi="Times New Roman" w:cs="Times New Roman"/>
          <w:lang w:val="id-ID"/>
        </w:rPr>
        <w:t xml:space="preserve">. Selain itu juga melakukan </w:t>
      </w:r>
      <w:r w:rsidRPr="00507DBD">
        <w:rPr>
          <w:rFonts w:ascii="Times New Roman" w:hAnsi="Times New Roman" w:cs="Times New Roman"/>
        </w:rPr>
        <w:t>memberikan desinfektan secara berkala pada benda- benda yang sering disentuh dan pada permukaan rumah dan perabot (meja, kursi, dan lainlain), gagang pintu, dan lain-lain</w:t>
      </w:r>
      <w:r w:rsidRPr="00507DBD">
        <w:rPr>
          <w:rFonts w:ascii="Times New Roman" w:hAnsi="Times New Roman" w:cs="Times New Roman"/>
          <w:lang w:val="id-ID"/>
        </w:rPr>
        <w:t xml:space="preserve"> serta </w:t>
      </w:r>
      <w:r w:rsidRPr="00507DBD">
        <w:rPr>
          <w:rFonts w:ascii="Times New Roman" w:hAnsi="Times New Roman" w:cs="Times New Roman"/>
        </w:rPr>
        <w:t>Mengurangi berkunjung ke rumah kerabat/teman/saudara, mengurangi menerima kunjungan/tamu</w:t>
      </w:r>
      <w:r w:rsidRPr="00507DBD">
        <w:rPr>
          <w:rFonts w:ascii="Times New Roman" w:hAnsi="Times New Roman" w:cs="Times New Roman"/>
          <w:lang w:val="id-ID"/>
        </w:rPr>
        <w:t xml:space="preserve"> dan lain-lain</w:t>
      </w:r>
      <w:r w:rsidRPr="00507DBD">
        <w:rPr>
          <w:rFonts w:ascii="Times New Roman" w:hAnsi="Times New Roman" w:cs="Times New Roman"/>
        </w:rPr>
        <w:t>.</w:t>
      </w:r>
      <w:r w:rsidRPr="00507DBD">
        <w:rPr>
          <w:rFonts w:ascii="Times New Roman" w:hAnsi="Times New Roman" w:cs="Times New Roman"/>
        </w:rPr>
        <w:fldChar w:fldCharType="begin" w:fldLock="1"/>
      </w:r>
      <w:r w:rsidR="00F31BED">
        <w:rPr>
          <w:rFonts w:ascii="Times New Roman" w:hAnsi="Times New Roman" w:cs="Times New Roman"/>
        </w:rPr>
        <w:instrText>ADDIN CSL_CITATION {"citationItems":[{"id":"ITEM-1","itemData":{"abstract":"Pedoman ini merupakan respon cepat Gugus Tugas COVID-19 terhadap munculnya pandemic global Coronavirus Disease-19 di Indonesia yang telah menjadi perhatian dunia. COVID-19 telah menyebabkan setidaknya 14,705 kematian di dunia dan 49 kematian di Indonesia hingga tanggal 23 Maret 2020. Penyebaran virus dan penambahan korban yang begitu cepat telah menjadi fokus seluruh lapisan masyarakat dan pemerintah Indonesia. Merespon hal tersebut pemerintah Indonesia dengan sigap mengambil langkah-langkah strategis secara gotong-royong melalui penyiapan dan penguatan kapasitas sumber daya kesehatan baik di rumah sakit, laboratorium, dan fasilitas kesehatan lainnya. Oleh karena itu, Pedoman Penanganan Cepat Medis dan Kesehatan Masyarakat COVID-19, dibuat guna memberikan panduan kepada tenaga kesehatan dan masyarakat umum dalam mencegah dan menangani kasus COVID-19. Pedoman ini merupakan hasil identifikasi dan diskusi oleh Kementerian Kesehatan, para organisasi profesi, serta para pakar terbaik di bidang kedokteran, kesehatan masyarakat, dan laboratorium. Pedoman ini juga telah disesuaikan dan sejalan dengan Pedoman Pencegahan dan Penanganan COVID-19 terbaru oleh Kementerian Kesehatan yang diperuntukkan untuk tenaga medis.","author":[{"dropping-particle":"","family":"Doni Monardo, Mohammad Subuh, Slamet, Akmal Taher,Tugas Ratmono, Amin Soebandrio","given":"at.all","non-dropping-particle":"","parse-names":false,"suffix":""}],"container-title":"23 Maret","id":"ITEM-1","issued":{"date-parts":[["2020"]]},"page":"1-38","title":"Pedoman Penanganan Cepat Medis dan Kesehatan Masyarakat Covid-19 di Indonesia","type":"article-journal"},"uris":["http://www.mendeley.com/documents/?uuid=383a9d7f-5453-4a5a-a49a-e87bdc6b596a"]}],"mendeley":{"formattedCitation":"[11]","plainTextFormattedCitation":"[11]","previouslyFormattedCitation":"[11]"},"properties":{"noteIndex":0},"schema":"https://github.com/citation-style-language/schema/raw/master/csl-citation.json"}</w:instrText>
      </w:r>
      <w:r w:rsidRPr="00507DBD">
        <w:rPr>
          <w:rFonts w:ascii="Times New Roman" w:hAnsi="Times New Roman" w:cs="Times New Roman"/>
        </w:rPr>
        <w:fldChar w:fldCharType="separate"/>
      </w:r>
      <w:r w:rsidR="006258DA" w:rsidRPr="006258DA">
        <w:rPr>
          <w:rFonts w:ascii="Times New Roman" w:hAnsi="Times New Roman" w:cs="Times New Roman"/>
          <w:noProof/>
        </w:rPr>
        <w:t>[11]</w:t>
      </w:r>
      <w:r w:rsidRPr="00507DBD">
        <w:rPr>
          <w:rFonts w:ascii="Times New Roman" w:hAnsi="Times New Roman" w:cs="Times New Roman"/>
        </w:rPr>
        <w:fldChar w:fldCharType="end"/>
      </w:r>
    </w:p>
    <w:p w:rsidR="00507DBD" w:rsidRDefault="00507DBD" w:rsidP="00507DBD">
      <w:pPr>
        <w:spacing w:line="240" w:lineRule="auto"/>
        <w:ind w:firstLine="720"/>
        <w:jc w:val="both"/>
        <w:rPr>
          <w:rFonts w:ascii="Times New Roman" w:hAnsi="Times New Roman"/>
          <w:bCs/>
        </w:rPr>
      </w:pPr>
      <w:r w:rsidRPr="00507DBD">
        <w:rPr>
          <w:rFonts w:ascii="Times New Roman" w:hAnsi="Times New Roman" w:cs="Times New Roman"/>
          <w:bCs/>
          <w:lang w:val="id-ID"/>
        </w:rPr>
        <w:t xml:space="preserve">Berdasarkan hasil penelitian sebagian besar responden belum divaksinasi covid-19 sebanyak 23 (54,8%). </w:t>
      </w:r>
      <w:r w:rsidRPr="00507DBD">
        <w:rPr>
          <w:rFonts w:ascii="Times New Roman" w:hAnsi="Times New Roman" w:cs="Times New Roman"/>
        </w:rPr>
        <w:t xml:space="preserve">Pemberian vaksinasi bertujuan untuk memberikan kekebalan spesifik terhadap suatu penyakit tertentu sehingga apabila suatu saat terpajan dengan penyakit tersebut maka tidak </w:t>
      </w:r>
      <w:proofErr w:type="gramStart"/>
      <w:r w:rsidRPr="00507DBD">
        <w:rPr>
          <w:rFonts w:ascii="Times New Roman" w:hAnsi="Times New Roman" w:cs="Times New Roman"/>
        </w:rPr>
        <w:t>akan</w:t>
      </w:r>
      <w:proofErr w:type="gramEnd"/>
      <w:r w:rsidRPr="00507DBD">
        <w:rPr>
          <w:rFonts w:ascii="Times New Roman" w:hAnsi="Times New Roman" w:cs="Times New Roman"/>
        </w:rPr>
        <w:t xml:space="preserve"> sakit atau hanya mengalami sakit ringan. Tentu, apabila seseorang tidak menjalani vaksinasi maka </w:t>
      </w:r>
      <w:proofErr w:type="gramStart"/>
      <w:r w:rsidRPr="00507DBD">
        <w:rPr>
          <w:rFonts w:ascii="Times New Roman" w:hAnsi="Times New Roman" w:cs="Times New Roman"/>
        </w:rPr>
        <w:t>ia</w:t>
      </w:r>
      <w:proofErr w:type="gramEnd"/>
      <w:r w:rsidRPr="00507DBD">
        <w:rPr>
          <w:rFonts w:ascii="Times New Roman" w:hAnsi="Times New Roman" w:cs="Times New Roman"/>
        </w:rPr>
        <w:t xml:space="preserve"> tidak akan memiliki kekebalan spesifik terhadap </w:t>
      </w:r>
      <w:r w:rsidRPr="00507DBD">
        <w:rPr>
          <w:rFonts w:ascii="Times New Roman" w:hAnsi="Times New Roman" w:cs="Times New Roman"/>
        </w:rPr>
        <w:t>penyakit yang dapat dicegah dengan pemberian vaksinasi tersebut.</w:t>
      </w:r>
      <w:r w:rsidRPr="00507DBD">
        <w:rPr>
          <w:rFonts w:ascii="Times New Roman" w:hAnsi="Times New Roman" w:cs="Times New Roman"/>
          <w:lang w:val="id-ID"/>
        </w:rPr>
        <w:t xml:space="preserve"> </w:t>
      </w:r>
      <w:r w:rsidRPr="00507DBD">
        <w:rPr>
          <w:rFonts w:ascii="Times New Roman" w:hAnsi="Times New Roman" w:cs="Times New Roman"/>
        </w:rPr>
        <w:t>Apabila cakupan vaksinasi tinggi dan merata di suatu daerah maka akan terbentuk kekebalan kelompok (herd immunity)</w:t>
      </w:r>
      <w:r w:rsidRPr="00507DBD">
        <w:rPr>
          <w:rFonts w:ascii="Times New Roman" w:hAnsi="Times New Roman" w:cs="Times New Roman"/>
          <w:lang w:val="id-ID"/>
        </w:rPr>
        <w:t>.</w:t>
      </w:r>
      <w:r w:rsidRPr="00507DBD">
        <w:rPr>
          <w:rFonts w:ascii="Times New Roman" w:hAnsi="Times New Roman" w:cs="Times New Roman"/>
          <w:lang w:val="id-ID"/>
        </w:rPr>
        <w:fldChar w:fldCharType="begin" w:fldLock="1"/>
      </w:r>
      <w:r w:rsidR="00F31BED">
        <w:rPr>
          <w:rFonts w:ascii="Times New Roman" w:hAnsi="Times New Roman" w:cs="Times New Roman"/>
          <w:lang w:val="id-ID"/>
        </w:rPr>
        <w:instrText>ADDIN CSL_CITATION {"citationItems":[{"id":"ITEM-1","itemData":{"author":[{"dropping-particle":"","family":"Kementerian Kesehatan Republik Indonesia","given":"","non-dropping-particle":"","parse-names":false,"suffix":""}],"container-title":"2020","id":"ITEM-1","issued":{"date-parts":[["2021"]]},"page":"1-16","title":"Question ( Faq ) Pelaksanaan Vaksinasi Covid-","type":"article-journal"},"uris":["http://www.mendeley.com/documents/?uuid=b50e678a-d9f7-469d-9edc-700ebf251466"]}],"mendeley":{"formattedCitation":"[12]","plainTextFormattedCitation":"[12]","previouslyFormattedCitation":"[12]"},"properties":{"noteIndex":0},"schema":"https://github.com/citation-style-language/schema/raw/master/csl-citation.json"}</w:instrText>
      </w:r>
      <w:r w:rsidRPr="00507DBD">
        <w:rPr>
          <w:rFonts w:ascii="Times New Roman" w:hAnsi="Times New Roman" w:cs="Times New Roman"/>
          <w:lang w:val="id-ID"/>
        </w:rPr>
        <w:fldChar w:fldCharType="separate"/>
      </w:r>
      <w:r w:rsidR="006258DA" w:rsidRPr="006258DA">
        <w:rPr>
          <w:rFonts w:ascii="Times New Roman" w:hAnsi="Times New Roman" w:cs="Times New Roman"/>
          <w:noProof/>
          <w:lang w:val="id-ID"/>
        </w:rPr>
        <w:t>[12]</w:t>
      </w:r>
      <w:r w:rsidRPr="00507DBD">
        <w:rPr>
          <w:rFonts w:ascii="Times New Roman" w:hAnsi="Times New Roman" w:cs="Times New Roman"/>
          <w:lang w:val="id-ID"/>
        </w:rPr>
        <w:fldChar w:fldCharType="end"/>
      </w:r>
      <w:r w:rsidR="0039147B">
        <w:rPr>
          <w:rFonts w:ascii="Times New Roman" w:hAnsi="Times New Roman" w:cs="Times New Roman"/>
          <w:lang w:val="id-ID"/>
        </w:rPr>
        <w:t xml:space="preserve">, </w:t>
      </w:r>
      <w:r w:rsidR="0039147B">
        <w:rPr>
          <w:rFonts w:ascii="Times New Roman" w:hAnsi="Times New Roman" w:cs="Times New Roman"/>
          <w:lang w:val="id-ID"/>
        </w:rPr>
        <w:fldChar w:fldCharType="begin" w:fldLock="1"/>
      </w:r>
      <w:r w:rsidR="00F31BED">
        <w:rPr>
          <w:rFonts w:ascii="Times New Roman" w:hAnsi="Times New Roman" w:cs="Times New Roman"/>
          <w:lang w:val="id-ID"/>
        </w:rPr>
        <w:instrText>ADDIN CSL_CITATION {"citationItems":[{"id":"ITEM-1","itemData":{"ISSN":"2620-3162","abstract":"Corona virus disease 2019 (Covid 2019) was a new name of 2019 novel corona virus (2019 nCoV) infection by WHO, reported at the end of 2019 from Wuhan, China. Etiology of Covid 2019 was identified at 10 January 2020, a betacorona virus, similar with SARS and MERS CoV. The clue diagnosis pathway of Covid 2019 were history of travel from Wuhan or others infected countries within 14 days prior, and symptoms of acute respiratory illness (ARI) or lower respiratory infection (Pneumonia) then with the result of real time polymerase chain reaction (rt-PCR) specific for nCOv 2019. WHO classified Covid 2019 into suspect case, probable case; and confirmed case. Indonesia Ministry of Health classified the case into in monitoring (ODP), patient under surveillance (PDP), people without symptom (OTG) and confirmed case. Specimens for detection Covid 2019 could be nasal and nasopharynx swab, sputum and another lower respiratory aspirate including broncoalveolar lavage (BAL). Management of Covid consist with isolation and infection control, supportive treatment as degree of disease that could be mild (acute respiratory infection) until severe pneumonia or acute respiratory distress syndrome (ARDS). Transmission via droplet and contact with droplet. Currently, there is no antiviral and vaccine. Prevention is very important for this disease by limitation of transmission, identification and isolate patients. Prognosis was determined by severity of the disease and patient comorbidity. Information about this novel disease remains very few, study still ongoing and need further research to fight with this new virus.","author":[{"dropping-particle":"","family":"Permenkes RI KMK No. HK.01.07/MENKES/382/2020","given":"","non-dropping-particle":"","parse-names":false,"suffix":""}],"container-title":"Peraturan Menteri Kesehatan Republik Indonesia","id":"ITEM-1","issue":"Pedoman Pembatasan Sosial Berskala Besar dalam Rangka Percepatan Penanganan Corona Virus DIsease 2019 (COVID-19)","issued":{"date-parts":[["2020"]]},"page":"2-6","title":"Corona virus disease 2019","type":"article-journal","volume":"Nomor 9"},"uris":["http://www.mendeley.com/documents/?uuid=5b53c081-d5d4-44d4-9eef-248141b7d47f"]}],"mendeley":{"formattedCitation":"[13]","plainTextFormattedCitation":"[13]","previouslyFormattedCitation":"[13]"},"properties":{"noteIndex":0},"schema":"https://github.com/citation-style-language/schema/raw/master/csl-citation.json"}</w:instrText>
      </w:r>
      <w:r w:rsidR="0039147B">
        <w:rPr>
          <w:rFonts w:ascii="Times New Roman" w:hAnsi="Times New Roman" w:cs="Times New Roman"/>
          <w:lang w:val="id-ID"/>
        </w:rPr>
        <w:fldChar w:fldCharType="separate"/>
      </w:r>
      <w:r w:rsidR="006258DA" w:rsidRPr="006258DA">
        <w:rPr>
          <w:rFonts w:ascii="Times New Roman" w:hAnsi="Times New Roman" w:cs="Times New Roman"/>
          <w:noProof/>
          <w:lang w:val="id-ID"/>
        </w:rPr>
        <w:t>[13]</w:t>
      </w:r>
      <w:r w:rsidR="0039147B">
        <w:rPr>
          <w:rFonts w:ascii="Times New Roman" w:hAnsi="Times New Roman" w:cs="Times New Roman"/>
          <w:lang w:val="id-ID"/>
        </w:rPr>
        <w:fldChar w:fldCharType="end"/>
      </w:r>
    </w:p>
    <w:p w:rsidR="00507DBD" w:rsidRDefault="00507DBD" w:rsidP="00507DBD">
      <w:pPr>
        <w:spacing w:line="240" w:lineRule="auto"/>
        <w:ind w:firstLine="720"/>
        <w:jc w:val="both"/>
        <w:rPr>
          <w:rFonts w:ascii="Times New Roman" w:eastAsia="Calibri" w:hAnsi="Times New Roman" w:cs="Times New Roman"/>
          <w:lang w:val="id-ID" w:eastAsia="id-ID"/>
        </w:rPr>
      </w:pPr>
      <w:r w:rsidRPr="00507DBD">
        <w:rPr>
          <w:rFonts w:ascii="Times New Roman" w:eastAsia="Calibri" w:hAnsi="Times New Roman" w:cs="Times New Roman"/>
          <w:lang w:val="id-ID" w:eastAsia="id-ID"/>
        </w:rPr>
        <w:t>Hasil survei penerimaan vaksin yang dilakukan Kementerian Kesehatan pada bulan September 2020 menunjukkan bahwa sebagian besar masyarakat</w:t>
      </w:r>
      <w:r w:rsidRPr="00507DBD">
        <w:rPr>
          <w:rFonts w:ascii="Times New Roman" w:hAnsi="Times New Roman" w:cs="Times New Roman"/>
          <w:lang w:val="id-ID"/>
        </w:rPr>
        <w:t xml:space="preserve"> </w:t>
      </w:r>
      <w:r w:rsidRPr="00507DBD">
        <w:rPr>
          <w:rFonts w:ascii="Times New Roman" w:eastAsia="Calibri" w:hAnsi="Times New Roman" w:cs="Times New Roman"/>
          <w:lang w:val="id-ID" w:eastAsia="id-ID"/>
        </w:rPr>
        <w:t>(74%) sudah mengetahui rencana pemerintah untuk melaksanakan vaksinasi</w:t>
      </w:r>
      <w:r w:rsidRPr="00507DBD">
        <w:rPr>
          <w:rFonts w:ascii="Times New Roman" w:hAnsi="Times New Roman" w:cs="Times New Roman"/>
          <w:lang w:val="id-ID"/>
        </w:rPr>
        <w:t xml:space="preserve"> </w:t>
      </w:r>
      <w:r w:rsidRPr="00507DBD">
        <w:rPr>
          <w:rFonts w:ascii="Times New Roman" w:eastAsia="Calibri" w:hAnsi="Times New Roman" w:cs="Times New Roman"/>
          <w:lang w:val="id-ID" w:eastAsia="id-ID"/>
        </w:rPr>
        <w:t>COVID-19. Sebanyak 65 persen bersedia untuk divaksinasi, sekitar 27 persen masih ragu, dan hanya sebagian kecil atau sekitar 8 persen yang menyatakan menolak dengan alasan</w:t>
      </w:r>
      <w:r w:rsidRPr="00507DBD">
        <w:rPr>
          <w:rFonts w:ascii="Times New Roman" w:hAnsi="Times New Roman" w:cs="Times New Roman"/>
          <w:lang w:val="id-ID"/>
        </w:rPr>
        <w:t xml:space="preserve"> </w:t>
      </w:r>
      <w:r w:rsidRPr="00507DBD">
        <w:rPr>
          <w:rFonts w:ascii="Times New Roman" w:eastAsia="Calibri" w:hAnsi="Times New Roman" w:cs="Times New Roman"/>
          <w:lang w:val="id-ID" w:eastAsia="id-ID"/>
        </w:rPr>
        <w:t>khawatir akan keamanan, efektivitas dan kehalalan vaksin. Mereka yang memiliki informasi tentang vaksinasi COVID-19 cenderung lebih</w:t>
      </w:r>
      <w:r w:rsidRPr="00507DBD">
        <w:rPr>
          <w:rFonts w:ascii="Times New Roman" w:hAnsi="Times New Roman" w:cs="Times New Roman"/>
          <w:lang w:val="id-ID"/>
        </w:rPr>
        <w:t xml:space="preserve"> </w:t>
      </w:r>
      <w:r>
        <w:rPr>
          <w:rFonts w:ascii="Times New Roman" w:eastAsia="Calibri" w:hAnsi="Times New Roman" w:cs="Times New Roman"/>
          <w:lang w:val="id-ID" w:eastAsia="id-ID"/>
        </w:rPr>
        <w:t>menerima</w:t>
      </w:r>
      <w:r w:rsidR="0039147B">
        <w:rPr>
          <w:rFonts w:ascii="Times New Roman" w:eastAsia="Calibri" w:hAnsi="Times New Roman" w:cs="Times New Roman"/>
          <w:lang w:val="id-ID" w:eastAsia="id-ID"/>
        </w:rPr>
        <w:t>.</w:t>
      </w:r>
      <w:r w:rsidRPr="00507DBD">
        <w:rPr>
          <w:rFonts w:ascii="Times New Roman" w:eastAsia="Calibri" w:hAnsi="Times New Roman" w:cs="Times New Roman"/>
          <w:lang w:val="id-ID" w:eastAsia="id-ID"/>
        </w:rPr>
        <w:t xml:space="preserve"> </w:t>
      </w:r>
      <w:r w:rsidRPr="00507DBD">
        <w:rPr>
          <w:rFonts w:ascii="Times New Roman" w:eastAsia="Calibri" w:hAnsi="Times New Roman" w:cs="Times New Roman"/>
          <w:lang w:val="id-ID" w:eastAsia="id-ID"/>
        </w:rPr>
        <w:fldChar w:fldCharType="begin" w:fldLock="1"/>
      </w:r>
      <w:r w:rsidR="0039147B">
        <w:rPr>
          <w:rFonts w:ascii="Times New Roman" w:eastAsia="Calibri" w:hAnsi="Times New Roman" w:cs="Times New Roman"/>
          <w:lang w:val="id-ID" w:eastAsia="id-ID"/>
        </w:rPr>
        <w:instrText>ADDIN CSL_CITATION {"citationItems":[{"id":"ITEM-1","itemData":{"abstract":"Seperti negara-negara lain di seluruh dunia, wabah COVID-19 yang diumumkan pertama kali pada bulan Maret 2020 dan menjadi berkepanjangan berdampak signifikan pada sektor kesehatan dan perekonomian Indonesia.. Indonesia telah berupaya secara maksimal mengatasi tantangan-tantangan yang ada.","author":[{"dropping-particle":"","family":"Kementerian Kesehatan Republik Indonesia","given":"","non-dropping-particle":"","parse-names":false,"suffix":""},{"dropping-particle":"","family":"ITAGI","given":"","non-dropping-particle":"","parse-names":false,"suffix":""},{"dropping-particle":"","family":"WHO","given":"","non-dropping-particle":"","parse-names":false,"suffix":""},{"dropping-particle":"","family":"UNICEF","given":"","non-dropping-particle":"","parse-names":false,"suffix":""}],"container-title":"Satuan Gugus Tugas Penanganan COVID-19","id":"ITEM-1","issue":"November","issued":{"date-parts":[["2020"]]},"title":"Survei Penerimaan Vaksin COVID-19 di Indonesia","type":"article-journal"},"uris":["http://www.mendeley.com/documents/?uuid=36552445-4eeb-4903-a096-5f9a1441d1ce"]}],"mendeley":{"formattedCitation":"[6]","plainTextFormattedCitation":"[6]","previouslyFormattedCitation":"[6]"},"properties":{"noteIndex":0},"schema":"https://github.com/citation-style-language/schema/raw/master/csl-citation.json"}</w:instrText>
      </w:r>
      <w:r w:rsidRPr="00507DBD">
        <w:rPr>
          <w:rFonts w:ascii="Times New Roman" w:eastAsia="Calibri" w:hAnsi="Times New Roman" w:cs="Times New Roman"/>
          <w:lang w:val="id-ID" w:eastAsia="id-ID"/>
        </w:rPr>
        <w:fldChar w:fldCharType="separate"/>
      </w:r>
      <w:r w:rsidR="002D0F0C" w:rsidRPr="002D0F0C">
        <w:rPr>
          <w:rFonts w:ascii="Times New Roman" w:eastAsia="Calibri" w:hAnsi="Times New Roman" w:cs="Times New Roman"/>
          <w:noProof/>
          <w:lang w:val="id-ID" w:eastAsia="id-ID"/>
        </w:rPr>
        <w:t>[6]</w:t>
      </w:r>
      <w:r w:rsidRPr="00507DBD">
        <w:rPr>
          <w:rFonts w:ascii="Times New Roman" w:eastAsia="Calibri" w:hAnsi="Times New Roman" w:cs="Times New Roman"/>
          <w:lang w:val="id-ID" w:eastAsia="id-ID"/>
        </w:rPr>
        <w:fldChar w:fldCharType="end"/>
      </w:r>
    </w:p>
    <w:p w:rsidR="0039147B" w:rsidRPr="00507DBD" w:rsidRDefault="0039147B" w:rsidP="00507DBD">
      <w:pPr>
        <w:spacing w:line="240" w:lineRule="auto"/>
        <w:ind w:firstLine="720"/>
        <w:jc w:val="both"/>
        <w:rPr>
          <w:rFonts w:ascii="Times New Roman" w:hAnsi="Times New Roman"/>
          <w:bCs/>
        </w:rPr>
      </w:pPr>
      <w:r>
        <w:rPr>
          <w:rFonts w:ascii="Times New Roman" w:eastAsia="Calibri" w:hAnsi="Times New Roman" w:cs="Times New Roman"/>
          <w:lang w:val="id-ID" w:eastAsia="id-ID"/>
        </w:rPr>
        <w:t>Dalam upaya penanggulangan covid-19 pemerintah berupaya agar semua masyarakat dapat dilakukan divaksinasi</w:t>
      </w:r>
      <w:r w:rsidR="00593DDF">
        <w:rPr>
          <w:rFonts w:ascii="Times New Roman" w:eastAsia="Calibri" w:hAnsi="Times New Roman" w:cs="Times New Roman"/>
          <w:lang w:val="id-ID" w:eastAsia="id-ID"/>
        </w:rPr>
        <w:t xml:space="preserve"> covid-19</w:t>
      </w:r>
      <w:r>
        <w:rPr>
          <w:rFonts w:ascii="Times New Roman" w:eastAsia="Calibri" w:hAnsi="Times New Roman" w:cs="Times New Roman"/>
          <w:lang w:val="id-ID" w:eastAsia="id-ID"/>
        </w:rPr>
        <w:t xml:space="preserve"> namun pada kenyataan nya masih banyak </w:t>
      </w:r>
      <w:r w:rsidR="00593DDF">
        <w:rPr>
          <w:rFonts w:ascii="Times New Roman" w:eastAsia="Calibri" w:hAnsi="Times New Roman" w:cs="Times New Roman"/>
          <w:lang w:val="id-ID" w:eastAsia="id-ID"/>
        </w:rPr>
        <w:t xml:space="preserve">masyarakat </w:t>
      </w:r>
      <w:r>
        <w:rPr>
          <w:rFonts w:ascii="Times New Roman" w:eastAsia="Calibri" w:hAnsi="Times New Roman" w:cs="Times New Roman"/>
          <w:lang w:val="id-ID" w:eastAsia="id-ID"/>
        </w:rPr>
        <w:t>yang belum divaksianasi</w:t>
      </w:r>
      <w:r w:rsidR="00593DDF">
        <w:rPr>
          <w:rFonts w:ascii="Times New Roman" w:eastAsia="Calibri" w:hAnsi="Times New Roman" w:cs="Times New Roman"/>
          <w:lang w:val="id-ID" w:eastAsia="id-ID"/>
        </w:rPr>
        <w:t xml:space="preserve"> terutama pada kelompok rentan</w:t>
      </w:r>
      <w:r>
        <w:rPr>
          <w:rFonts w:ascii="Times New Roman" w:eastAsia="Calibri" w:hAnsi="Times New Roman" w:cs="Times New Roman"/>
          <w:lang w:val="id-ID" w:eastAsia="id-ID"/>
        </w:rPr>
        <w:t xml:space="preserve"> terpapar</w:t>
      </w:r>
      <w:r w:rsidR="00593DDF">
        <w:rPr>
          <w:rFonts w:ascii="Times New Roman" w:eastAsia="Calibri" w:hAnsi="Times New Roman" w:cs="Times New Roman"/>
          <w:lang w:val="id-ID" w:eastAsia="id-ID"/>
        </w:rPr>
        <w:t xml:space="preserve"> covid-19</w:t>
      </w:r>
      <w:r>
        <w:rPr>
          <w:rFonts w:ascii="Times New Roman" w:eastAsia="Calibri" w:hAnsi="Times New Roman" w:cs="Times New Roman"/>
          <w:lang w:val="id-ID" w:eastAsia="id-ID"/>
        </w:rPr>
        <w:t xml:space="preserve"> seperti ibu menyusui. Berdasarkan waktu </w:t>
      </w:r>
      <w:r w:rsidR="00593DDF">
        <w:rPr>
          <w:rFonts w:ascii="Times New Roman" w:eastAsia="Calibri" w:hAnsi="Times New Roman" w:cs="Times New Roman"/>
          <w:lang w:val="id-ID" w:eastAsia="id-ID"/>
        </w:rPr>
        <w:t>pelaksanaan penerimaan</w:t>
      </w:r>
      <w:r>
        <w:rPr>
          <w:rFonts w:ascii="Times New Roman" w:eastAsia="Calibri" w:hAnsi="Times New Roman" w:cs="Times New Roman"/>
          <w:lang w:val="id-ID" w:eastAsia="id-ID"/>
        </w:rPr>
        <w:t xml:space="preserve"> vaksin</w:t>
      </w:r>
      <w:r w:rsidR="00593DDF">
        <w:rPr>
          <w:rFonts w:ascii="Times New Roman" w:eastAsia="Calibri" w:hAnsi="Times New Roman" w:cs="Times New Roman"/>
          <w:lang w:val="id-ID" w:eastAsia="id-ID"/>
        </w:rPr>
        <w:t xml:space="preserve"> pada tahap 3 dilaksanakan pada bulan april 2021-maret 2022 s</w:t>
      </w:r>
      <w:r w:rsidR="00593DDF" w:rsidRPr="00593DDF">
        <w:rPr>
          <w:rFonts w:ascii="Times New Roman" w:eastAsia="Calibri" w:hAnsi="Times New Roman" w:cs="Times New Roman"/>
          <w:lang w:val="id-ID" w:eastAsia="id-ID"/>
        </w:rPr>
        <w:t xml:space="preserve">asaran </w:t>
      </w:r>
      <w:r w:rsidR="00593DDF">
        <w:rPr>
          <w:rFonts w:ascii="Times New Roman" w:eastAsia="Calibri" w:hAnsi="Times New Roman" w:cs="Times New Roman"/>
          <w:lang w:val="id-ID" w:eastAsia="id-ID"/>
        </w:rPr>
        <w:t xml:space="preserve">sasarannya </w:t>
      </w:r>
      <w:r w:rsidR="00593DDF" w:rsidRPr="00593DDF">
        <w:rPr>
          <w:rFonts w:ascii="Times New Roman" w:eastAsia="Calibri" w:hAnsi="Times New Roman" w:cs="Times New Roman"/>
          <w:lang w:val="id-ID" w:eastAsia="id-ID"/>
        </w:rPr>
        <w:t>adalah masyarakat rentan dari aspek geospasial, sosial, dan ekonomi.</w:t>
      </w:r>
      <w:r w:rsidR="00593DDF">
        <w:rPr>
          <w:rFonts w:ascii="Times New Roman" w:eastAsia="Calibri" w:hAnsi="Times New Roman" w:cs="Times New Roman"/>
          <w:lang w:val="id-ID" w:eastAsia="id-ID"/>
        </w:rPr>
        <w:fldChar w:fldCharType="begin" w:fldLock="1"/>
      </w:r>
      <w:r w:rsidR="00F31BED">
        <w:rPr>
          <w:rFonts w:ascii="Times New Roman" w:eastAsia="Calibri" w:hAnsi="Times New Roman" w:cs="Times New Roman"/>
          <w:lang w:val="id-ID" w:eastAsia="id-ID"/>
        </w:rPr>
        <w:instrText>ADDIN CSL_CITATION {"citationItems":[{"id":"ITEM-1","itemData":{"author":[{"dropping-particle":"","family":"Kementerian Kesehatan Republik Indonesia","given":"","non-dropping-particle":"","parse-names":false,"suffix":""}],"container-title":"2020","id":"ITEM-1","issued":{"date-parts":[["2021"]]},"page":"1-16","title":"Question ( Faq ) Pelaksanaan Vaksinasi Covid-","type":"article-journal"},"uris":["http://www.mendeley.com/documents/?uuid=b50e678a-d9f7-469d-9edc-700ebf251466"]}],"mendeley":{"formattedCitation":"[12]","plainTextFormattedCitation":"[12]","previouslyFormattedCitation":"[12]"},"properties":{"noteIndex":0},"schema":"https://github.com/citation-style-language/schema/raw/master/csl-citation.json"}</w:instrText>
      </w:r>
      <w:r w:rsidR="00593DDF">
        <w:rPr>
          <w:rFonts w:ascii="Times New Roman" w:eastAsia="Calibri" w:hAnsi="Times New Roman" w:cs="Times New Roman"/>
          <w:lang w:val="id-ID" w:eastAsia="id-ID"/>
        </w:rPr>
        <w:fldChar w:fldCharType="separate"/>
      </w:r>
      <w:r w:rsidR="006258DA" w:rsidRPr="006258DA">
        <w:rPr>
          <w:rFonts w:ascii="Times New Roman" w:eastAsia="Calibri" w:hAnsi="Times New Roman" w:cs="Times New Roman"/>
          <w:noProof/>
          <w:lang w:val="id-ID" w:eastAsia="id-ID"/>
        </w:rPr>
        <w:t>[12]</w:t>
      </w:r>
      <w:r w:rsidR="00593DDF">
        <w:rPr>
          <w:rFonts w:ascii="Times New Roman" w:eastAsia="Calibri" w:hAnsi="Times New Roman" w:cs="Times New Roman"/>
          <w:lang w:val="id-ID" w:eastAsia="id-ID"/>
        </w:rPr>
        <w:fldChar w:fldCharType="end"/>
      </w:r>
      <w:r>
        <w:rPr>
          <w:rFonts w:ascii="Times New Roman" w:eastAsia="Calibri" w:hAnsi="Times New Roman" w:cs="Times New Roman"/>
          <w:lang w:val="id-ID" w:eastAsia="id-ID"/>
        </w:rPr>
        <w:t xml:space="preserve"> </w:t>
      </w:r>
    </w:p>
    <w:p w:rsidR="00507DBD" w:rsidRDefault="00507DBD" w:rsidP="00507DBD">
      <w:pPr>
        <w:pStyle w:val="ListParagraph"/>
        <w:numPr>
          <w:ilvl w:val="3"/>
          <w:numId w:val="6"/>
        </w:numPr>
        <w:spacing w:line="240" w:lineRule="auto"/>
        <w:ind w:left="284" w:right="2" w:hanging="283"/>
        <w:jc w:val="both"/>
        <w:rPr>
          <w:rFonts w:ascii="Times New Roman" w:hAnsi="Times New Roman"/>
          <w:b/>
          <w:bCs/>
        </w:rPr>
      </w:pPr>
      <w:r w:rsidRPr="00507DBD">
        <w:rPr>
          <w:rFonts w:ascii="Times New Roman" w:hAnsi="Times New Roman"/>
          <w:b/>
          <w:bCs/>
        </w:rPr>
        <w:t>P</w:t>
      </w:r>
      <w:r>
        <w:rPr>
          <w:rFonts w:ascii="Times New Roman" w:hAnsi="Times New Roman"/>
          <w:b/>
          <w:bCs/>
        </w:rPr>
        <w:t xml:space="preserve">erilaku Penerapan Prokes pada responden yang sudah divaksinasi dan yang belum divaksinasi </w:t>
      </w:r>
      <w:r w:rsidRPr="00507DBD">
        <w:rPr>
          <w:rFonts w:ascii="Times New Roman" w:hAnsi="Times New Roman"/>
          <w:b/>
          <w:bCs/>
        </w:rPr>
        <w:t xml:space="preserve"> Covid-19</w:t>
      </w:r>
    </w:p>
    <w:p w:rsidR="00507DBD" w:rsidRPr="00507DBD" w:rsidRDefault="00507DBD" w:rsidP="00507DBD">
      <w:pPr>
        <w:pStyle w:val="ListParagraph"/>
        <w:spacing w:line="240" w:lineRule="auto"/>
        <w:ind w:left="284" w:right="2"/>
        <w:jc w:val="both"/>
        <w:rPr>
          <w:rFonts w:ascii="Times New Roman" w:hAnsi="Times New Roman"/>
          <w:b/>
          <w:bCs/>
        </w:rPr>
      </w:pPr>
      <w:r w:rsidRPr="00507DBD">
        <w:rPr>
          <w:sz w:val="24"/>
          <w:szCs w:val="24"/>
        </w:rPr>
        <w:t xml:space="preserve">Tabel 4.3 </w:t>
      </w:r>
      <w:r w:rsidRPr="00507DBD">
        <w:rPr>
          <w:rFonts w:ascii="Times New Roman" w:hAnsi="Times New Roman"/>
          <w:b/>
          <w:bCs/>
        </w:rPr>
        <w:t>P</w:t>
      </w:r>
      <w:r>
        <w:rPr>
          <w:rFonts w:ascii="Times New Roman" w:hAnsi="Times New Roman"/>
          <w:b/>
          <w:bCs/>
        </w:rPr>
        <w:t>erilaku Penerapan Prokes pada responden yang sudah divaksinasi dan yang belum divaksinasi Covid-19</w:t>
      </w:r>
    </w:p>
    <w:tbl>
      <w:tblPr>
        <w:tblW w:w="5245" w:type="dxa"/>
        <w:tblBorders>
          <w:top w:val="single" w:sz="4" w:space="0" w:color="auto"/>
          <w:bottom w:val="single" w:sz="4" w:space="0" w:color="auto"/>
        </w:tblBorders>
        <w:tblLayout w:type="fixed"/>
        <w:tblLook w:val="04A0" w:firstRow="1" w:lastRow="0" w:firstColumn="1" w:lastColumn="0" w:noHBand="0" w:noVBand="1"/>
      </w:tblPr>
      <w:tblGrid>
        <w:gridCol w:w="236"/>
        <w:gridCol w:w="1040"/>
        <w:gridCol w:w="992"/>
        <w:gridCol w:w="993"/>
        <w:gridCol w:w="992"/>
        <w:gridCol w:w="992"/>
      </w:tblGrid>
      <w:tr w:rsidR="00507DBD" w:rsidRPr="00507DBD" w:rsidTr="00507DBD">
        <w:tc>
          <w:tcPr>
            <w:tcW w:w="236" w:type="dxa"/>
            <w:vMerge w:val="restart"/>
            <w:tcBorders>
              <w:top w:val="single" w:sz="4" w:space="0" w:color="auto"/>
            </w:tcBorders>
            <w:shd w:val="clear" w:color="auto" w:fill="auto"/>
          </w:tcPr>
          <w:p w:rsidR="00507DBD" w:rsidRPr="00507DBD" w:rsidRDefault="00507DBD" w:rsidP="00507DBD">
            <w:pPr>
              <w:pStyle w:val="NoSpacing"/>
              <w:rPr>
                <w:rFonts w:ascii="Times New Roman" w:hAnsi="Times New Roman" w:cs="Times New Roman"/>
                <w:lang w:val="id-ID"/>
              </w:rPr>
            </w:pPr>
            <w:r w:rsidRPr="00507DBD">
              <w:rPr>
                <w:rFonts w:ascii="Times New Roman" w:hAnsi="Times New Roman" w:cs="Times New Roman"/>
                <w:lang w:val="id-ID"/>
              </w:rPr>
              <w:t>No</w:t>
            </w:r>
          </w:p>
        </w:tc>
        <w:tc>
          <w:tcPr>
            <w:tcW w:w="1040" w:type="dxa"/>
            <w:vMerge w:val="restart"/>
            <w:tcBorders>
              <w:top w:val="single" w:sz="4" w:space="0" w:color="auto"/>
            </w:tcBorders>
            <w:shd w:val="clear" w:color="auto" w:fill="auto"/>
          </w:tcPr>
          <w:p w:rsidR="00507DBD" w:rsidRPr="00507DBD" w:rsidRDefault="00507DBD" w:rsidP="00507DBD">
            <w:pPr>
              <w:pStyle w:val="NoSpacing"/>
              <w:rPr>
                <w:rFonts w:ascii="Times New Roman" w:hAnsi="Times New Roman" w:cs="Times New Roman"/>
                <w:lang w:val="id-ID"/>
              </w:rPr>
            </w:pPr>
            <w:r w:rsidRPr="00507DBD">
              <w:rPr>
                <w:rFonts w:ascii="Times New Roman" w:hAnsi="Times New Roman" w:cs="Times New Roman"/>
                <w:lang w:val="id-ID"/>
              </w:rPr>
              <w:t>Perilaku</w:t>
            </w:r>
          </w:p>
        </w:tc>
        <w:tc>
          <w:tcPr>
            <w:tcW w:w="1985" w:type="dxa"/>
            <w:gridSpan w:val="2"/>
            <w:tcBorders>
              <w:top w:val="single" w:sz="4" w:space="0" w:color="auto"/>
              <w:bottom w:val="single" w:sz="4" w:space="0" w:color="auto"/>
            </w:tcBorders>
            <w:shd w:val="clear" w:color="auto" w:fill="auto"/>
          </w:tcPr>
          <w:p w:rsidR="00507DBD" w:rsidRPr="00507DBD" w:rsidRDefault="00507DBD" w:rsidP="00507DBD">
            <w:pPr>
              <w:pStyle w:val="NoSpacing"/>
              <w:rPr>
                <w:rFonts w:ascii="Times New Roman" w:hAnsi="Times New Roman" w:cs="Times New Roman"/>
                <w:lang w:val="id-ID"/>
              </w:rPr>
            </w:pPr>
            <w:r w:rsidRPr="00507DBD">
              <w:rPr>
                <w:rFonts w:ascii="Times New Roman" w:hAnsi="Times New Roman" w:cs="Times New Roman"/>
                <w:lang w:val="id-ID"/>
              </w:rPr>
              <w:t xml:space="preserve"> Vaksin Covid-19</w:t>
            </w:r>
          </w:p>
        </w:tc>
        <w:tc>
          <w:tcPr>
            <w:tcW w:w="992" w:type="dxa"/>
            <w:vMerge w:val="restart"/>
            <w:tcBorders>
              <w:top w:val="single" w:sz="4" w:space="0" w:color="auto"/>
            </w:tcBorders>
            <w:shd w:val="clear" w:color="auto" w:fill="auto"/>
          </w:tcPr>
          <w:p w:rsidR="00507DBD" w:rsidRPr="00507DBD" w:rsidRDefault="00507DBD" w:rsidP="00507DBD">
            <w:pPr>
              <w:pStyle w:val="NoSpacing"/>
              <w:rPr>
                <w:rFonts w:ascii="Times New Roman" w:hAnsi="Times New Roman" w:cs="Times New Roman"/>
                <w:lang w:val="id-ID"/>
              </w:rPr>
            </w:pPr>
            <w:r w:rsidRPr="00507DBD">
              <w:rPr>
                <w:rFonts w:ascii="Times New Roman" w:hAnsi="Times New Roman" w:cs="Times New Roman"/>
                <w:lang w:val="id-ID"/>
              </w:rPr>
              <w:t>Total</w:t>
            </w:r>
          </w:p>
        </w:tc>
        <w:tc>
          <w:tcPr>
            <w:tcW w:w="992" w:type="dxa"/>
            <w:vMerge w:val="restart"/>
            <w:tcBorders>
              <w:top w:val="single" w:sz="4" w:space="0" w:color="auto"/>
            </w:tcBorders>
            <w:shd w:val="clear" w:color="auto" w:fill="auto"/>
          </w:tcPr>
          <w:p w:rsidR="00507DBD" w:rsidRPr="00507DBD" w:rsidRDefault="00507DBD" w:rsidP="00507DBD">
            <w:pPr>
              <w:pStyle w:val="NoSpacing"/>
              <w:rPr>
                <w:rFonts w:ascii="Times New Roman" w:hAnsi="Times New Roman" w:cs="Times New Roman"/>
                <w:i/>
                <w:lang w:val="id-ID"/>
              </w:rPr>
            </w:pPr>
            <w:r w:rsidRPr="00507DBD">
              <w:rPr>
                <w:rFonts w:ascii="Times New Roman" w:hAnsi="Times New Roman" w:cs="Times New Roman"/>
                <w:i/>
                <w:lang w:val="id-ID"/>
              </w:rPr>
              <w:t>Exact Sig. (2-tailed)</w:t>
            </w:r>
          </w:p>
        </w:tc>
      </w:tr>
      <w:tr w:rsidR="00507DBD" w:rsidRPr="00507DBD" w:rsidTr="00507DBD">
        <w:tc>
          <w:tcPr>
            <w:tcW w:w="236" w:type="dxa"/>
            <w:vMerge/>
            <w:tcBorders>
              <w:bottom w:val="single" w:sz="4" w:space="0" w:color="auto"/>
            </w:tcBorders>
            <w:shd w:val="clear" w:color="auto" w:fill="auto"/>
          </w:tcPr>
          <w:p w:rsidR="00507DBD" w:rsidRPr="00507DBD" w:rsidRDefault="00507DBD" w:rsidP="00507DBD">
            <w:pPr>
              <w:pStyle w:val="NoSpacing"/>
              <w:rPr>
                <w:rFonts w:ascii="Times New Roman" w:hAnsi="Times New Roman" w:cs="Times New Roman"/>
                <w:lang w:val="id-ID"/>
              </w:rPr>
            </w:pPr>
          </w:p>
        </w:tc>
        <w:tc>
          <w:tcPr>
            <w:tcW w:w="1040" w:type="dxa"/>
            <w:vMerge/>
            <w:tcBorders>
              <w:bottom w:val="single" w:sz="4" w:space="0" w:color="auto"/>
            </w:tcBorders>
            <w:shd w:val="clear" w:color="auto" w:fill="auto"/>
          </w:tcPr>
          <w:p w:rsidR="00507DBD" w:rsidRPr="00507DBD" w:rsidRDefault="00507DBD" w:rsidP="00507DBD">
            <w:pPr>
              <w:pStyle w:val="NoSpacing"/>
              <w:rPr>
                <w:rFonts w:ascii="Times New Roman" w:hAnsi="Times New Roman" w:cs="Times New Roman"/>
                <w:lang w:val="id-ID"/>
              </w:rPr>
            </w:pPr>
          </w:p>
        </w:tc>
        <w:tc>
          <w:tcPr>
            <w:tcW w:w="992" w:type="dxa"/>
            <w:tcBorders>
              <w:top w:val="single" w:sz="4" w:space="0" w:color="auto"/>
              <w:bottom w:val="single" w:sz="4" w:space="0" w:color="auto"/>
            </w:tcBorders>
            <w:shd w:val="clear" w:color="auto" w:fill="auto"/>
          </w:tcPr>
          <w:p w:rsidR="00507DBD" w:rsidRPr="00507DBD" w:rsidRDefault="00507DBD" w:rsidP="00507DBD">
            <w:pPr>
              <w:pStyle w:val="NoSpacing"/>
              <w:rPr>
                <w:rFonts w:ascii="Times New Roman" w:hAnsi="Times New Roman" w:cs="Times New Roman"/>
                <w:lang w:val="id-ID"/>
              </w:rPr>
            </w:pPr>
            <w:r w:rsidRPr="00507DBD">
              <w:rPr>
                <w:rFonts w:ascii="Times New Roman" w:hAnsi="Times New Roman" w:cs="Times New Roman"/>
                <w:lang w:val="id-ID"/>
              </w:rPr>
              <w:t>Sudah</w:t>
            </w:r>
          </w:p>
        </w:tc>
        <w:tc>
          <w:tcPr>
            <w:tcW w:w="993" w:type="dxa"/>
            <w:tcBorders>
              <w:top w:val="single" w:sz="4" w:space="0" w:color="auto"/>
              <w:bottom w:val="single" w:sz="4" w:space="0" w:color="auto"/>
            </w:tcBorders>
            <w:shd w:val="clear" w:color="auto" w:fill="auto"/>
          </w:tcPr>
          <w:p w:rsidR="00507DBD" w:rsidRPr="00507DBD" w:rsidRDefault="00507DBD" w:rsidP="00507DBD">
            <w:pPr>
              <w:pStyle w:val="NoSpacing"/>
              <w:rPr>
                <w:rFonts w:ascii="Times New Roman" w:hAnsi="Times New Roman" w:cs="Times New Roman"/>
                <w:lang w:val="id-ID"/>
              </w:rPr>
            </w:pPr>
            <w:r w:rsidRPr="00507DBD">
              <w:rPr>
                <w:rFonts w:ascii="Times New Roman" w:hAnsi="Times New Roman" w:cs="Times New Roman"/>
                <w:lang w:val="id-ID"/>
              </w:rPr>
              <w:t>Belum</w:t>
            </w:r>
          </w:p>
        </w:tc>
        <w:tc>
          <w:tcPr>
            <w:tcW w:w="992" w:type="dxa"/>
            <w:vMerge/>
            <w:tcBorders>
              <w:bottom w:val="single" w:sz="4" w:space="0" w:color="auto"/>
            </w:tcBorders>
            <w:shd w:val="clear" w:color="auto" w:fill="auto"/>
          </w:tcPr>
          <w:p w:rsidR="00507DBD" w:rsidRPr="00507DBD" w:rsidRDefault="00507DBD" w:rsidP="00507DBD">
            <w:pPr>
              <w:pStyle w:val="NoSpacing"/>
              <w:rPr>
                <w:rFonts w:ascii="Times New Roman" w:hAnsi="Times New Roman" w:cs="Times New Roman"/>
                <w:lang w:val="id-ID"/>
              </w:rPr>
            </w:pPr>
          </w:p>
        </w:tc>
        <w:tc>
          <w:tcPr>
            <w:tcW w:w="992" w:type="dxa"/>
            <w:vMerge/>
            <w:tcBorders>
              <w:bottom w:val="single" w:sz="4" w:space="0" w:color="auto"/>
            </w:tcBorders>
            <w:shd w:val="clear" w:color="auto" w:fill="auto"/>
          </w:tcPr>
          <w:p w:rsidR="00507DBD" w:rsidRPr="00507DBD" w:rsidRDefault="00507DBD" w:rsidP="00507DBD">
            <w:pPr>
              <w:pStyle w:val="NoSpacing"/>
              <w:rPr>
                <w:rFonts w:ascii="Times New Roman" w:hAnsi="Times New Roman" w:cs="Times New Roman"/>
                <w:lang w:val="id-ID"/>
              </w:rPr>
            </w:pPr>
          </w:p>
        </w:tc>
      </w:tr>
      <w:tr w:rsidR="00507DBD" w:rsidRPr="00507DBD" w:rsidTr="00507DBD">
        <w:tc>
          <w:tcPr>
            <w:tcW w:w="236" w:type="dxa"/>
            <w:tcBorders>
              <w:top w:val="single" w:sz="4" w:space="0" w:color="auto"/>
            </w:tcBorders>
            <w:shd w:val="clear" w:color="auto" w:fill="auto"/>
          </w:tcPr>
          <w:p w:rsidR="00507DBD" w:rsidRPr="00507DBD" w:rsidRDefault="00507DBD" w:rsidP="00507DBD">
            <w:pPr>
              <w:pStyle w:val="NoSpacing"/>
              <w:rPr>
                <w:rFonts w:ascii="Times New Roman" w:hAnsi="Times New Roman" w:cs="Times New Roman"/>
                <w:lang w:val="id-ID"/>
              </w:rPr>
            </w:pPr>
            <w:r w:rsidRPr="00507DBD">
              <w:rPr>
                <w:rFonts w:ascii="Times New Roman" w:hAnsi="Times New Roman" w:cs="Times New Roman"/>
                <w:lang w:val="id-ID"/>
              </w:rPr>
              <w:t>1</w:t>
            </w:r>
          </w:p>
        </w:tc>
        <w:tc>
          <w:tcPr>
            <w:tcW w:w="1040" w:type="dxa"/>
            <w:tcBorders>
              <w:top w:val="single" w:sz="4" w:space="0" w:color="auto"/>
            </w:tcBorders>
            <w:shd w:val="clear" w:color="auto" w:fill="auto"/>
          </w:tcPr>
          <w:p w:rsidR="00507DBD" w:rsidRPr="00507DBD" w:rsidRDefault="00507DBD" w:rsidP="00507DBD">
            <w:pPr>
              <w:pStyle w:val="NoSpacing"/>
              <w:rPr>
                <w:rFonts w:ascii="Times New Roman" w:hAnsi="Times New Roman" w:cs="Times New Roman"/>
                <w:lang w:val="id-ID"/>
              </w:rPr>
            </w:pPr>
            <w:r w:rsidRPr="00507DBD">
              <w:rPr>
                <w:rFonts w:ascii="Times New Roman" w:hAnsi="Times New Roman" w:cs="Times New Roman"/>
                <w:lang w:val="id-ID"/>
              </w:rPr>
              <w:t>Tidak patuh</w:t>
            </w:r>
          </w:p>
        </w:tc>
        <w:tc>
          <w:tcPr>
            <w:tcW w:w="992" w:type="dxa"/>
            <w:tcBorders>
              <w:top w:val="single" w:sz="4" w:space="0" w:color="auto"/>
            </w:tcBorders>
            <w:shd w:val="clear" w:color="auto" w:fill="auto"/>
          </w:tcPr>
          <w:p w:rsidR="00507DBD" w:rsidRPr="00507DBD" w:rsidRDefault="00507DBD" w:rsidP="00507DBD">
            <w:pPr>
              <w:pStyle w:val="NoSpacing"/>
              <w:ind w:left="-108" w:firstLine="108"/>
              <w:rPr>
                <w:rFonts w:ascii="Times New Roman" w:hAnsi="Times New Roman" w:cs="Times New Roman"/>
                <w:lang w:val="id-ID"/>
              </w:rPr>
            </w:pPr>
            <w:r w:rsidRPr="00507DBD">
              <w:rPr>
                <w:rFonts w:ascii="Times New Roman" w:hAnsi="Times New Roman" w:cs="Times New Roman"/>
                <w:lang w:val="id-ID"/>
              </w:rPr>
              <w:t>16 (48,5%)</w:t>
            </w:r>
          </w:p>
        </w:tc>
        <w:tc>
          <w:tcPr>
            <w:tcW w:w="993" w:type="dxa"/>
            <w:tcBorders>
              <w:top w:val="single" w:sz="4" w:space="0" w:color="auto"/>
            </w:tcBorders>
            <w:shd w:val="clear" w:color="auto" w:fill="auto"/>
          </w:tcPr>
          <w:p w:rsidR="00507DBD" w:rsidRDefault="00507DBD" w:rsidP="00507DBD">
            <w:pPr>
              <w:pStyle w:val="NoSpacing"/>
              <w:rPr>
                <w:rFonts w:ascii="Times New Roman" w:hAnsi="Times New Roman" w:cs="Times New Roman"/>
                <w:lang w:val="id-ID"/>
              </w:rPr>
            </w:pPr>
            <w:r>
              <w:rPr>
                <w:rFonts w:ascii="Times New Roman" w:hAnsi="Times New Roman" w:cs="Times New Roman"/>
                <w:lang w:val="id-ID"/>
              </w:rPr>
              <w:t>17</w:t>
            </w:r>
          </w:p>
          <w:p w:rsidR="00507DBD" w:rsidRPr="00507DBD" w:rsidRDefault="00507DBD" w:rsidP="00507DBD">
            <w:pPr>
              <w:pStyle w:val="NoSpacing"/>
              <w:ind w:left="-249" w:firstLine="141"/>
              <w:rPr>
                <w:rFonts w:ascii="Times New Roman" w:hAnsi="Times New Roman" w:cs="Times New Roman"/>
                <w:lang w:val="id-ID"/>
              </w:rPr>
            </w:pPr>
            <w:r w:rsidRPr="00507DBD">
              <w:rPr>
                <w:rFonts w:ascii="Times New Roman" w:hAnsi="Times New Roman" w:cs="Times New Roman"/>
                <w:lang w:val="id-ID"/>
              </w:rPr>
              <w:t>(51,5</w:t>
            </w:r>
            <w:r>
              <w:rPr>
                <w:rFonts w:ascii="Times New Roman" w:hAnsi="Times New Roman" w:cs="Times New Roman"/>
                <w:lang w:val="id-ID"/>
              </w:rPr>
              <w:t>%</w:t>
            </w:r>
            <w:r w:rsidRPr="00507DBD">
              <w:rPr>
                <w:rFonts w:ascii="Times New Roman" w:hAnsi="Times New Roman" w:cs="Times New Roman"/>
                <w:lang w:val="id-ID"/>
              </w:rPr>
              <w:t>)</w:t>
            </w:r>
          </w:p>
        </w:tc>
        <w:tc>
          <w:tcPr>
            <w:tcW w:w="992" w:type="dxa"/>
            <w:tcBorders>
              <w:top w:val="single" w:sz="4" w:space="0" w:color="auto"/>
            </w:tcBorders>
            <w:shd w:val="clear" w:color="auto" w:fill="auto"/>
          </w:tcPr>
          <w:p w:rsidR="00507DBD" w:rsidRDefault="00507DBD" w:rsidP="00507DBD">
            <w:pPr>
              <w:pStyle w:val="NoSpacing"/>
              <w:rPr>
                <w:rFonts w:ascii="Times New Roman" w:hAnsi="Times New Roman" w:cs="Times New Roman"/>
                <w:lang w:val="id-ID"/>
              </w:rPr>
            </w:pPr>
            <w:r>
              <w:rPr>
                <w:rFonts w:ascii="Times New Roman" w:hAnsi="Times New Roman" w:cs="Times New Roman"/>
                <w:lang w:val="id-ID"/>
              </w:rPr>
              <w:t>33</w:t>
            </w:r>
          </w:p>
          <w:p w:rsidR="00507DBD" w:rsidRPr="00507DBD" w:rsidRDefault="00507DBD" w:rsidP="00507DBD">
            <w:pPr>
              <w:pStyle w:val="NoSpacing"/>
              <w:ind w:left="-108"/>
              <w:rPr>
                <w:rFonts w:ascii="Times New Roman" w:hAnsi="Times New Roman" w:cs="Times New Roman"/>
                <w:lang w:val="id-ID"/>
              </w:rPr>
            </w:pPr>
            <w:r>
              <w:rPr>
                <w:rFonts w:ascii="Times New Roman" w:hAnsi="Times New Roman" w:cs="Times New Roman"/>
                <w:lang w:val="id-ID"/>
              </w:rPr>
              <w:t>(100%</w:t>
            </w:r>
            <w:r w:rsidRPr="00507DBD">
              <w:rPr>
                <w:rFonts w:ascii="Times New Roman" w:hAnsi="Times New Roman" w:cs="Times New Roman"/>
                <w:lang w:val="id-ID"/>
              </w:rPr>
              <w:t>)</w:t>
            </w:r>
          </w:p>
        </w:tc>
        <w:tc>
          <w:tcPr>
            <w:tcW w:w="992" w:type="dxa"/>
            <w:vMerge w:val="restart"/>
            <w:tcBorders>
              <w:top w:val="single" w:sz="4" w:space="0" w:color="auto"/>
            </w:tcBorders>
            <w:shd w:val="clear" w:color="auto" w:fill="auto"/>
          </w:tcPr>
          <w:p w:rsidR="00507DBD" w:rsidRPr="00507DBD" w:rsidRDefault="00507DBD" w:rsidP="00507DBD">
            <w:pPr>
              <w:pStyle w:val="NoSpacing"/>
              <w:rPr>
                <w:rFonts w:ascii="Times New Roman" w:hAnsi="Times New Roman" w:cs="Times New Roman"/>
                <w:lang w:val="id-ID"/>
              </w:rPr>
            </w:pPr>
            <w:r w:rsidRPr="00507DBD">
              <w:rPr>
                <w:rFonts w:ascii="Times New Roman" w:hAnsi="Times New Roman" w:cs="Times New Roman"/>
                <w:lang w:val="id-ID"/>
              </w:rPr>
              <w:t>0,003</w:t>
            </w:r>
          </w:p>
        </w:tc>
      </w:tr>
      <w:tr w:rsidR="00507DBD" w:rsidRPr="00507DBD" w:rsidTr="00507DBD">
        <w:tc>
          <w:tcPr>
            <w:tcW w:w="236" w:type="dxa"/>
            <w:shd w:val="clear" w:color="auto" w:fill="auto"/>
          </w:tcPr>
          <w:p w:rsidR="00507DBD" w:rsidRPr="00507DBD" w:rsidRDefault="00507DBD" w:rsidP="00507DBD">
            <w:pPr>
              <w:pStyle w:val="NoSpacing"/>
              <w:rPr>
                <w:rFonts w:ascii="Times New Roman" w:hAnsi="Times New Roman" w:cs="Times New Roman"/>
                <w:lang w:val="id-ID"/>
              </w:rPr>
            </w:pPr>
            <w:r w:rsidRPr="00507DBD">
              <w:rPr>
                <w:rFonts w:ascii="Times New Roman" w:hAnsi="Times New Roman" w:cs="Times New Roman"/>
                <w:lang w:val="id-ID"/>
              </w:rPr>
              <w:t>2</w:t>
            </w:r>
          </w:p>
        </w:tc>
        <w:tc>
          <w:tcPr>
            <w:tcW w:w="1040" w:type="dxa"/>
            <w:shd w:val="clear" w:color="auto" w:fill="auto"/>
          </w:tcPr>
          <w:p w:rsidR="00507DBD" w:rsidRPr="00507DBD" w:rsidRDefault="00507DBD" w:rsidP="00507DBD">
            <w:pPr>
              <w:pStyle w:val="NoSpacing"/>
              <w:rPr>
                <w:rFonts w:ascii="Times New Roman" w:hAnsi="Times New Roman" w:cs="Times New Roman"/>
                <w:lang w:val="id-ID"/>
              </w:rPr>
            </w:pPr>
            <w:r w:rsidRPr="00507DBD">
              <w:rPr>
                <w:rFonts w:ascii="Times New Roman" w:hAnsi="Times New Roman" w:cs="Times New Roman"/>
                <w:lang w:val="id-ID"/>
              </w:rPr>
              <w:t>Patuh</w:t>
            </w:r>
          </w:p>
        </w:tc>
        <w:tc>
          <w:tcPr>
            <w:tcW w:w="992" w:type="dxa"/>
            <w:shd w:val="clear" w:color="auto" w:fill="auto"/>
          </w:tcPr>
          <w:p w:rsidR="00507DBD" w:rsidRDefault="00507DBD" w:rsidP="00507DBD">
            <w:pPr>
              <w:pStyle w:val="NoSpacing"/>
              <w:rPr>
                <w:rFonts w:ascii="Times New Roman" w:hAnsi="Times New Roman" w:cs="Times New Roman"/>
                <w:lang w:val="id-ID"/>
              </w:rPr>
            </w:pPr>
            <w:r>
              <w:rPr>
                <w:rFonts w:ascii="Times New Roman" w:hAnsi="Times New Roman" w:cs="Times New Roman"/>
                <w:lang w:val="id-ID"/>
              </w:rPr>
              <w:t>3</w:t>
            </w:r>
          </w:p>
          <w:p w:rsidR="00507DBD" w:rsidRPr="00507DBD" w:rsidRDefault="00507DBD" w:rsidP="00507DBD">
            <w:pPr>
              <w:pStyle w:val="NoSpacing"/>
              <w:ind w:left="-108"/>
              <w:rPr>
                <w:rFonts w:ascii="Times New Roman" w:hAnsi="Times New Roman" w:cs="Times New Roman"/>
                <w:lang w:val="id-ID"/>
              </w:rPr>
            </w:pPr>
            <w:r w:rsidRPr="00507DBD">
              <w:rPr>
                <w:rFonts w:ascii="Times New Roman" w:hAnsi="Times New Roman" w:cs="Times New Roman"/>
                <w:lang w:val="id-ID"/>
              </w:rPr>
              <w:t>(33,3%)</w:t>
            </w:r>
          </w:p>
        </w:tc>
        <w:tc>
          <w:tcPr>
            <w:tcW w:w="993" w:type="dxa"/>
            <w:shd w:val="clear" w:color="auto" w:fill="auto"/>
          </w:tcPr>
          <w:p w:rsidR="00507DBD" w:rsidRPr="00507DBD" w:rsidRDefault="00507DBD" w:rsidP="00507DBD">
            <w:pPr>
              <w:pStyle w:val="NoSpacing"/>
              <w:ind w:left="-108" w:firstLine="94"/>
              <w:rPr>
                <w:rFonts w:ascii="Times New Roman" w:hAnsi="Times New Roman" w:cs="Times New Roman"/>
                <w:lang w:val="id-ID"/>
              </w:rPr>
            </w:pPr>
            <w:r w:rsidRPr="00507DBD">
              <w:rPr>
                <w:rFonts w:ascii="Times New Roman" w:hAnsi="Times New Roman" w:cs="Times New Roman"/>
                <w:lang w:val="id-ID"/>
              </w:rPr>
              <w:t>6 (66,7%)</w:t>
            </w:r>
          </w:p>
        </w:tc>
        <w:tc>
          <w:tcPr>
            <w:tcW w:w="992" w:type="dxa"/>
            <w:shd w:val="clear" w:color="auto" w:fill="auto"/>
          </w:tcPr>
          <w:p w:rsidR="00507DBD" w:rsidRPr="00507DBD" w:rsidRDefault="00507DBD" w:rsidP="00507DBD">
            <w:pPr>
              <w:pStyle w:val="NoSpacing"/>
              <w:ind w:left="-108" w:firstLine="108"/>
              <w:rPr>
                <w:rFonts w:ascii="Times New Roman" w:hAnsi="Times New Roman" w:cs="Times New Roman"/>
                <w:lang w:val="id-ID"/>
              </w:rPr>
            </w:pPr>
            <w:r w:rsidRPr="00507DBD">
              <w:rPr>
                <w:rFonts w:ascii="Times New Roman" w:hAnsi="Times New Roman" w:cs="Times New Roman"/>
                <w:lang w:val="id-ID"/>
              </w:rPr>
              <w:t>9 (100%)</w:t>
            </w:r>
          </w:p>
        </w:tc>
        <w:tc>
          <w:tcPr>
            <w:tcW w:w="992" w:type="dxa"/>
            <w:vMerge/>
            <w:shd w:val="clear" w:color="auto" w:fill="auto"/>
          </w:tcPr>
          <w:p w:rsidR="00507DBD" w:rsidRPr="00507DBD" w:rsidRDefault="00507DBD" w:rsidP="00507DBD">
            <w:pPr>
              <w:pStyle w:val="NoSpacing"/>
              <w:rPr>
                <w:rFonts w:ascii="Times New Roman" w:hAnsi="Times New Roman" w:cs="Times New Roman"/>
                <w:lang w:val="id-ID"/>
              </w:rPr>
            </w:pPr>
          </w:p>
        </w:tc>
      </w:tr>
    </w:tbl>
    <w:p w:rsidR="00507DBD" w:rsidRDefault="00507DBD" w:rsidP="00507DBD">
      <w:pPr>
        <w:spacing w:line="240" w:lineRule="auto"/>
        <w:ind w:firstLine="720"/>
        <w:jc w:val="both"/>
        <w:rPr>
          <w:rFonts w:ascii="Times New Roman" w:hAnsi="Times New Roman"/>
        </w:rPr>
      </w:pPr>
    </w:p>
    <w:p w:rsidR="00507DBD" w:rsidRDefault="00507DBD" w:rsidP="00507DBD">
      <w:pPr>
        <w:spacing w:line="240" w:lineRule="auto"/>
        <w:ind w:firstLine="720"/>
        <w:jc w:val="both"/>
        <w:rPr>
          <w:rFonts w:ascii="Times New Roman" w:hAnsi="Times New Roman"/>
          <w:bCs/>
        </w:rPr>
      </w:pPr>
      <w:r w:rsidRPr="00507DBD">
        <w:rPr>
          <w:rFonts w:ascii="Times New Roman" w:hAnsi="Times New Roman"/>
        </w:rPr>
        <w:t xml:space="preserve">Penelitian ini bertujuan untuk menentukan adanya perbedaan perilaku terhadap penerapan protokol kesehatan 3M pada ibu menyusui yang sudah divaksinasi dan yang belum divaksinasi Covid-19. Penerapan protokol kesehatan yang dimaksud adalah dengan 3M yaitu menjaga jarak, mencuci tangan pakai sabun dan memakai masker (3M) </w:t>
      </w:r>
      <w:r w:rsidR="001906C8">
        <w:rPr>
          <w:rFonts w:ascii="Times New Roman" w:hAnsi="Times New Roman"/>
          <w:bCs/>
        </w:rPr>
        <w:t xml:space="preserve">berdasarkan table </w:t>
      </w:r>
      <w:r w:rsidR="001906C8">
        <w:rPr>
          <w:rFonts w:ascii="Times New Roman" w:hAnsi="Times New Roman"/>
          <w:bCs/>
          <w:lang w:val="id-ID"/>
        </w:rPr>
        <w:t>4.3 menunjukkan</w:t>
      </w:r>
      <w:r w:rsidRPr="00507DBD">
        <w:rPr>
          <w:rFonts w:ascii="Times New Roman" w:hAnsi="Times New Roman"/>
          <w:bCs/>
        </w:rPr>
        <w:t xml:space="preserve"> terdapat</w:t>
      </w:r>
      <w:r w:rsidR="00593DDF">
        <w:rPr>
          <w:rFonts w:ascii="Times New Roman" w:hAnsi="Times New Roman"/>
          <w:bCs/>
          <w:lang w:val="id-ID"/>
        </w:rPr>
        <w:t xml:space="preserve"> 16 (48,5%) responden yang sudah divaksinasi dan tidak patuh dalam pener</w:t>
      </w:r>
      <w:r w:rsidR="001906C8">
        <w:rPr>
          <w:rFonts w:ascii="Times New Roman" w:hAnsi="Times New Roman"/>
          <w:bCs/>
          <w:lang w:val="id-ID"/>
        </w:rPr>
        <w:t>a</w:t>
      </w:r>
      <w:r w:rsidR="00593DDF">
        <w:rPr>
          <w:rFonts w:ascii="Times New Roman" w:hAnsi="Times New Roman"/>
          <w:bCs/>
          <w:lang w:val="id-ID"/>
        </w:rPr>
        <w:t>panan protokol kesehatan</w:t>
      </w:r>
      <w:r w:rsidR="001906C8">
        <w:rPr>
          <w:rFonts w:ascii="Times New Roman" w:hAnsi="Times New Roman"/>
          <w:bCs/>
          <w:lang w:val="id-ID"/>
        </w:rPr>
        <w:t xml:space="preserve">. </w:t>
      </w:r>
      <w:r w:rsidR="001906C8">
        <w:rPr>
          <w:rFonts w:ascii="Times New Roman" w:hAnsi="Times New Roman"/>
          <w:bCs/>
          <w:lang w:val="id-ID"/>
        </w:rPr>
        <w:lastRenderedPageBreak/>
        <w:t xml:space="preserve">Hasil analisis terdapat </w:t>
      </w:r>
      <w:r w:rsidRPr="00507DBD">
        <w:rPr>
          <w:rFonts w:ascii="Times New Roman" w:hAnsi="Times New Roman"/>
          <w:bCs/>
        </w:rPr>
        <w:t xml:space="preserve">perbedaan perilaku dalam penerapan protokol kesehatan 3M pada ibu menyusui yang sudah divaksinasi dan belum divaksinasi covid-19 dengan nilai </w:t>
      </w:r>
      <w:r w:rsidRPr="00507DBD">
        <w:rPr>
          <w:rFonts w:ascii="Times New Roman" w:hAnsi="Times New Roman"/>
          <w:bCs/>
          <w:i/>
        </w:rPr>
        <w:t xml:space="preserve">Exact Sig. (2-tailed) </w:t>
      </w:r>
      <w:r w:rsidRPr="00507DBD">
        <w:rPr>
          <w:rFonts w:ascii="Times New Roman" w:hAnsi="Times New Roman"/>
          <w:bCs/>
        </w:rPr>
        <w:t xml:space="preserve">0,003. </w:t>
      </w:r>
    </w:p>
    <w:p w:rsidR="006258DA" w:rsidRDefault="00507DBD" w:rsidP="000966E0">
      <w:pPr>
        <w:spacing w:line="240" w:lineRule="auto"/>
        <w:ind w:firstLine="720"/>
        <w:jc w:val="both"/>
        <w:rPr>
          <w:rFonts w:ascii="Times New Roman" w:hAnsi="Times New Roman" w:cs="Times New Roman"/>
        </w:rPr>
      </w:pPr>
      <w:r w:rsidRPr="00507DBD">
        <w:rPr>
          <w:rFonts w:ascii="Times New Roman" w:hAnsi="Times New Roman" w:cs="Times New Roman"/>
          <w:lang w:val="id-ID"/>
        </w:rPr>
        <w:t xml:space="preserve">Hasil penelitian </w:t>
      </w:r>
      <w:r w:rsidR="001906C8">
        <w:rPr>
          <w:rFonts w:ascii="Times New Roman" w:hAnsi="Times New Roman" w:cs="Times New Roman"/>
          <w:lang w:val="id-ID"/>
        </w:rPr>
        <w:t xml:space="preserve">lain </w:t>
      </w:r>
      <w:r w:rsidRPr="00507DBD">
        <w:rPr>
          <w:rFonts w:ascii="Times New Roman" w:hAnsi="Times New Roman" w:cs="Times New Roman"/>
          <w:lang w:val="id-ID"/>
        </w:rPr>
        <w:t xml:space="preserve">yang dilakukan pada </w:t>
      </w:r>
      <w:r w:rsidRPr="00507DBD">
        <w:rPr>
          <w:rFonts w:ascii="Times New Roman" w:hAnsi="Times New Roman" w:cs="Times New Roman"/>
        </w:rPr>
        <w:t>warga Padukuhan Ngaliyan Tahun 2021</w:t>
      </w:r>
      <w:r w:rsidR="001906C8">
        <w:rPr>
          <w:rFonts w:ascii="Times New Roman" w:hAnsi="Times New Roman" w:cs="Times New Roman"/>
          <w:lang w:val="id-ID"/>
        </w:rPr>
        <w:t xml:space="preserve"> </w:t>
      </w:r>
      <w:r w:rsidRPr="00507DBD">
        <w:rPr>
          <w:rFonts w:ascii="Times New Roman" w:hAnsi="Times New Roman" w:cs="Times New Roman"/>
          <w:lang w:val="id-ID"/>
        </w:rPr>
        <w:t xml:space="preserve">menyebutkan </w:t>
      </w:r>
      <w:r w:rsidRPr="00507DBD">
        <w:rPr>
          <w:rFonts w:ascii="Times New Roman" w:hAnsi="Times New Roman" w:cs="Times New Roman"/>
        </w:rPr>
        <w:t>terdapat pengaruh yang signifikan antara media informasi terhadap perilaku 3M</w:t>
      </w:r>
      <w:r w:rsidRPr="00507DBD">
        <w:rPr>
          <w:rFonts w:ascii="Times New Roman" w:hAnsi="Times New Roman" w:cs="Times New Roman"/>
          <w:lang w:val="id-ID"/>
        </w:rPr>
        <w:t xml:space="preserve"> hal ini dibuktikan </w:t>
      </w:r>
      <w:r w:rsidRPr="00507DBD">
        <w:rPr>
          <w:rFonts w:ascii="Times New Roman" w:hAnsi="Times New Roman" w:cs="Times New Roman"/>
        </w:rPr>
        <w:t>bahwa responden yang memiliki media informasi yang baik dan cukup akan berpengaruh terhadap perilaku 3M yang baik, begitu sebaliknya</w:t>
      </w:r>
      <w:r w:rsidRPr="00507DBD">
        <w:rPr>
          <w:rFonts w:ascii="Times New Roman" w:hAnsi="Times New Roman" w:cs="Times New Roman"/>
          <w:lang w:val="id-ID"/>
        </w:rPr>
        <w:t>.</w:t>
      </w:r>
      <w:r w:rsidRPr="00507DBD">
        <w:rPr>
          <w:rFonts w:ascii="Times New Roman" w:hAnsi="Times New Roman" w:cs="Times New Roman"/>
          <w:lang w:val="id-ID"/>
        </w:rPr>
        <w:fldChar w:fldCharType="begin" w:fldLock="1"/>
      </w:r>
      <w:r w:rsidR="00F31BED">
        <w:rPr>
          <w:rFonts w:ascii="Times New Roman" w:hAnsi="Times New Roman" w:cs="Times New Roman"/>
          <w:lang w:val="id-ID"/>
        </w:rPr>
        <w:instrText>ADDIN CSL_CITATION {"citationItems":[{"id":"ITEM-1","itemData":{"author":[{"dropping-particle":"","family":"Damayanti","given":"Rini","non-dropping-particle":"","parse-names":false,"suffix":""},{"dropping-particle":"","family":", Dea Adelia, Winnie Tunggal Mutika","given":"Ambariani","non-dropping-particle":"","parse-names":false,"suffix":""}],"container-title":"Jurnal Kesmas Untika Luwuk : Public Health Journal","id":"ITEM-1","issued":{"date-parts":[["2018"]]},"page":"18-26","title":"FAKTOR YANG MEMPENGARUHI PERILAKU 3M DALAM PENCEGAHAN PENULARAN COVID - 19 DI PADUKUHAN NGALIYAN","type":"article-journal","volume":"9"},"uris":["http://www.mendeley.com/documents/?uuid=597ccbdd-0cbd-4878-9b73-15a41422b32c"]}],"mendeley":{"formattedCitation":"[14]","plainTextFormattedCitation":"[14]","previouslyFormattedCitation":"[14]"},"properties":{"noteIndex":0},"schema":"https://github.com/citation-style-language/schema/raw/master/csl-citation.json"}</w:instrText>
      </w:r>
      <w:r w:rsidRPr="00507DBD">
        <w:rPr>
          <w:rFonts w:ascii="Times New Roman" w:hAnsi="Times New Roman" w:cs="Times New Roman"/>
          <w:lang w:val="id-ID"/>
        </w:rPr>
        <w:fldChar w:fldCharType="separate"/>
      </w:r>
      <w:r w:rsidR="006258DA" w:rsidRPr="006258DA">
        <w:rPr>
          <w:rFonts w:ascii="Times New Roman" w:hAnsi="Times New Roman" w:cs="Times New Roman"/>
          <w:noProof/>
          <w:lang w:val="id-ID"/>
        </w:rPr>
        <w:t>[14]</w:t>
      </w:r>
      <w:r w:rsidRPr="00507DBD">
        <w:rPr>
          <w:rFonts w:ascii="Times New Roman" w:hAnsi="Times New Roman" w:cs="Times New Roman"/>
          <w:lang w:val="id-ID"/>
        </w:rPr>
        <w:fldChar w:fldCharType="end"/>
      </w:r>
      <w:r w:rsidRPr="00507DBD">
        <w:rPr>
          <w:rFonts w:ascii="Times New Roman" w:hAnsi="Times New Roman" w:cs="Times New Roman"/>
          <w:lang w:val="id-ID"/>
        </w:rPr>
        <w:t xml:space="preserve"> </w:t>
      </w:r>
      <w:r w:rsidRPr="00507DBD">
        <w:rPr>
          <w:rFonts w:ascii="Times New Roman" w:hAnsi="Times New Roman" w:cs="Times New Roman"/>
        </w:rPr>
        <w:t xml:space="preserve"> </w:t>
      </w:r>
    </w:p>
    <w:p w:rsidR="0088349E" w:rsidRDefault="00507DBD" w:rsidP="0088349E">
      <w:pPr>
        <w:spacing w:line="240" w:lineRule="auto"/>
        <w:ind w:firstLine="720"/>
        <w:jc w:val="both"/>
        <w:rPr>
          <w:rFonts w:ascii="Times New Roman" w:hAnsi="Times New Roman"/>
          <w:bCs/>
        </w:rPr>
      </w:pPr>
      <w:r w:rsidRPr="00507DBD">
        <w:rPr>
          <w:rFonts w:ascii="Times New Roman" w:eastAsia="Calibri" w:hAnsi="Times New Roman" w:cs="Times New Roman"/>
          <w:lang w:val="id-ID" w:eastAsia="id-ID"/>
        </w:rPr>
        <w:t>Hasil survei yang dilaku</w:t>
      </w:r>
      <w:r w:rsidR="006258DA">
        <w:rPr>
          <w:rFonts w:ascii="Times New Roman" w:eastAsia="Calibri" w:hAnsi="Times New Roman" w:cs="Times New Roman"/>
          <w:lang w:val="id-ID" w:eastAsia="id-ID"/>
        </w:rPr>
        <w:t xml:space="preserve">kan Kementerian Kesehatan </w:t>
      </w:r>
      <w:r w:rsidRPr="00507DBD">
        <w:rPr>
          <w:rFonts w:ascii="Times New Roman" w:eastAsia="Calibri" w:hAnsi="Times New Roman" w:cs="Times New Roman"/>
          <w:lang w:val="id-ID" w:eastAsia="id-ID"/>
        </w:rPr>
        <w:t>menunjukkan</w:t>
      </w:r>
      <w:r w:rsidRPr="00507DBD">
        <w:rPr>
          <w:rFonts w:ascii="Times New Roman" w:hAnsi="Times New Roman" w:cs="Times New Roman"/>
          <w:lang w:val="id-ID"/>
        </w:rPr>
        <w:t xml:space="preserve"> </w:t>
      </w:r>
      <w:r w:rsidRPr="00507DBD">
        <w:rPr>
          <w:rFonts w:ascii="Times New Roman" w:eastAsia="Calibri" w:hAnsi="Times New Roman" w:cs="Times New Roman"/>
          <w:lang w:val="id-ID" w:eastAsia="id-ID"/>
        </w:rPr>
        <w:t>bahwa masyarakat yang memiliki i</w:t>
      </w:r>
      <w:r w:rsidR="00624563">
        <w:rPr>
          <w:rFonts w:ascii="Times New Roman" w:eastAsia="Calibri" w:hAnsi="Times New Roman" w:cs="Times New Roman"/>
          <w:lang w:val="id-ID" w:eastAsia="id-ID"/>
        </w:rPr>
        <w:t>nformasi tentang vaksinasi covid-19</w:t>
      </w:r>
      <w:r w:rsidRPr="00507DBD">
        <w:rPr>
          <w:rFonts w:ascii="Times New Roman" w:eastAsia="Calibri" w:hAnsi="Times New Roman" w:cs="Times New Roman"/>
          <w:lang w:val="id-ID" w:eastAsia="id-ID"/>
        </w:rPr>
        <w:t xml:space="preserve"> cenderung lebih</w:t>
      </w:r>
      <w:r w:rsidRPr="00507DBD">
        <w:rPr>
          <w:rFonts w:ascii="Times New Roman" w:hAnsi="Times New Roman" w:cs="Times New Roman"/>
          <w:lang w:val="id-ID"/>
        </w:rPr>
        <w:t xml:space="preserve"> </w:t>
      </w:r>
      <w:r w:rsidR="00624563">
        <w:rPr>
          <w:rFonts w:ascii="Times New Roman" w:eastAsia="Calibri" w:hAnsi="Times New Roman" w:cs="Times New Roman"/>
          <w:lang w:val="id-ID" w:eastAsia="id-ID"/>
        </w:rPr>
        <w:t>menerima vaksinasi covid</w:t>
      </w:r>
      <w:r w:rsidRPr="00507DBD">
        <w:rPr>
          <w:rFonts w:ascii="Times New Roman" w:eastAsia="Calibri" w:hAnsi="Times New Roman" w:cs="Times New Roman"/>
          <w:lang w:val="id-ID" w:eastAsia="id-ID"/>
        </w:rPr>
        <w:t>-19. Hal ini menunjukkan pentingnya untuk memastikan</w:t>
      </w:r>
      <w:r w:rsidRPr="00507DBD">
        <w:rPr>
          <w:rFonts w:ascii="Times New Roman" w:hAnsi="Times New Roman" w:cs="Times New Roman"/>
          <w:lang w:val="id-ID"/>
        </w:rPr>
        <w:t xml:space="preserve"> </w:t>
      </w:r>
      <w:r w:rsidRPr="00507DBD">
        <w:rPr>
          <w:rFonts w:ascii="Times New Roman" w:eastAsia="Calibri" w:hAnsi="Times New Roman" w:cs="Times New Roman"/>
          <w:lang w:val="id-ID" w:eastAsia="id-ID"/>
        </w:rPr>
        <w:t>seluruh masyarakat mendapatkan akses terhadap informasi yang akurat tentang</w:t>
      </w:r>
      <w:r w:rsidRPr="00507DBD">
        <w:rPr>
          <w:rFonts w:ascii="Times New Roman" w:hAnsi="Times New Roman" w:cs="Times New Roman"/>
          <w:lang w:val="id-ID"/>
        </w:rPr>
        <w:t xml:space="preserve"> </w:t>
      </w:r>
      <w:r w:rsidR="00624563">
        <w:rPr>
          <w:rFonts w:ascii="Times New Roman" w:eastAsia="Calibri" w:hAnsi="Times New Roman" w:cs="Times New Roman"/>
          <w:lang w:val="id-ID" w:eastAsia="id-ID"/>
        </w:rPr>
        <w:t>penanganan covid</w:t>
      </w:r>
      <w:r w:rsidR="006258DA">
        <w:rPr>
          <w:rFonts w:ascii="Times New Roman" w:eastAsia="Calibri" w:hAnsi="Times New Roman" w:cs="Times New Roman"/>
          <w:lang w:val="id-ID" w:eastAsia="id-ID"/>
        </w:rPr>
        <w:t xml:space="preserve">-19, </w:t>
      </w:r>
      <w:r w:rsidR="00624563">
        <w:rPr>
          <w:rFonts w:ascii="Times New Roman" w:eastAsia="Calibri" w:hAnsi="Times New Roman" w:cs="Times New Roman"/>
          <w:lang w:val="id-ID" w:eastAsia="id-ID"/>
        </w:rPr>
        <w:t>termasuk tentang vaksinasi covid</w:t>
      </w:r>
      <w:r w:rsidRPr="00507DBD">
        <w:rPr>
          <w:rFonts w:ascii="Times New Roman" w:eastAsia="Calibri" w:hAnsi="Times New Roman" w:cs="Times New Roman"/>
          <w:lang w:val="id-ID" w:eastAsia="id-ID"/>
        </w:rPr>
        <w:t>-19</w:t>
      </w:r>
      <w:r w:rsidR="006258DA">
        <w:rPr>
          <w:rFonts w:ascii="Times New Roman" w:eastAsiaTheme="minorHAnsi" w:hAnsi="Times New Roman" w:cs="Times New Roman"/>
          <w:lang w:val="id-ID" w:eastAsia="en-US"/>
        </w:rPr>
        <w:t>. Sedangkan hasil survai kesedi</w:t>
      </w:r>
      <w:r w:rsidR="00F31BED">
        <w:rPr>
          <w:rFonts w:ascii="Times New Roman" w:eastAsiaTheme="minorHAnsi" w:hAnsi="Times New Roman" w:cs="Times New Roman"/>
          <w:lang w:val="id-ID" w:eastAsia="en-US"/>
        </w:rPr>
        <w:t>a</w:t>
      </w:r>
      <w:r w:rsidR="006258DA">
        <w:rPr>
          <w:rFonts w:ascii="Times New Roman" w:eastAsiaTheme="minorHAnsi" w:hAnsi="Times New Roman" w:cs="Times New Roman"/>
          <w:lang w:val="id-ID" w:eastAsia="en-US"/>
        </w:rPr>
        <w:t>an masyarakat untuk vaksinasi covid-19 di</w:t>
      </w:r>
      <w:r w:rsidR="00F31BED">
        <w:rPr>
          <w:rFonts w:ascii="Times New Roman" w:eastAsiaTheme="minorHAnsi" w:hAnsi="Times New Roman" w:cs="Times New Roman"/>
          <w:lang w:val="id-ID" w:eastAsia="en-US"/>
        </w:rPr>
        <w:t xml:space="preserve"> S</w:t>
      </w:r>
      <w:r w:rsidR="006258DA">
        <w:rPr>
          <w:rFonts w:ascii="Times New Roman" w:eastAsiaTheme="minorHAnsi" w:hAnsi="Times New Roman" w:cs="Times New Roman"/>
          <w:lang w:val="id-ID" w:eastAsia="en-US"/>
        </w:rPr>
        <w:t xml:space="preserve">ulawesi </w:t>
      </w:r>
      <w:r w:rsidR="00F31BED">
        <w:rPr>
          <w:rFonts w:ascii="Times New Roman" w:eastAsiaTheme="minorHAnsi" w:hAnsi="Times New Roman" w:cs="Times New Roman"/>
          <w:lang w:val="id-ID" w:eastAsia="en-US"/>
        </w:rPr>
        <w:t>T</w:t>
      </w:r>
      <w:r w:rsidR="006258DA">
        <w:rPr>
          <w:rFonts w:ascii="Times New Roman" w:eastAsiaTheme="minorHAnsi" w:hAnsi="Times New Roman" w:cs="Times New Roman"/>
          <w:lang w:val="id-ID" w:eastAsia="en-US"/>
        </w:rPr>
        <w:t xml:space="preserve">enggara menyatakan bahwa </w:t>
      </w:r>
      <w:r w:rsidR="006258DA" w:rsidRPr="000966E0">
        <w:rPr>
          <w:rFonts w:ascii="Times New Roman" w:eastAsiaTheme="minorHAnsi" w:hAnsi="Times New Roman" w:cs="Times New Roman"/>
          <w:lang w:val="id-ID" w:eastAsia="en-US"/>
        </w:rPr>
        <w:t>sebagia</w:t>
      </w:r>
      <w:r w:rsidR="006258DA">
        <w:rPr>
          <w:rFonts w:ascii="Times New Roman" w:eastAsiaTheme="minorHAnsi" w:hAnsi="Times New Roman" w:cs="Times New Roman"/>
          <w:lang w:val="id-ID" w:eastAsia="en-US"/>
        </w:rPr>
        <w:t xml:space="preserve">n besar responden (66.2%) telah </w:t>
      </w:r>
      <w:r w:rsidR="006258DA" w:rsidRPr="000966E0">
        <w:rPr>
          <w:rFonts w:ascii="Times New Roman" w:eastAsiaTheme="minorHAnsi" w:hAnsi="Times New Roman" w:cs="Times New Roman"/>
          <w:lang w:val="id-ID" w:eastAsia="en-US"/>
        </w:rPr>
        <w:t>menyatakan</w:t>
      </w:r>
      <w:r w:rsidR="006258DA">
        <w:rPr>
          <w:rFonts w:ascii="Times New Roman" w:eastAsiaTheme="minorHAnsi" w:hAnsi="Times New Roman" w:cs="Times New Roman"/>
          <w:lang w:val="id-ID" w:eastAsia="en-US"/>
        </w:rPr>
        <w:t xml:space="preserve"> kesediaannya untuk divaksinasi dengan vaksin covid-19. </w:t>
      </w:r>
      <w:r w:rsidR="006258DA" w:rsidRPr="000966E0">
        <w:rPr>
          <w:rFonts w:ascii="Times New Roman" w:eastAsiaTheme="minorHAnsi" w:hAnsi="Times New Roman" w:cs="Times New Roman"/>
          <w:lang w:val="id-ID" w:eastAsia="en-US"/>
        </w:rPr>
        <w:t>Sementara masih ada sekitar 33.8</w:t>
      </w:r>
      <w:r w:rsidR="006258DA">
        <w:rPr>
          <w:rFonts w:ascii="Times New Roman" w:eastAsiaTheme="minorHAnsi" w:hAnsi="Times New Roman" w:cs="Times New Roman"/>
          <w:lang w:val="id-ID" w:eastAsia="en-US"/>
        </w:rPr>
        <w:t xml:space="preserve">% responden yang belum bersedia untuk </w:t>
      </w:r>
      <w:r w:rsidR="006258DA" w:rsidRPr="000966E0">
        <w:rPr>
          <w:rFonts w:ascii="Times New Roman" w:eastAsiaTheme="minorHAnsi" w:hAnsi="Times New Roman" w:cs="Times New Roman"/>
          <w:lang w:val="id-ID" w:eastAsia="en-US"/>
        </w:rPr>
        <w:t>divaksinasi dengan berbagai alasan</w:t>
      </w:r>
      <w:r w:rsidR="006258DA">
        <w:rPr>
          <w:rFonts w:ascii="Times New Roman" w:eastAsiaTheme="minorHAnsi" w:hAnsi="Times New Roman" w:cs="Times New Roman"/>
          <w:lang w:val="id-ID" w:eastAsia="en-US"/>
        </w:rPr>
        <w:t xml:space="preserve">nya termasuk keraguhan dan juga </w:t>
      </w:r>
      <w:r w:rsidR="006258DA" w:rsidRPr="000966E0">
        <w:rPr>
          <w:rFonts w:ascii="Times New Roman" w:eastAsiaTheme="minorHAnsi" w:hAnsi="Times New Roman" w:cs="Times New Roman"/>
          <w:lang w:val="id-ID" w:eastAsia="en-US"/>
        </w:rPr>
        <w:t>keberadaan vaksin covid-19 itu sendiri</w:t>
      </w:r>
      <w:r w:rsidRPr="00507DBD">
        <w:rPr>
          <w:rFonts w:ascii="Times New Roman" w:eastAsia="Calibri" w:hAnsi="Times New Roman" w:cs="Times New Roman"/>
          <w:lang w:val="id-ID" w:eastAsia="id-ID"/>
        </w:rPr>
        <w:t>.</w:t>
      </w:r>
      <w:r w:rsidRPr="00507DBD">
        <w:rPr>
          <w:rFonts w:ascii="Times New Roman" w:eastAsia="Calibri" w:hAnsi="Times New Roman" w:cs="Times New Roman"/>
          <w:lang w:val="id-ID" w:eastAsia="id-ID"/>
        </w:rPr>
        <w:fldChar w:fldCharType="begin" w:fldLock="1"/>
      </w:r>
      <w:r w:rsidR="0039147B">
        <w:rPr>
          <w:rFonts w:ascii="Times New Roman" w:eastAsia="Calibri" w:hAnsi="Times New Roman" w:cs="Times New Roman"/>
          <w:lang w:val="id-ID" w:eastAsia="id-ID"/>
        </w:rPr>
        <w:instrText>ADDIN CSL_CITATION {"citationItems":[{"id":"ITEM-1","itemData":{"abstract":"Seperti negara-negara lain di seluruh dunia, wabah COVID-19 yang diumumkan pertama kali pada bulan Maret 2020 dan menjadi berkepanjangan berdampak signifikan pada sektor kesehatan dan perekonomian Indonesia.. Indonesia telah berupaya secara maksimal mengatasi tantangan-tantangan yang ada.","author":[{"dropping-particle":"","family":"Kementerian Kesehatan Republik Indonesia","given":"","non-dropping-particle":"","parse-names":false,"suffix":""},{"dropping-particle":"","family":"ITAGI","given":"","non-dropping-particle":"","parse-names":false,"suffix":""},{"dropping-particle":"","family":"WHO","given":"","non-dropping-particle":"","parse-names":false,"suffix":""},{"dropping-particle":"","family":"UNICEF","given":"","non-dropping-particle":"","parse-names":false,"suffix":""}],"container-title":"Satuan Gugus Tugas Penanganan COVID-19","id":"ITEM-1","issue":"November","issued":{"date-parts":[["2020"]]},"title":"Survei Penerimaan Vaksin COVID-19 di Indonesia","type":"article-journal"},"uris":["http://www.mendeley.com/documents/?uuid=36552445-4eeb-4903-a096-5f9a1441d1ce"]}],"mendeley":{"formattedCitation":"[6]","plainTextFormattedCitation":"[6]","previouslyFormattedCitation":"[6]"},"properties":{"noteIndex":0},"schema":"https://github.com/citation-style-language/schema/raw/master/csl-citation.json"}</w:instrText>
      </w:r>
      <w:r w:rsidRPr="00507DBD">
        <w:rPr>
          <w:rFonts w:ascii="Times New Roman" w:eastAsia="Calibri" w:hAnsi="Times New Roman" w:cs="Times New Roman"/>
          <w:lang w:val="id-ID" w:eastAsia="id-ID"/>
        </w:rPr>
        <w:fldChar w:fldCharType="separate"/>
      </w:r>
      <w:r w:rsidR="002D0F0C" w:rsidRPr="002D0F0C">
        <w:rPr>
          <w:rFonts w:ascii="Times New Roman" w:eastAsia="Calibri" w:hAnsi="Times New Roman" w:cs="Times New Roman"/>
          <w:noProof/>
          <w:lang w:val="id-ID" w:eastAsia="id-ID"/>
        </w:rPr>
        <w:t>[6]</w:t>
      </w:r>
      <w:r w:rsidRPr="00507DBD">
        <w:rPr>
          <w:rFonts w:ascii="Times New Roman" w:eastAsia="Calibri" w:hAnsi="Times New Roman" w:cs="Times New Roman"/>
          <w:lang w:val="id-ID" w:eastAsia="id-ID"/>
        </w:rPr>
        <w:fldChar w:fldCharType="end"/>
      </w:r>
      <w:r w:rsidR="00F31BED">
        <w:rPr>
          <w:rFonts w:ascii="Times New Roman" w:eastAsia="Calibri" w:hAnsi="Times New Roman" w:cs="Times New Roman"/>
          <w:lang w:val="id-ID" w:eastAsia="id-ID"/>
        </w:rPr>
        <w:t xml:space="preserve">, </w:t>
      </w:r>
      <w:r w:rsidR="00F31BED">
        <w:rPr>
          <w:rFonts w:ascii="Times New Roman" w:eastAsia="Calibri" w:hAnsi="Times New Roman" w:cs="Times New Roman"/>
          <w:lang w:val="id-ID" w:eastAsia="id-ID"/>
        </w:rPr>
        <w:fldChar w:fldCharType="begin" w:fldLock="1"/>
      </w:r>
      <w:r w:rsidR="00512A10">
        <w:rPr>
          <w:rFonts w:ascii="Times New Roman" w:eastAsia="Calibri" w:hAnsi="Times New Roman" w:cs="Times New Roman"/>
          <w:lang w:val="id-ID" w:eastAsia="id-ID"/>
        </w:rPr>
        <w:instrText>ADDIN CSL_CITATION {"citationItems":[{"id":"ITEM-1","itemData":{"ISBN":"9786233420051","author":[{"dropping-particle":"","family":"Tasnim","given":"H","non-dropping-particle":"","parse-names":false,"suffix":""}],"editor":[{"dropping-particle":"","family":"Simarmata","given":"Janner","non-dropping-particle":"","parse-names":false,"suffix":""}],"id":"ITEM-1","issued":{"date-parts":[["2020"]]},"publisher":"Yayasan Kita Menulis","publisher-place":"Kendari","title":"Persepsi Masyarakat tentang Vaksinasi Covid-19 di Wilayah Sulawesi Tenggara","type":"book"},"uris":["http://www.mendeley.com/documents/?uuid=0befc3d4-2e1a-4ae2-b5bd-5f4c2b3883c5"]}],"mendeley":{"formattedCitation":"[10]","plainTextFormattedCitation":"[10]","previouslyFormattedCitation":"[10]"},"properties":{"noteIndex":0},"schema":"https://github.com/citation-style-language/schema/raw/master/csl-citation.json"}</w:instrText>
      </w:r>
      <w:r w:rsidR="00F31BED">
        <w:rPr>
          <w:rFonts w:ascii="Times New Roman" w:eastAsia="Calibri" w:hAnsi="Times New Roman" w:cs="Times New Roman"/>
          <w:lang w:val="id-ID" w:eastAsia="id-ID"/>
        </w:rPr>
        <w:fldChar w:fldCharType="separate"/>
      </w:r>
      <w:r w:rsidR="00F31BED" w:rsidRPr="00F31BED">
        <w:rPr>
          <w:rFonts w:ascii="Times New Roman" w:eastAsia="Calibri" w:hAnsi="Times New Roman" w:cs="Times New Roman"/>
          <w:noProof/>
          <w:lang w:val="id-ID" w:eastAsia="id-ID"/>
        </w:rPr>
        <w:t>[10]</w:t>
      </w:r>
      <w:r w:rsidR="00F31BED">
        <w:rPr>
          <w:rFonts w:ascii="Times New Roman" w:eastAsia="Calibri" w:hAnsi="Times New Roman" w:cs="Times New Roman"/>
          <w:lang w:val="id-ID" w:eastAsia="id-ID"/>
        </w:rPr>
        <w:fldChar w:fldCharType="end"/>
      </w:r>
      <w:r w:rsidR="00F31BED">
        <w:rPr>
          <w:rFonts w:ascii="Times New Roman" w:eastAsia="Calibri" w:hAnsi="Times New Roman" w:cs="Times New Roman"/>
          <w:lang w:val="id-ID" w:eastAsia="id-ID"/>
        </w:rPr>
        <w:t xml:space="preserve"> </w:t>
      </w:r>
    </w:p>
    <w:p w:rsidR="00BB07C4" w:rsidRPr="00BB07C4" w:rsidRDefault="0088349E" w:rsidP="00BB07C4">
      <w:pPr>
        <w:spacing w:line="240" w:lineRule="auto"/>
        <w:ind w:firstLine="720"/>
        <w:jc w:val="both"/>
        <w:rPr>
          <w:rFonts w:ascii="Times New Roman" w:eastAsiaTheme="minorHAnsi" w:hAnsi="Times New Roman" w:cs="Times New Roman"/>
          <w:sz w:val="24"/>
          <w:szCs w:val="24"/>
          <w:lang w:val="id-ID" w:eastAsia="en-US"/>
        </w:rPr>
      </w:pPr>
      <w:r>
        <w:rPr>
          <w:rFonts w:ascii="Times New Roman" w:hAnsi="Times New Roman" w:cs="Times New Roman"/>
          <w:lang w:val="id-ID"/>
        </w:rPr>
        <w:t xml:space="preserve">Berdasarkan hasil survai lain dipondok pesantren terhadap 500 orang santri </w:t>
      </w:r>
      <w:r w:rsidR="00087123">
        <w:rPr>
          <w:rFonts w:ascii="Times New Roman" w:hAnsi="Times New Roman" w:cs="Times New Roman"/>
          <w:lang w:val="id-ID"/>
        </w:rPr>
        <w:t xml:space="preserve">menyebutkan terdapat </w:t>
      </w:r>
      <w:r>
        <w:rPr>
          <w:rFonts w:ascii="Times New Roman" w:hAnsi="Times New Roman" w:cs="Times New Roman"/>
          <w:lang w:val="id-ID"/>
        </w:rPr>
        <w:t>60% responden</w:t>
      </w:r>
      <w:r w:rsidR="00087123">
        <w:rPr>
          <w:rFonts w:ascii="Times New Roman" w:hAnsi="Times New Roman" w:cs="Times New Roman"/>
          <w:lang w:val="id-ID"/>
        </w:rPr>
        <w:t xml:space="preserve"> yang memahami cara </w:t>
      </w:r>
      <w:r w:rsidR="00087123">
        <w:rPr>
          <w:rFonts w:ascii="Times New Roman" w:eastAsiaTheme="minorHAnsi" w:hAnsi="Times New Roman" w:cs="Times New Roman"/>
          <w:sz w:val="24"/>
          <w:szCs w:val="24"/>
          <w:lang w:val="id-ID" w:eastAsia="en-US"/>
        </w:rPr>
        <w:t>pencegahan dan penanganan penularan covid-19 dan 40% mengetahui cara simulasi pemberlakukan protokol kesehatan 3M</w:t>
      </w:r>
      <w:r>
        <w:rPr>
          <w:rFonts w:ascii="Times New Roman" w:eastAsiaTheme="minorHAnsi" w:hAnsi="Times New Roman" w:cs="Times New Roman"/>
          <w:sz w:val="24"/>
          <w:szCs w:val="24"/>
          <w:lang w:val="id-ID" w:eastAsia="en-US"/>
        </w:rPr>
        <w:t xml:space="preserve"> sedangkan permasalahan yang sering dihadapi selama masa pandemi ini adalah kurang patuh</w:t>
      </w:r>
      <w:r w:rsidR="00BB07C4">
        <w:rPr>
          <w:rFonts w:ascii="Times New Roman" w:eastAsiaTheme="minorHAnsi" w:hAnsi="Times New Roman" w:cs="Times New Roman"/>
          <w:sz w:val="24"/>
          <w:szCs w:val="24"/>
          <w:lang w:val="id-ID" w:eastAsia="en-US"/>
        </w:rPr>
        <w:t>nya</w:t>
      </w:r>
      <w:r>
        <w:rPr>
          <w:rFonts w:ascii="Times New Roman" w:eastAsiaTheme="minorHAnsi" w:hAnsi="Times New Roman" w:cs="Times New Roman"/>
          <w:sz w:val="24"/>
          <w:szCs w:val="24"/>
          <w:lang w:val="id-ID" w:eastAsia="en-US"/>
        </w:rPr>
        <w:t xml:space="preserve"> penerapan protokol kesehatan secara mandiri pada para santri.</w:t>
      </w:r>
      <w:r w:rsidR="00BB07C4">
        <w:rPr>
          <w:rFonts w:ascii="Times New Roman" w:eastAsiaTheme="minorHAnsi" w:hAnsi="Times New Roman" w:cs="Times New Roman"/>
          <w:sz w:val="24"/>
          <w:szCs w:val="24"/>
          <w:lang w:val="id-ID" w:eastAsia="en-US"/>
        </w:rPr>
        <w:fldChar w:fldCharType="begin" w:fldLock="1"/>
      </w:r>
      <w:r w:rsidR="00BB07C4">
        <w:rPr>
          <w:rFonts w:ascii="Times New Roman" w:eastAsiaTheme="minorHAnsi" w:hAnsi="Times New Roman" w:cs="Times New Roman"/>
          <w:sz w:val="24"/>
          <w:szCs w:val="24"/>
          <w:lang w:val="id-ID" w:eastAsia="en-US"/>
        </w:rPr>
        <w:instrText>ADDIN CSL_CITATION {"citationItems":[{"id":"ITEM-1","itemData":{"author":[{"dropping-particle":"","family":"Kuswoyu","given":"Dedy","non-dropping-particle":"","parse-names":false,"suffix":""}],"container-title":"Jurnal Peduli Masyarakat","id":"ITEM-1","issued":{"date-parts":[["2021"]]},"page":"123-128","title":"PENCEGAHAN PENULARAN COVID-19 DENGAN PEMBERLAKUAN PERILAKU 3M","type":"article-journal","volume":"3"},"uris":["http://www.mendeley.com/documents/?uuid=74856d38-7e67-41e7-aaee-b8f62c87694f"]}],"mendeley":{"formattedCitation":"[15]","plainTextFormattedCitation":"[15]"},"properties":{"noteIndex":0},"schema":"https://github.com/citation-style-language/schema/raw/master/csl-citation.json"}</w:instrText>
      </w:r>
      <w:r w:rsidR="00BB07C4">
        <w:rPr>
          <w:rFonts w:ascii="Times New Roman" w:eastAsiaTheme="minorHAnsi" w:hAnsi="Times New Roman" w:cs="Times New Roman"/>
          <w:sz w:val="24"/>
          <w:szCs w:val="24"/>
          <w:lang w:val="id-ID" w:eastAsia="en-US"/>
        </w:rPr>
        <w:fldChar w:fldCharType="separate"/>
      </w:r>
      <w:r w:rsidR="00BB07C4" w:rsidRPr="00BB07C4">
        <w:rPr>
          <w:rFonts w:ascii="Times New Roman" w:eastAsiaTheme="minorHAnsi" w:hAnsi="Times New Roman" w:cs="Times New Roman"/>
          <w:noProof/>
          <w:sz w:val="24"/>
          <w:szCs w:val="24"/>
          <w:lang w:val="id-ID" w:eastAsia="en-US"/>
        </w:rPr>
        <w:t>[15]</w:t>
      </w:r>
      <w:r w:rsidR="00BB07C4">
        <w:rPr>
          <w:rFonts w:ascii="Times New Roman" w:eastAsiaTheme="minorHAnsi" w:hAnsi="Times New Roman" w:cs="Times New Roman"/>
          <w:sz w:val="24"/>
          <w:szCs w:val="24"/>
          <w:lang w:val="id-ID" w:eastAsia="en-US"/>
        </w:rPr>
        <w:fldChar w:fldCharType="end"/>
      </w:r>
      <w:r w:rsidR="00BB07C4">
        <w:rPr>
          <w:rFonts w:ascii="Times New Roman" w:eastAsiaTheme="minorHAnsi" w:hAnsi="Times New Roman" w:cs="Times New Roman"/>
          <w:sz w:val="24"/>
          <w:szCs w:val="24"/>
          <w:lang w:val="id-ID" w:eastAsia="en-US"/>
        </w:rPr>
        <w:t xml:space="preserve"> Dengan demikian kegiatan edukasi dan sosialisasi tentang protokol kesehatan ini sebagai upaya pencegahan penularan Covid-19 berdampak baik pada peningkatan pengetahuan dan perilaku dalam upaya pencegahan penularan covid-19.</w:t>
      </w:r>
    </w:p>
    <w:p w:rsidR="00512A10" w:rsidRDefault="00512A10" w:rsidP="00512A10">
      <w:pPr>
        <w:spacing w:line="240" w:lineRule="auto"/>
        <w:ind w:firstLine="720"/>
        <w:jc w:val="both"/>
        <w:rPr>
          <w:rFonts w:ascii="Times New Roman" w:hAnsi="Times New Roman" w:cs="Times New Roman"/>
          <w:lang w:val="id-ID"/>
        </w:rPr>
      </w:pPr>
      <w:r w:rsidRPr="00512A10">
        <w:rPr>
          <w:rFonts w:ascii="Times New Roman" w:hAnsi="Times New Roman" w:cs="Times New Roman"/>
          <w:lang w:val="id-ID"/>
        </w:rPr>
        <w:t>Prinsip-prinsip pencegahan/pemutusan rantai pen</w:t>
      </w:r>
      <w:r>
        <w:rPr>
          <w:rFonts w:ascii="Times New Roman" w:hAnsi="Times New Roman" w:cs="Times New Roman"/>
          <w:lang w:val="id-ID"/>
        </w:rPr>
        <w:t>ularan COVID- 19 pada</w:t>
      </w:r>
      <w:r w:rsidR="00087123">
        <w:rPr>
          <w:rFonts w:ascii="Times New Roman" w:hAnsi="Times New Roman" w:cs="Times New Roman"/>
          <w:lang w:val="id-ID"/>
        </w:rPr>
        <w:t xml:space="preserve"> </w:t>
      </w:r>
      <w:r>
        <w:rPr>
          <w:rFonts w:ascii="Times New Roman" w:hAnsi="Times New Roman" w:cs="Times New Roman"/>
          <w:lang w:val="id-ID"/>
        </w:rPr>
        <w:t xml:space="preserve">ibu hamil, </w:t>
      </w:r>
      <w:r w:rsidRPr="00512A10">
        <w:rPr>
          <w:rFonts w:ascii="Times New Roman" w:hAnsi="Times New Roman" w:cs="Times New Roman"/>
          <w:lang w:val="id-ID"/>
        </w:rPr>
        <w:t xml:space="preserve">ibu nifas dan bayi baru lahir di masyarakat meliputi universal precaution yaitu sama dengan pencegahan pada masyarakat umumnya dengan selalu cuci </w:t>
      </w:r>
      <w:r w:rsidRPr="00512A10">
        <w:rPr>
          <w:rFonts w:ascii="Times New Roman" w:hAnsi="Times New Roman" w:cs="Times New Roman"/>
          <w:lang w:val="id-ID"/>
        </w:rPr>
        <w:t>tangan memakai sabun selama 20 detik atau hand sanitizer, pemakaian alat pelindung diri (masker kain), menjaga kondisi tubuh dengan rajin olah raga dan istirahat cukup, makan dengan gizi yang seimbang, dan mempraktikan etika batuk-bersin, dan sebelum melakukan pemeriksaan kehamilan, persalinan dan nifas maka ibu harus membuat janji terlebih dahulu kepada bidan/dokter untuk kedatangan pemeriksaan, hal ini dimaksudkan agar ibu tidak terkontak dengan banyak orang di pelayanan kesehatan</w:t>
      </w:r>
      <w:r>
        <w:rPr>
          <w:rFonts w:ascii="Times New Roman" w:hAnsi="Times New Roman" w:cs="Times New Roman"/>
          <w:lang w:val="id-ID"/>
        </w:rPr>
        <w:t xml:space="preserve">. </w:t>
      </w:r>
      <w:r>
        <w:rPr>
          <w:rFonts w:ascii="Times New Roman" w:hAnsi="Times New Roman" w:cs="Times New Roman"/>
          <w:lang w:val="id-ID"/>
        </w:rPr>
        <w:fldChar w:fldCharType="begin" w:fldLock="1"/>
      </w:r>
      <w:r w:rsidR="00BB07C4">
        <w:rPr>
          <w:rFonts w:ascii="Times New Roman" w:hAnsi="Times New Roman" w:cs="Times New Roman"/>
          <w:lang w:val="id-ID"/>
        </w:rPr>
        <w:instrText>ADDIN CSL_CITATION {"citationItems":[{"id":"ITEM-1","itemData":{"DOI":"10.33369/dr.v18i2.13170","ISSN":"1693-8046","abstract":"Ibu hamil, nifas dan ibu menyusui merupakan salah satu kelompok rentan terpapar COVID- 19 yang akan membahayakan kesehatan ibu, janin dan bayi yang disusui. Berdasarkan survey awal yang dilakukan tim pengabdi yang dipilih sebagai contoh adalah ibu hamil yang berada di Kecamatan Ratu Agung yang merupakan zona merah kasus covid-19 di Kota Bengkulu, masih ditemukan ibu hamil yang belum mengetahui teknik atau cara yang tepat untuk memutus rantai penularan COVID- 19. Metode yang digunakan adalah kunjungan langsung kerumah khalayak, dengan Langkah awal melakukan survey khalayak sebanyak 100 orang, pretest, pemberian pengetahuan dibantu dengan leaflet, pemberian masker, handsoap, handsanitizer, mulitvitamin dan melakukan follow up serta posttest 1 bulan setelah kegiatan berlangsung. Hasil pretest rata-rata 83% khalayak sasaran mempunyai pengetahuan cukup dan posttest didapatkan hasil peningkatan 100% khalayak menjadi berpengetahuan baik, adanya peningkatan pengetahuan khalayak sasaran tentang cara cuci tangan dan pemakaian masker yang benar sehingga dengan adanya kegiatan ini akan meningkatkan perilaku hidup bersih dan sehat yang dapat membantu pemutusan rantai penularan COVID-19 pada ibu hamil, nifas dan menyusui.","author":[{"dropping-particle":"","family":"Purnama","given":"Yetti","non-dropping-particle":"","parse-names":false,"suffix":""},{"dropping-particle":"","family":"Dewiani","given":"Kurnia","non-dropping-particle":"","parse-names":false,"suffix":""},{"dropping-particle":"","family":"Yusanti","given":"Linda","non-dropping-particle":"","parse-names":false,"suffix":""}],"container-title":"Dharma Raflesia : Jurnal Ilmiah Pengembangan dan Penerapan IPTEKS","id":"ITEM-1","issue":"2","issued":{"date-parts":[["2020"]]},"page":"190-198","title":"Pemutusan Rantai Penularan Covid-19 Pada Ibu Hamil, Nifas dan Menyusui di Kecamatan Ratu Agung Kota Bengkulu","type":"article-journal","volume":"18"},"uris":["http://www.mendeley.com/documents/?uuid=4caf75e1-b2c7-4548-af9e-bca9157088b8"]}],"mendeley":{"formattedCitation":"[8]","plainTextFormattedCitation":"[8]","previouslyFormattedCitation":"[8]"},"properties":{"noteIndex":0},"schema":"https://github.com/citation-style-language/schema/raw/master/csl-citation.json"}</w:instrText>
      </w:r>
      <w:r>
        <w:rPr>
          <w:rFonts w:ascii="Times New Roman" w:hAnsi="Times New Roman" w:cs="Times New Roman"/>
          <w:lang w:val="id-ID"/>
        </w:rPr>
        <w:fldChar w:fldCharType="separate"/>
      </w:r>
      <w:r w:rsidRPr="00512A10">
        <w:rPr>
          <w:rFonts w:ascii="Times New Roman" w:hAnsi="Times New Roman" w:cs="Times New Roman"/>
          <w:noProof/>
          <w:lang w:val="id-ID"/>
        </w:rPr>
        <w:t>[8]</w:t>
      </w:r>
      <w:r>
        <w:rPr>
          <w:rFonts w:ascii="Times New Roman" w:hAnsi="Times New Roman" w:cs="Times New Roman"/>
          <w:lang w:val="id-ID"/>
        </w:rPr>
        <w:fldChar w:fldCharType="end"/>
      </w:r>
    </w:p>
    <w:p w:rsidR="00096DD2" w:rsidRPr="00435300" w:rsidRDefault="00F31BED" w:rsidP="00435300">
      <w:pPr>
        <w:spacing w:line="240" w:lineRule="auto"/>
        <w:ind w:firstLine="720"/>
        <w:jc w:val="both"/>
        <w:rPr>
          <w:rFonts w:ascii="Times New Roman" w:hAnsi="Times New Roman" w:cs="Times New Roman"/>
          <w:lang w:val="id-ID"/>
        </w:rPr>
      </w:pPr>
      <w:r>
        <w:rPr>
          <w:rFonts w:ascii="Times New Roman" w:hAnsi="Times New Roman" w:cs="Times New Roman"/>
          <w:lang w:val="id-ID"/>
        </w:rPr>
        <w:t xml:space="preserve">Pemberian vaksinasi covid-19 merupakan salah satu upaya pemerintah dalam penanggulangan kasus covid-19 di Indonesia. </w:t>
      </w:r>
      <w:r w:rsidRPr="00507DBD">
        <w:rPr>
          <w:rFonts w:ascii="Times New Roman" w:hAnsi="Times New Roman"/>
        </w:rPr>
        <w:t xml:space="preserve">Selama cakupan vaksinasi belum luas, kekebalan kelompok belum terbentuk, potensi </w:t>
      </w:r>
      <w:r>
        <w:rPr>
          <w:rFonts w:ascii="Times New Roman" w:hAnsi="Times New Roman"/>
        </w:rPr>
        <w:t>penularan masih tinggi oleh k</w:t>
      </w:r>
      <w:r w:rsidRPr="00507DBD">
        <w:rPr>
          <w:rFonts w:ascii="Times New Roman" w:hAnsi="Times New Roman"/>
        </w:rPr>
        <w:t>arena itu,</w:t>
      </w:r>
      <w:r w:rsidRPr="00507DBD">
        <w:rPr>
          <w:rFonts w:ascii="Times New Roman" w:hAnsi="Times New Roman"/>
          <w:lang w:val="id-ID"/>
        </w:rPr>
        <w:t xml:space="preserve"> </w:t>
      </w:r>
      <w:r w:rsidRPr="00507DBD">
        <w:rPr>
          <w:rFonts w:ascii="Times New Roman" w:hAnsi="Times New Roman"/>
        </w:rPr>
        <w:t>sekalipun telah dilakukan vaksinasi, masyarakat tetap harus mematuhi dan menjalankan protokol kesehatan</w:t>
      </w:r>
      <w:r>
        <w:rPr>
          <w:rFonts w:ascii="Times New Roman" w:hAnsi="Times New Roman"/>
          <w:lang w:val="id-ID"/>
        </w:rPr>
        <w:t xml:space="preserve">. </w:t>
      </w:r>
      <w:r w:rsidRPr="00507DBD">
        <w:rPr>
          <w:rFonts w:ascii="Times New Roman" w:hAnsi="Times New Roman"/>
        </w:rPr>
        <w:t>Di sisi lain, Pemerintah tetap akan menggiatkan kegiatan 3T (Test, Tracing dan Treat</w:t>
      </w:r>
      <w:r>
        <w:rPr>
          <w:rFonts w:ascii="Times New Roman" w:hAnsi="Times New Roman"/>
        </w:rPr>
        <w:t>ment) untuk penanggulangan covid</w:t>
      </w:r>
      <w:r w:rsidRPr="00507DBD">
        <w:rPr>
          <w:rFonts w:ascii="Times New Roman" w:hAnsi="Times New Roman"/>
        </w:rPr>
        <w:t>-19.</w:t>
      </w:r>
      <w:r w:rsidRPr="00507DBD">
        <w:rPr>
          <w:rFonts w:ascii="Times New Roman" w:hAnsi="Times New Roman"/>
        </w:rPr>
        <w:fldChar w:fldCharType="begin" w:fldLock="1"/>
      </w:r>
      <w:r>
        <w:rPr>
          <w:rFonts w:ascii="Times New Roman" w:hAnsi="Times New Roman"/>
        </w:rPr>
        <w:instrText>ADDIN CSL_CITATION {"citationItems":[{"id":"ITEM-1","itemData":{"author":[{"dropping-particle":"","family":"Kementerian Kesehatan Republik Indonesia","given":"","non-dropping-particle":"","parse-names":false,"suffix":""}],"container-title":"2020","id":"ITEM-1","issued":{"date-parts":[["2021"]]},"page":"1-16","title":"Question ( Faq ) Pelaksanaan Vaksinasi Covid-","type":"article-journal"},"uris":["http://www.mendeley.com/documents/?uuid=b50e678a-d9f7-469d-9edc-700ebf251466"]}],"mendeley":{"formattedCitation":"[12]","plainTextFormattedCitation":"[12]","previouslyFormattedCitation":"[12]"},"properties":{"noteIndex":0},"schema":"https://github.com/citation-style-language/schema/raw/master/csl-citation.json"}</w:instrText>
      </w:r>
      <w:r w:rsidRPr="00507DBD">
        <w:rPr>
          <w:rFonts w:ascii="Times New Roman" w:hAnsi="Times New Roman"/>
        </w:rPr>
        <w:fldChar w:fldCharType="separate"/>
      </w:r>
      <w:r w:rsidRPr="006258DA">
        <w:rPr>
          <w:rFonts w:ascii="Times New Roman" w:hAnsi="Times New Roman"/>
          <w:noProof/>
        </w:rPr>
        <w:t>[12]</w:t>
      </w:r>
      <w:r w:rsidRPr="00507DBD">
        <w:rPr>
          <w:rFonts w:ascii="Times New Roman" w:hAnsi="Times New Roman"/>
        </w:rPr>
        <w:fldChar w:fldCharType="end"/>
      </w:r>
      <w:r w:rsidRPr="00507DBD">
        <w:rPr>
          <w:rFonts w:ascii="Times New Roman" w:hAnsi="Times New Roman"/>
          <w:shd w:val="clear" w:color="auto" w:fill="FFFFFF"/>
          <w:lang w:val="id-ID"/>
        </w:rPr>
        <w:t xml:space="preserve"> V</w:t>
      </w:r>
      <w:r w:rsidRPr="00507DBD">
        <w:rPr>
          <w:rFonts w:ascii="Times New Roman" w:hAnsi="Times New Roman"/>
          <w:shd w:val="clear" w:color="auto" w:fill="FFFFFF"/>
        </w:rPr>
        <w:t>aksin bersama, penerapan disiplin 3M (Memakai Masker, Menjaga jarak, Mencuci tangan) dan penguatan 3T (Tracing, Testing, Treatment) merupakan upaya lengka</w:t>
      </w:r>
      <w:r>
        <w:rPr>
          <w:rFonts w:ascii="Times New Roman" w:hAnsi="Times New Roman"/>
          <w:shd w:val="clear" w:color="auto" w:fill="FFFFFF"/>
        </w:rPr>
        <w:t>p dalam menekan penyebaran covid-19 secara efektif.</w:t>
      </w:r>
      <w:r w:rsidRPr="00F31BED">
        <w:rPr>
          <w:rFonts w:ascii="Times New Roman" w:hAnsi="Times New Roman" w:cs="Times New Roman"/>
          <w:lang w:val="id-ID"/>
        </w:rPr>
        <w:t xml:space="preserve"> </w:t>
      </w:r>
      <w:r>
        <w:rPr>
          <w:rFonts w:ascii="Times New Roman" w:hAnsi="Times New Roman" w:cs="Times New Roman"/>
          <w:lang w:val="id-ID"/>
        </w:rPr>
        <w:t>Masyarakat mempunyai peran penting</w:t>
      </w:r>
      <w:r w:rsidRPr="001906C8">
        <w:rPr>
          <w:rFonts w:ascii="Times New Roman" w:hAnsi="Times New Roman" w:cs="Times New Roman"/>
          <w:lang w:val="id-ID"/>
        </w:rPr>
        <w:t xml:space="preserve"> untuk dapat mem</w:t>
      </w:r>
      <w:r>
        <w:rPr>
          <w:rFonts w:ascii="Times New Roman" w:hAnsi="Times New Roman" w:cs="Times New Roman"/>
          <w:lang w:val="id-ID"/>
        </w:rPr>
        <w:t>utus mata rantai penularan covid</w:t>
      </w:r>
      <w:r w:rsidRPr="001906C8">
        <w:rPr>
          <w:rFonts w:ascii="Times New Roman" w:hAnsi="Times New Roman" w:cs="Times New Roman"/>
          <w:lang w:val="id-ID"/>
        </w:rPr>
        <w:t xml:space="preserve">-19 (risiko tertular dan menularkan) </w:t>
      </w:r>
      <w:r>
        <w:rPr>
          <w:rFonts w:ascii="Times New Roman" w:hAnsi="Times New Roman" w:cs="Times New Roman"/>
          <w:lang w:val="id-ID"/>
        </w:rPr>
        <w:t xml:space="preserve">yaitu </w:t>
      </w:r>
      <w:r w:rsidRPr="001906C8">
        <w:rPr>
          <w:rFonts w:ascii="Times New Roman" w:hAnsi="Times New Roman" w:cs="Times New Roman"/>
          <w:lang w:val="id-ID"/>
        </w:rPr>
        <w:t>dengan menerapkan protokol kesehatan</w:t>
      </w:r>
      <w:r>
        <w:rPr>
          <w:rFonts w:ascii="Times New Roman" w:hAnsi="Times New Roman" w:cs="Times New Roman"/>
          <w:lang w:val="id-ID"/>
        </w:rPr>
        <w:t xml:space="preserve"> dengan 3M yang meliputi: menggunakan masker, membersihkan tangan secara teratur dan menjaga jarak minimal 1 meter. </w:t>
      </w:r>
    </w:p>
    <w:p w:rsidR="00096DD2" w:rsidRPr="00116C24" w:rsidRDefault="00116C24" w:rsidP="00096DD2">
      <w:pPr>
        <w:tabs>
          <w:tab w:val="left" w:pos="3969"/>
          <w:tab w:val="left" w:pos="4253"/>
        </w:tabs>
        <w:spacing w:after="0" w:line="240" w:lineRule="auto"/>
        <w:jc w:val="center"/>
        <w:rPr>
          <w:rFonts w:ascii="Times New Roman" w:hAnsi="Times New Roman"/>
          <w:b/>
        </w:rPr>
      </w:pPr>
      <w:r w:rsidRPr="00116C24">
        <w:rPr>
          <w:rFonts w:ascii="Times New Roman" w:hAnsi="Times New Roman"/>
          <w:b/>
        </w:rPr>
        <w:t xml:space="preserve"> </w:t>
      </w:r>
      <w:r>
        <w:rPr>
          <w:rFonts w:ascii="Times New Roman" w:hAnsi="Times New Roman"/>
          <w:b/>
        </w:rPr>
        <w:t>Simpulan</w:t>
      </w:r>
    </w:p>
    <w:p w:rsidR="00116C24" w:rsidRDefault="00116C24" w:rsidP="00116C24">
      <w:pPr>
        <w:pStyle w:val="NoSpacing"/>
        <w:ind w:firstLine="720"/>
        <w:jc w:val="both"/>
        <w:rPr>
          <w:rFonts w:ascii="Times New Roman" w:hAnsi="Times New Roman" w:cs="Times New Roman"/>
        </w:rPr>
      </w:pPr>
      <w:r w:rsidRPr="00116C24">
        <w:rPr>
          <w:rFonts w:ascii="Times New Roman" w:hAnsi="Times New Roman" w:cs="Times New Roman"/>
          <w:lang w:val="id-ID"/>
        </w:rPr>
        <w:t xml:space="preserve">Perilaku penerapan </w:t>
      </w:r>
      <w:r>
        <w:rPr>
          <w:rFonts w:ascii="Times New Roman" w:hAnsi="Times New Roman" w:cs="Times New Roman"/>
          <w:lang w:val="id-ID"/>
        </w:rPr>
        <w:t xml:space="preserve">protokol kesehatan responden </w:t>
      </w:r>
      <w:r w:rsidRPr="00116C24">
        <w:rPr>
          <w:rFonts w:ascii="Times New Roman" w:hAnsi="Times New Roman" w:cs="Times New Roman"/>
          <w:lang w:val="id-ID"/>
        </w:rPr>
        <w:t>sebagian besar tidak patuh sebanya</w:t>
      </w:r>
      <w:r>
        <w:rPr>
          <w:rFonts w:ascii="Times New Roman" w:hAnsi="Times New Roman" w:cs="Times New Roman"/>
          <w:lang w:val="id-ID"/>
        </w:rPr>
        <w:t xml:space="preserve">k 33 (78,6%) sedangkan pemberian vaksian sebagian besar </w:t>
      </w:r>
      <w:r w:rsidRPr="00116C24">
        <w:rPr>
          <w:rFonts w:ascii="Times New Roman" w:hAnsi="Times New Roman" w:cs="Times New Roman"/>
          <w:lang w:val="id-ID"/>
        </w:rPr>
        <w:t>responden belum divaksinasi covid-19 sebanyak 23 (54,8%).</w:t>
      </w:r>
      <w:r w:rsidR="00F31BED">
        <w:rPr>
          <w:rFonts w:ascii="Times New Roman" w:hAnsi="Times New Roman" w:cs="Times New Roman"/>
          <w:lang w:val="id-ID"/>
        </w:rPr>
        <w:t xml:space="preserve"> </w:t>
      </w:r>
      <w:r w:rsidRPr="00116C24">
        <w:rPr>
          <w:rFonts w:ascii="Times New Roman" w:hAnsi="Times New Roman" w:cs="Times New Roman"/>
          <w:lang w:val="id-ID"/>
        </w:rPr>
        <w:t xml:space="preserve">Hasil analisis menunjukkan terdapat perbedaan perilaku dalam </w:t>
      </w:r>
      <w:r>
        <w:rPr>
          <w:rFonts w:ascii="Times New Roman" w:hAnsi="Times New Roman" w:cs="Times New Roman"/>
          <w:lang w:val="id-ID"/>
        </w:rPr>
        <w:t xml:space="preserve">penerapan protokol kesehatan </w:t>
      </w:r>
      <w:r w:rsidRPr="00116C24">
        <w:rPr>
          <w:rFonts w:ascii="Times New Roman" w:hAnsi="Times New Roman" w:cs="Times New Roman"/>
          <w:lang w:val="id-ID"/>
        </w:rPr>
        <w:t xml:space="preserve">pada ibu menyusui yang sudah divaksinasi dan belum divaksinasi covid-19 dengan nilai </w:t>
      </w:r>
      <w:r w:rsidRPr="00116C24">
        <w:rPr>
          <w:rFonts w:ascii="Times New Roman" w:hAnsi="Times New Roman" w:cs="Times New Roman"/>
          <w:i/>
          <w:lang w:val="id-ID"/>
        </w:rPr>
        <w:t xml:space="preserve">Exact Sig. (2-tailed) </w:t>
      </w:r>
      <w:r>
        <w:rPr>
          <w:rFonts w:ascii="Times New Roman" w:hAnsi="Times New Roman" w:cs="Times New Roman"/>
          <w:lang w:val="id-ID"/>
        </w:rPr>
        <w:t xml:space="preserve">0,003. </w:t>
      </w:r>
      <w:r w:rsidRPr="00116C24">
        <w:rPr>
          <w:rFonts w:ascii="Times New Roman" w:hAnsi="Times New Roman" w:cs="Times New Roman"/>
        </w:rPr>
        <w:t xml:space="preserve">Diharapkan pemerintah </w:t>
      </w:r>
      <w:proofErr w:type="gramStart"/>
      <w:r w:rsidRPr="00116C24">
        <w:rPr>
          <w:rFonts w:ascii="Times New Roman" w:hAnsi="Times New Roman" w:cs="Times New Roman"/>
        </w:rPr>
        <w:t>kota</w:t>
      </w:r>
      <w:proofErr w:type="gramEnd"/>
      <w:r w:rsidRPr="00116C24">
        <w:rPr>
          <w:rFonts w:ascii="Times New Roman" w:hAnsi="Times New Roman" w:cs="Times New Roman"/>
        </w:rPr>
        <w:t xml:space="preserve"> Tegal lebih tegas lagi untuk memberikan sanksi pada masyarakat yang melanggar protokol kesehatan terutama di tempat – tempat umum seperti pasar, mall, kendaraan umum dsb dalam rangka penanggulangan covid-19 </w:t>
      </w:r>
    </w:p>
    <w:p w:rsidR="0023719E" w:rsidRPr="00116C24" w:rsidRDefault="0023719E" w:rsidP="00116C24">
      <w:pPr>
        <w:tabs>
          <w:tab w:val="left" w:pos="3969"/>
          <w:tab w:val="left" w:pos="4253"/>
        </w:tabs>
        <w:spacing w:after="0" w:line="240" w:lineRule="auto"/>
        <w:jc w:val="both"/>
        <w:rPr>
          <w:rFonts w:ascii="Times New Roman" w:hAnsi="Times New Roman"/>
        </w:rPr>
      </w:pPr>
    </w:p>
    <w:p w:rsidR="0023719E" w:rsidRPr="00116C24" w:rsidRDefault="00116C24" w:rsidP="0023719E">
      <w:pPr>
        <w:tabs>
          <w:tab w:val="left" w:pos="3969"/>
          <w:tab w:val="left" w:pos="4253"/>
        </w:tabs>
        <w:spacing w:after="0" w:line="240" w:lineRule="auto"/>
        <w:jc w:val="center"/>
        <w:rPr>
          <w:rFonts w:ascii="Times New Roman" w:hAnsi="Times New Roman"/>
          <w:b/>
        </w:rPr>
      </w:pPr>
      <w:r w:rsidRPr="00116C24">
        <w:rPr>
          <w:rFonts w:ascii="Times New Roman" w:hAnsi="Times New Roman"/>
          <w:b/>
        </w:rPr>
        <w:t xml:space="preserve"> </w:t>
      </w:r>
      <w:r>
        <w:rPr>
          <w:rFonts w:ascii="Times New Roman" w:hAnsi="Times New Roman"/>
          <w:b/>
        </w:rPr>
        <w:t>UcapanTerimakasih</w:t>
      </w:r>
    </w:p>
    <w:p w:rsidR="0023719E" w:rsidRPr="0023719E" w:rsidRDefault="0023719E" w:rsidP="0023719E">
      <w:pPr>
        <w:tabs>
          <w:tab w:val="left" w:pos="3969"/>
          <w:tab w:val="left" w:pos="4253"/>
        </w:tabs>
        <w:spacing w:after="0" w:line="240" w:lineRule="auto"/>
        <w:jc w:val="center"/>
        <w:rPr>
          <w:rFonts w:ascii="Times New Roman" w:hAnsi="Times New Roman"/>
          <w:i/>
        </w:rPr>
      </w:pPr>
    </w:p>
    <w:p w:rsidR="0023719E" w:rsidRPr="00116C24" w:rsidRDefault="00116C24" w:rsidP="00435300">
      <w:pPr>
        <w:pStyle w:val="ListParagraph"/>
        <w:tabs>
          <w:tab w:val="left" w:pos="3969"/>
          <w:tab w:val="left" w:pos="4253"/>
        </w:tabs>
        <w:spacing w:after="0" w:line="240" w:lineRule="auto"/>
        <w:ind w:left="0" w:firstLine="567"/>
        <w:jc w:val="both"/>
        <w:rPr>
          <w:rFonts w:ascii="Times New Roman" w:hAnsi="Times New Roman"/>
          <w:b/>
        </w:rPr>
      </w:pPr>
      <w:r w:rsidRPr="00116C24">
        <w:rPr>
          <w:rFonts w:ascii="Times New Roman" w:hAnsi="Times New Roman"/>
        </w:rPr>
        <w:t xml:space="preserve">Terima kasih disampaikan kepada Politeknik Harapan Bersama yang telah mendukung berjalannya penelitian ini dalam penyediaan dana dan fasilitasi perizinan. Ucapan terima kasih juga </w:t>
      </w:r>
      <w:r w:rsidRPr="00116C24">
        <w:rPr>
          <w:rFonts w:ascii="Times New Roman" w:hAnsi="Times New Roman"/>
        </w:rPr>
        <w:lastRenderedPageBreak/>
        <w:t>disampaikan kepada Kepala Kepala Puskesmas Margadana yang telah memberikan ijin untuk m</w:t>
      </w:r>
      <w:r w:rsidR="008C3963">
        <w:rPr>
          <w:rFonts w:ascii="Times New Roman" w:hAnsi="Times New Roman"/>
        </w:rPr>
        <w:t>elakukan penelitian di Kecamatan</w:t>
      </w:r>
      <w:r w:rsidRPr="00116C24">
        <w:rPr>
          <w:rFonts w:ascii="Times New Roman" w:hAnsi="Times New Roman"/>
        </w:rPr>
        <w:t xml:space="preserve"> Margadana beserta ibu bidan dan kader yang sudah banyak membantu dalam penelitian ini. </w:t>
      </w:r>
    </w:p>
    <w:p w:rsidR="0023719E" w:rsidRPr="0023719E" w:rsidRDefault="0023719E" w:rsidP="0023719E">
      <w:pPr>
        <w:tabs>
          <w:tab w:val="left" w:pos="3969"/>
          <w:tab w:val="left" w:pos="4253"/>
        </w:tabs>
        <w:spacing w:after="0" w:line="240" w:lineRule="auto"/>
        <w:jc w:val="both"/>
        <w:rPr>
          <w:rFonts w:ascii="Times New Roman" w:hAnsi="Times New Roman"/>
        </w:rPr>
      </w:pPr>
    </w:p>
    <w:p w:rsidR="00BD4F35" w:rsidRDefault="00116C24" w:rsidP="00116C24">
      <w:pPr>
        <w:spacing w:after="0" w:line="360" w:lineRule="auto"/>
        <w:ind w:left="720" w:hanging="720"/>
        <w:jc w:val="center"/>
        <w:rPr>
          <w:rFonts w:ascii="Times New Roman" w:hAnsi="Times New Roman" w:cs="Times New Roman"/>
          <w:b/>
        </w:rPr>
      </w:pPr>
      <w:r>
        <w:rPr>
          <w:rFonts w:ascii="Times New Roman" w:hAnsi="Times New Roman" w:cs="Times New Roman"/>
          <w:b/>
        </w:rPr>
        <w:t>Daftar Pustaka</w:t>
      </w:r>
    </w:p>
    <w:p w:rsidR="00BB07C4" w:rsidRPr="00BB07C4" w:rsidRDefault="00116C24" w:rsidP="00BB07C4">
      <w:pPr>
        <w:widowControl w:val="0"/>
        <w:autoSpaceDE w:val="0"/>
        <w:autoSpaceDN w:val="0"/>
        <w:adjustRightInd w:val="0"/>
        <w:spacing w:after="160" w:line="240" w:lineRule="auto"/>
        <w:ind w:left="640" w:hanging="640"/>
        <w:rPr>
          <w:rFonts w:ascii="Times New Roman" w:hAnsi="Times New Roman" w:cs="Times New Roman"/>
          <w:noProof/>
          <w:szCs w:val="24"/>
        </w:rPr>
      </w:pPr>
      <w:r w:rsidRPr="00116C24">
        <w:rPr>
          <w:rFonts w:ascii="Times New Roman" w:hAnsi="Times New Roman" w:cs="Times New Roman"/>
        </w:rPr>
        <w:fldChar w:fldCharType="begin" w:fldLock="1"/>
      </w:r>
      <w:r w:rsidRPr="00116C24">
        <w:rPr>
          <w:rFonts w:ascii="Times New Roman" w:hAnsi="Times New Roman" w:cs="Times New Roman"/>
        </w:rPr>
        <w:instrText xml:space="preserve">ADDIN Mendeley Bibliography CSL_BIBLIOGRAPHY </w:instrText>
      </w:r>
      <w:r w:rsidRPr="00116C24">
        <w:rPr>
          <w:rFonts w:ascii="Times New Roman" w:hAnsi="Times New Roman" w:cs="Times New Roman"/>
        </w:rPr>
        <w:fldChar w:fldCharType="separate"/>
      </w:r>
      <w:r w:rsidR="00BB07C4" w:rsidRPr="00BB07C4">
        <w:rPr>
          <w:rFonts w:ascii="Times New Roman" w:hAnsi="Times New Roman" w:cs="Times New Roman"/>
          <w:noProof/>
          <w:szCs w:val="24"/>
        </w:rPr>
        <w:t>[1]</w:t>
      </w:r>
      <w:r w:rsidR="00BB07C4" w:rsidRPr="00BB07C4">
        <w:rPr>
          <w:rFonts w:ascii="Times New Roman" w:hAnsi="Times New Roman" w:cs="Times New Roman"/>
          <w:noProof/>
          <w:szCs w:val="24"/>
        </w:rPr>
        <w:tab/>
        <w:t>WHO, “WHO Coronavirus (Covid 19) Dashboard.” 2020, [Online]. Available: https://covid19.who.int/.</w:t>
      </w:r>
    </w:p>
    <w:p w:rsidR="00BB07C4" w:rsidRPr="00BB07C4" w:rsidRDefault="00BB07C4" w:rsidP="00BB07C4">
      <w:pPr>
        <w:widowControl w:val="0"/>
        <w:autoSpaceDE w:val="0"/>
        <w:autoSpaceDN w:val="0"/>
        <w:adjustRightInd w:val="0"/>
        <w:spacing w:after="160" w:line="240" w:lineRule="auto"/>
        <w:ind w:left="640" w:hanging="640"/>
        <w:rPr>
          <w:rFonts w:ascii="Times New Roman" w:hAnsi="Times New Roman" w:cs="Times New Roman"/>
          <w:noProof/>
          <w:szCs w:val="24"/>
        </w:rPr>
      </w:pPr>
      <w:r w:rsidRPr="00BB07C4">
        <w:rPr>
          <w:rFonts w:ascii="Times New Roman" w:hAnsi="Times New Roman" w:cs="Times New Roman"/>
          <w:noProof/>
          <w:szCs w:val="24"/>
        </w:rPr>
        <w:t>[2]</w:t>
      </w:r>
      <w:r w:rsidRPr="00BB07C4">
        <w:rPr>
          <w:rFonts w:ascii="Times New Roman" w:hAnsi="Times New Roman" w:cs="Times New Roman"/>
          <w:noProof/>
          <w:szCs w:val="24"/>
        </w:rPr>
        <w:tab/>
        <w:t>WHO, “Pertanyaan dan jawaban terkait COVID-19.” 2020, [Online]. Available: https://www.who.int/indonesia/news/novel-coronavirus/qa-hydroxychloroquine.</w:t>
      </w:r>
    </w:p>
    <w:p w:rsidR="00BB07C4" w:rsidRPr="00BB07C4" w:rsidRDefault="00BB07C4" w:rsidP="00BB07C4">
      <w:pPr>
        <w:widowControl w:val="0"/>
        <w:autoSpaceDE w:val="0"/>
        <w:autoSpaceDN w:val="0"/>
        <w:adjustRightInd w:val="0"/>
        <w:spacing w:after="160" w:line="240" w:lineRule="auto"/>
        <w:ind w:left="640" w:hanging="640"/>
        <w:rPr>
          <w:rFonts w:ascii="Times New Roman" w:hAnsi="Times New Roman" w:cs="Times New Roman"/>
          <w:noProof/>
          <w:szCs w:val="24"/>
        </w:rPr>
      </w:pPr>
      <w:r w:rsidRPr="00BB07C4">
        <w:rPr>
          <w:rFonts w:ascii="Times New Roman" w:hAnsi="Times New Roman" w:cs="Times New Roman"/>
          <w:noProof/>
          <w:szCs w:val="24"/>
        </w:rPr>
        <w:t>[3]</w:t>
      </w:r>
      <w:r w:rsidRPr="00BB07C4">
        <w:rPr>
          <w:rFonts w:ascii="Times New Roman" w:hAnsi="Times New Roman" w:cs="Times New Roman"/>
          <w:noProof/>
          <w:szCs w:val="24"/>
        </w:rPr>
        <w:tab/>
        <w:t>Kemenkes RI, “Peraturan menteri kesehatan republik indonesia nomor 84 tahun 2020 tentang pelaksanaan vaksinasi dalam rangka penanggulangan pandemi,” vol. 2019, 2020.</w:t>
      </w:r>
    </w:p>
    <w:p w:rsidR="00BB07C4" w:rsidRPr="00BB07C4" w:rsidRDefault="00BB07C4" w:rsidP="00BB07C4">
      <w:pPr>
        <w:widowControl w:val="0"/>
        <w:autoSpaceDE w:val="0"/>
        <w:autoSpaceDN w:val="0"/>
        <w:adjustRightInd w:val="0"/>
        <w:spacing w:after="160" w:line="240" w:lineRule="auto"/>
        <w:ind w:left="640" w:hanging="640"/>
        <w:rPr>
          <w:rFonts w:ascii="Times New Roman" w:hAnsi="Times New Roman" w:cs="Times New Roman"/>
          <w:noProof/>
          <w:szCs w:val="24"/>
        </w:rPr>
      </w:pPr>
      <w:r w:rsidRPr="00BB07C4">
        <w:rPr>
          <w:rFonts w:ascii="Times New Roman" w:hAnsi="Times New Roman" w:cs="Times New Roman"/>
          <w:noProof/>
          <w:szCs w:val="24"/>
        </w:rPr>
        <w:t>[4]</w:t>
      </w:r>
      <w:r w:rsidRPr="00BB07C4">
        <w:rPr>
          <w:rFonts w:ascii="Times New Roman" w:hAnsi="Times New Roman" w:cs="Times New Roman"/>
          <w:noProof/>
          <w:szCs w:val="24"/>
        </w:rPr>
        <w:tab/>
        <w:t xml:space="preserve">Komite Penanggulangan Covid-19 dan Pemulihan Ekonomi Nasional, “Vaksinasi Covid-19 Lindungi Diri, Lindungi Negeri,” </w:t>
      </w:r>
      <w:r w:rsidRPr="00BB07C4">
        <w:rPr>
          <w:rFonts w:ascii="Times New Roman" w:hAnsi="Times New Roman" w:cs="Times New Roman"/>
          <w:i/>
          <w:iCs/>
          <w:noProof/>
          <w:szCs w:val="24"/>
        </w:rPr>
        <w:t>Kementeri. Kesehat. RI</w:t>
      </w:r>
      <w:r w:rsidRPr="00BB07C4">
        <w:rPr>
          <w:rFonts w:ascii="Times New Roman" w:hAnsi="Times New Roman" w:cs="Times New Roman"/>
          <w:noProof/>
          <w:szCs w:val="24"/>
        </w:rPr>
        <w:t>, p. 22, 2021, [Online]. Available: https://promkes.kemkes.go.id/paket-advokasi-vaksinasi-covid-19-lindungi-diri-lindungi-negeri.</w:t>
      </w:r>
    </w:p>
    <w:p w:rsidR="00BB07C4" w:rsidRPr="00BB07C4" w:rsidRDefault="00BB07C4" w:rsidP="00BB07C4">
      <w:pPr>
        <w:widowControl w:val="0"/>
        <w:autoSpaceDE w:val="0"/>
        <w:autoSpaceDN w:val="0"/>
        <w:adjustRightInd w:val="0"/>
        <w:spacing w:after="160" w:line="240" w:lineRule="auto"/>
        <w:ind w:left="640" w:hanging="640"/>
        <w:rPr>
          <w:rFonts w:ascii="Times New Roman" w:hAnsi="Times New Roman" w:cs="Times New Roman"/>
          <w:noProof/>
          <w:szCs w:val="24"/>
        </w:rPr>
      </w:pPr>
      <w:r w:rsidRPr="00BB07C4">
        <w:rPr>
          <w:rFonts w:ascii="Times New Roman" w:hAnsi="Times New Roman" w:cs="Times New Roman"/>
          <w:noProof/>
          <w:szCs w:val="24"/>
        </w:rPr>
        <w:t>[5]</w:t>
      </w:r>
      <w:r w:rsidRPr="00BB07C4">
        <w:rPr>
          <w:rFonts w:ascii="Times New Roman" w:hAnsi="Times New Roman" w:cs="Times New Roman"/>
          <w:noProof/>
          <w:szCs w:val="24"/>
        </w:rPr>
        <w:tab/>
        <w:t xml:space="preserve">Tim BPS Covid-19 Statistical Task Force, </w:t>
      </w:r>
      <w:r w:rsidRPr="00BB07C4">
        <w:rPr>
          <w:rFonts w:ascii="Times New Roman" w:hAnsi="Times New Roman" w:cs="Times New Roman"/>
          <w:i/>
          <w:iCs/>
          <w:noProof/>
          <w:szCs w:val="24"/>
        </w:rPr>
        <w:t>Hasil Survei Perilaku Masyarakat Di Masa Pandemi Covid-19 (7-14 September 2020)</w:t>
      </w:r>
      <w:r w:rsidRPr="00BB07C4">
        <w:rPr>
          <w:rFonts w:ascii="Times New Roman" w:hAnsi="Times New Roman" w:cs="Times New Roman"/>
          <w:noProof/>
          <w:szCs w:val="24"/>
        </w:rPr>
        <w:t>, vol. 19, no. September. 2020.</w:t>
      </w:r>
    </w:p>
    <w:p w:rsidR="00BB07C4" w:rsidRPr="00BB07C4" w:rsidRDefault="00BB07C4" w:rsidP="00BB07C4">
      <w:pPr>
        <w:widowControl w:val="0"/>
        <w:autoSpaceDE w:val="0"/>
        <w:autoSpaceDN w:val="0"/>
        <w:adjustRightInd w:val="0"/>
        <w:spacing w:after="160" w:line="240" w:lineRule="auto"/>
        <w:ind w:left="640" w:hanging="640"/>
        <w:rPr>
          <w:rFonts w:ascii="Times New Roman" w:hAnsi="Times New Roman" w:cs="Times New Roman"/>
          <w:noProof/>
          <w:szCs w:val="24"/>
        </w:rPr>
      </w:pPr>
      <w:r w:rsidRPr="00BB07C4">
        <w:rPr>
          <w:rFonts w:ascii="Times New Roman" w:hAnsi="Times New Roman" w:cs="Times New Roman"/>
          <w:noProof/>
          <w:szCs w:val="24"/>
        </w:rPr>
        <w:t>[6]</w:t>
      </w:r>
      <w:r w:rsidRPr="00BB07C4">
        <w:rPr>
          <w:rFonts w:ascii="Times New Roman" w:hAnsi="Times New Roman" w:cs="Times New Roman"/>
          <w:noProof/>
          <w:szCs w:val="24"/>
        </w:rPr>
        <w:tab/>
        <w:t xml:space="preserve">Kementerian Kesehatan Republik Indonesia, ITAGI, WHO, and UNICEF, “Survei Penerimaan Vaksin COVID-19 di Indonesia,” </w:t>
      </w:r>
      <w:r w:rsidRPr="00BB07C4">
        <w:rPr>
          <w:rFonts w:ascii="Times New Roman" w:hAnsi="Times New Roman" w:cs="Times New Roman"/>
          <w:i/>
          <w:iCs/>
          <w:noProof/>
          <w:szCs w:val="24"/>
        </w:rPr>
        <w:t>Satuan Gugus Tugas Penanganan COVID-19</w:t>
      </w:r>
      <w:r w:rsidRPr="00BB07C4">
        <w:rPr>
          <w:rFonts w:ascii="Times New Roman" w:hAnsi="Times New Roman" w:cs="Times New Roman"/>
          <w:noProof/>
          <w:szCs w:val="24"/>
        </w:rPr>
        <w:t>, no. November, 2020.</w:t>
      </w:r>
    </w:p>
    <w:p w:rsidR="00BB07C4" w:rsidRPr="00BB07C4" w:rsidRDefault="00BB07C4" w:rsidP="00BB07C4">
      <w:pPr>
        <w:widowControl w:val="0"/>
        <w:autoSpaceDE w:val="0"/>
        <w:autoSpaceDN w:val="0"/>
        <w:adjustRightInd w:val="0"/>
        <w:spacing w:after="160" w:line="240" w:lineRule="auto"/>
        <w:ind w:left="640" w:hanging="640"/>
        <w:rPr>
          <w:rFonts w:ascii="Times New Roman" w:hAnsi="Times New Roman" w:cs="Times New Roman"/>
          <w:noProof/>
          <w:szCs w:val="24"/>
        </w:rPr>
      </w:pPr>
      <w:r w:rsidRPr="00BB07C4">
        <w:rPr>
          <w:rFonts w:ascii="Times New Roman" w:hAnsi="Times New Roman" w:cs="Times New Roman"/>
          <w:noProof/>
          <w:szCs w:val="24"/>
        </w:rPr>
        <w:t>[7]</w:t>
      </w:r>
      <w:r w:rsidRPr="00BB07C4">
        <w:rPr>
          <w:rFonts w:ascii="Times New Roman" w:hAnsi="Times New Roman" w:cs="Times New Roman"/>
          <w:noProof/>
          <w:szCs w:val="24"/>
        </w:rPr>
        <w:tab/>
        <w:t xml:space="preserve">B. M. Fitri, O. Widyastutik, and I. Arfan, “COVID-19,” </w:t>
      </w:r>
      <w:r w:rsidRPr="00BB07C4">
        <w:rPr>
          <w:rFonts w:ascii="Times New Roman" w:hAnsi="Times New Roman" w:cs="Times New Roman"/>
          <w:i/>
          <w:iCs/>
          <w:noProof/>
          <w:szCs w:val="24"/>
        </w:rPr>
        <w:t>Ris. Inf. Kesehat.</w:t>
      </w:r>
      <w:r w:rsidRPr="00BB07C4">
        <w:rPr>
          <w:rFonts w:ascii="Times New Roman" w:hAnsi="Times New Roman" w:cs="Times New Roman"/>
          <w:noProof/>
          <w:szCs w:val="24"/>
        </w:rPr>
        <w:t>, vol. 9, no. 2, pp. 143–153, 2020, doi: 10.30644/rik.v8i2.460.</w:t>
      </w:r>
    </w:p>
    <w:p w:rsidR="00BB07C4" w:rsidRPr="00BB07C4" w:rsidRDefault="00BB07C4" w:rsidP="00BB07C4">
      <w:pPr>
        <w:widowControl w:val="0"/>
        <w:autoSpaceDE w:val="0"/>
        <w:autoSpaceDN w:val="0"/>
        <w:adjustRightInd w:val="0"/>
        <w:spacing w:after="160" w:line="240" w:lineRule="auto"/>
        <w:ind w:left="640" w:hanging="640"/>
        <w:rPr>
          <w:rFonts w:ascii="Times New Roman" w:hAnsi="Times New Roman" w:cs="Times New Roman"/>
          <w:noProof/>
          <w:szCs w:val="24"/>
        </w:rPr>
      </w:pPr>
      <w:r w:rsidRPr="00BB07C4">
        <w:rPr>
          <w:rFonts w:ascii="Times New Roman" w:hAnsi="Times New Roman" w:cs="Times New Roman"/>
          <w:noProof/>
          <w:szCs w:val="24"/>
        </w:rPr>
        <w:t>[8]</w:t>
      </w:r>
      <w:r w:rsidRPr="00BB07C4">
        <w:rPr>
          <w:rFonts w:ascii="Times New Roman" w:hAnsi="Times New Roman" w:cs="Times New Roman"/>
          <w:noProof/>
          <w:szCs w:val="24"/>
        </w:rPr>
        <w:tab/>
        <w:t xml:space="preserve">Y. Purnama, K. Dewiani, and L. Yusanti, “Pemutusan Rantai Penularan Covid-19 Pada Ibu Hamil, Nifas dan Menyusui di Kecamatan Ratu Agung Kota Bengkulu,” </w:t>
      </w:r>
      <w:r w:rsidRPr="00BB07C4">
        <w:rPr>
          <w:rFonts w:ascii="Times New Roman" w:hAnsi="Times New Roman" w:cs="Times New Roman"/>
          <w:i/>
          <w:iCs/>
          <w:noProof/>
          <w:szCs w:val="24"/>
        </w:rPr>
        <w:t>Dharma Raflesia  J. Ilm. Pengemb. dan Penerapan IPTEKS</w:t>
      </w:r>
      <w:r w:rsidRPr="00BB07C4">
        <w:rPr>
          <w:rFonts w:ascii="Times New Roman" w:hAnsi="Times New Roman" w:cs="Times New Roman"/>
          <w:noProof/>
          <w:szCs w:val="24"/>
        </w:rPr>
        <w:t>, vol. 18, no. 2, pp. 190–198, 2020, doi: 10.33369/dr.v18i2.13170.</w:t>
      </w:r>
    </w:p>
    <w:p w:rsidR="00BB07C4" w:rsidRPr="00BB07C4" w:rsidRDefault="00BB07C4" w:rsidP="00BB07C4">
      <w:pPr>
        <w:widowControl w:val="0"/>
        <w:autoSpaceDE w:val="0"/>
        <w:autoSpaceDN w:val="0"/>
        <w:adjustRightInd w:val="0"/>
        <w:spacing w:after="160" w:line="240" w:lineRule="auto"/>
        <w:ind w:left="640" w:hanging="640"/>
        <w:rPr>
          <w:rFonts w:ascii="Times New Roman" w:hAnsi="Times New Roman" w:cs="Times New Roman"/>
          <w:noProof/>
          <w:szCs w:val="24"/>
        </w:rPr>
      </w:pPr>
      <w:r w:rsidRPr="00BB07C4">
        <w:rPr>
          <w:rFonts w:ascii="Times New Roman" w:hAnsi="Times New Roman" w:cs="Times New Roman"/>
          <w:noProof/>
          <w:szCs w:val="24"/>
        </w:rPr>
        <w:t>[9]</w:t>
      </w:r>
      <w:r w:rsidRPr="00BB07C4">
        <w:rPr>
          <w:rFonts w:ascii="Times New Roman" w:hAnsi="Times New Roman" w:cs="Times New Roman"/>
          <w:noProof/>
          <w:szCs w:val="24"/>
        </w:rPr>
        <w:tab/>
        <w:t xml:space="preserve">Aditya Gagat Hanggara, “Mengulik Usia Pasien Positif Covid-19 di Jakarta,” 2020, </w:t>
      </w:r>
      <w:r w:rsidRPr="00BB07C4">
        <w:rPr>
          <w:rFonts w:ascii="Times New Roman" w:hAnsi="Times New Roman" w:cs="Times New Roman"/>
          <w:noProof/>
          <w:szCs w:val="24"/>
        </w:rPr>
        <w:t>[Online]. Available: https://corona.jakarta.go.id/id/artikel/mengulik-usia-pasien-positif-covid-19-di-jakarta.</w:t>
      </w:r>
    </w:p>
    <w:p w:rsidR="00BB07C4" w:rsidRPr="00BB07C4" w:rsidRDefault="00BB07C4" w:rsidP="00BB07C4">
      <w:pPr>
        <w:widowControl w:val="0"/>
        <w:autoSpaceDE w:val="0"/>
        <w:autoSpaceDN w:val="0"/>
        <w:adjustRightInd w:val="0"/>
        <w:spacing w:after="160" w:line="240" w:lineRule="auto"/>
        <w:ind w:left="640" w:hanging="640"/>
        <w:rPr>
          <w:rFonts w:ascii="Times New Roman" w:hAnsi="Times New Roman" w:cs="Times New Roman"/>
          <w:noProof/>
          <w:szCs w:val="24"/>
        </w:rPr>
      </w:pPr>
      <w:r w:rsidRPr="00BB07C4">
        <w:rPr>
          <w:rFonts w:ascii="Times New Roman" w:hAnsi="Times New Roman" w:cs="Times New Roman"/>
          <w:noProof/>
          <w:szCs w:val="24"/>
        </w:rPr>
        <w:t>[10]</w:t>
      </w:r>
      <w:r w:rsidRPr="00BB07C4">
        <w:rPr>
          <w:rFonts w:ascii="Times New Roman" w:hAnsi="Times New Roman" w:cs="Times New Roman"/>
          <w:noProof/>
          <w:szCs w:val="24"/>
        </w:rPr>
        <w:tab/>
        <w:t xml:space="preserve">H. Tasnim, </w:t>
      </w:r>
      <w:r w:rsidRPr="00BB07C4">
        <w:rPr>
          <w:rFonts w:ascii="Times New Roman" w:hAnsi="Times New Roman" w:cs="Times New Roman"/>
          <w:i/>
          <w:iCs/>
          <w:noProof/>
          <w:szCs w:val="24"/>
        </w:rPr>
        <w:t>Persepsi Masyarakat tentang Vaksinasi Covid-19 di Wilayah Sulawesi Tenggara</w:t>
      </w:r>
      <w:r w:rsidRPr="00BB07C4">
        <w:rPr>
          <w:rFonts w:ascii="Times New Roman" w:hAnsi="Times New Roman" w:cs="Times New Roman"/>
          <w:noProof/>
          <w:szCs w:val="24"/>
        </w:rPr>
        <w:t>. Kendari: Yayasan Kita Menulis, 2020.</w:t>
      </w:r>
    </w:p>
    <w:p w:rsidR="00BB07C4" w:rsidRPr="00BB07C4" w:rsidRDefault="00BB07C4" w:rsidP="00BB07C4">
      <w:pPr>
        <w:widowControl w:val="0"/>
        <w:autoSpaceDE w:val="0"/>
        <w:autoSpaceDN w:val="0"/>
        <w:adjustRightInd w:val="0"/>
        <w:spacing w:after="160" w:line="240" w:lineRule="auto"/>
        <w:ind w:left="640" w:hanging="640"/>
        <w:rPr>
          <w:rFonts w:ascii="Times New Roman" w:hAnsi="Times New Roman" w:cs="Times New Roman"/>
          <w:noProof/>
          <w:szCs w:val="24"/>
        </w:rPr>
      </w:pPr>
      <w:r w:rsidRPr="00BB07C4">
        <w:rPr>
          <w:rFonts w:ascii="Times New Roman" w:hAnsi="Times New Roman" w:cs="Times New Roman"/>
          <w:noProof/>
          <w:szCs w:val="24"/>
        </w:rPr>
        <w:t>[11]</w:t>
      </w:r>
      <w:r w:rsidRPr="00BB07C4">
        <w:rPr>
          <w:rFonts w:ascii="Times New Roman" w:hAnsi="Times New Roman" w:cs="Times New Roman"/>
          <w:noProof/>
          <w:szCs w:val="24"/>
        </w:rPr>
        <w:tab/>
        <w:t xml:space="preserve"> at. al. Doni Monardo, Mohammad Subuh, Slamet, Akmal Taher,Tugas Ratmono, Amin Soebandrio, “Pedoman Penanganan Cepat Medis dan Kesehatan Masyarakat Covid-19 di Indonesia,” </w:t>
      </w:r>
      <w:r w:rsidRPr="00BB07C4">
        <w:rPr>
          <w:rFonts w:ascii="Times New Roman" w:hAnsi="Times New Roman" w:cs="Times New Roman"/>
          <w:i/>
          <w:iCs/>
          <w:noProof/>
          <w:szCs w:val="24"/>
        </w:rPr>
        <w:t>23 Maret</w:t>
      </w:r>
      <w:r w:rsidRPr="00BB07C4">
        <w:rPr>
          <w:rFonts w:ascii="Times New Roman" w:hAnsi="Times New Roman" w:cs="Times New Roman"/>
          <w:noProof/>
          <w:szCs w:val="24"/>
        </w:rPr>
        <w:t>, pp. 1–38, 2020, [Online]. Available: http://www.covid19.go.id.</w:t>
      </w:r>
    </w:p>
    <w:p w:rsidR="00BB07C4" w:rsidRPr="00BB07C4" w:rsidRDefault="00BB07C4" w:rsidP="00BB07C4">
      <w:pPr>
        <w:widowControl w:val="0"/>
        <w:autoSpaceDE w:val="0"/>
        <w:autoSpaceDN w:val="0"/>
        <w:adjustRightInd w:val="0"/>
        <w:spacing w:after="160" w:line="240" w:lineRule="auto"/>
        <w:ind w:left="640" w:hanging="640"/>
        <w:rPr>
          <w:rFonts w:ascii="Times New Roman" w:hAnsi="Times New Roman" w:cs="Times New Roman"/>
          <w:noProof/>
          <w:szCs w:val="24"/>
        </w:rPr>
      </w:pPr>
      <w:r w:rsidRPr="00BB07C4">
        <w:rPr>
          <w:rFonts w:ascii="Times New Roman" w:hAnsi="Times New Roman" w:cs="Times New Roman"/>
          <w:noProof/>
          <w:szCs w:val="24"/>
        </w:rPr>
        <w:t>[12]</w:t>
      </w:r>
      <w:r w:rsidRPr="00BB07C4">
        <w:rPr>
          <w:rFonts w:ascii="Times New Roman" w:hAnsi="Times New Roman" w:cs="Times New Roman"/>
          <w:noProof/>
          <w:szCs w:val="24"/>
        </w:rPr>
        <w:tab/>
        <w:t xml:space="preserve">Kementerian Kesehatan Republik Indonesia, “Question ( Faq ) Pelaksanaan Vaksinasi Covid-,” </w:t>
      </w:r>
      <w:r w:rsidRPr="00BB07C4">
        <w:rPr>
          <w:rFonts w:ascii="Times New Roman" w:hAnsi="Times New Roman" w:cs="Times New Roman"/>
          <w:i/>
          <w:iCs/>
          <w:noProof/>
          <w:szCs w:val="24"/>
        </w:rPr>
        <w:t>2020</w:t>
      </w:r>
      <w:r w:rsidRPr="00BB07C4">
        <w:rPr>
          <w:rFonts w:ascii="Times New Roman" w:hAnsi="Times New Roman" w:cs="Times New Roman"/>
          <w:noProof/>
          <w:szCs w:val="24"/>
        </w:rPr>
        <w:t>, pp. 1–16, 2021, [Online]. Available: https://kesmas.kemkes.go.id/assets/uploads/contents/others/FAQ_VAKSINASI_COVID__call_center.pdf.</w:t>
      </w:r>
    </w:p>
    <w:p w:rsidR="00BB07C4" w:rsidRPr="00BB07C4" w:rsidRDefault="00BB07C4" w:rsidP="00BB07C4">
      <w:pPr>
        <w:widowControl w:val="0"/>
        <w:autoSpaceDE w:val="0"/>
        <w:autoSpaceDN w:val="0"/>
        <w:adjustRightInd w:val="0"/>
        <w:spacing w:after="160" w:line="240" w:lineRule="auto"/>
        <w:ind w:left="640" w:hanging="640"/>
        <w:rPr>
          <w:rFonts w:ascii="Times New Roman" w:hAnsi="Times New Roman" w:cs="Times New Roman"/>
          <w:noProof/>
          <w:szCs w:val="24"/>
        </w:rPr>
      </w:pPr>
      <w:r w:rsidRPr="00BB07C4">
        <w:rPr>
          <w:rFonts w:ascii="Times New Roman" w:hAnsi="Times New Roman" w:cs="Times New Roman"/>
          <w:noProof/>
          <w:szCs w:val="24"/>
        </w:rPr>
        <w:t>[13]</w:t>
      </w:r>
      <w:r w:rsidRPr="00BB07C4">
        <w:rPr>
          <w:rFonts w:ascii="Times New Roman" w:hAnsi="Times New Roman" w:cs="Times New Roman"/>
          <w:noProof/>
          <w:szCs w:val="24"/>
        </w:rPr>
        <w:tab/>
        <w:t xml:space="preserve">Permenkes RI KMK No. HK.01.07/MENKES/382/2020, “Corona virus disease 2019,” </w:t>
      </w:r>
      <w:r w:rsidRPr="00BB07C4">
        <w:rPr>
          <w:rFonts w:ascii="Times New Roman" w:hAnsi="Times New Roman" w:cs="Times New Roman"/>
          <w:i/>
          <w:iCs/>
          <w:noProof/>
          <w:szCs w:val="24"/>
        </w:rPr>
        <w:t>Peratur. Menteri Kesehat. Republik Indones.</w:t>
      </w:r>
      <w:r w:rsidRPr="00BB07C4">
        <w:rPr>
          <w:rFonts w:ascii="Times New Roman" w:hAnsi="Times New Roman" w:cs="Times New Roman"/>
          <w:noProof/>
          <w:szCs w:val="24"/>
        </w:rPr>
        <w:t>, vol. Nomor 9, no. Pedoman Pembatasan Sosial Berskala Besar dalam Rangka Percepatan Penanganan Corona Virus DIsease 2019 (COVID-19), pp. 2–6, 2020, [Online]. Available: http://jurnalrespirologi.org/index.php/jri/article/view/101.</w:t>
      </w:r>
    </w:p>
    <w:p w:rsidR="00BB07C4" w:rsidRPr="00BB07C4" w:rsidRDefault="00BB07C4" w:rsidP="00BB07C4">
      <w:pPr>
        <w:widowControl w:val="0"/>
        <w:autoSpaceDE w:val="0"/>
        <w:autoSpaceDN w:val="0"/>
        <w:adjustRightInd w:val="0"/>
        <w:spacing w:after="160" w:line="240" w:lineRule="auto"/>
        <w:ind w:left="640" w:hanging="640"/>
        <w:rPr>
          <w:rFonts w:ascii="Times New Roman" w:hAnsi="Times New Roman" w:cs="Times New Roman"/>
          <w:noProof/>
          <w:szCs w:val="24"/>
        </w:rPr>
      </w:pPr>
      <w:r w:rsidRPr="00BB07C4">
        <w:rPr>
          <w:rFonts w:ascii="Times New Roman" w:hAnsi="Times New Roman" w:cs="Times New Roman"/>
          <w:noProof/>
          <w:szCs w:val="24"/>
        </w:rPr>
        <w:t>[14]</w:t>
      </w:r>
      <w:r w:rsidRPr="00BB07C4">
        <w:rPr>
          <w:rFonts w:ascii="Times New Roman" w:hAnsi="Times New Roman" w:cs="Times New Roman"/>
          <w:noProof/>
          <w:szCs w:val="24"/>
        </w:rPr>
        <w:tab/>
        <w:t xml:space="preserve">R. Damayanti and A. , Dea Adelia, Winnie Tunggal Mutika, “FAKTOR YANG MEMPENGARUHI PERILAKU 3M DALAM PENCEGAHAN PENULARAN COVID - 19 DI PADUKUHAN NGALIYAN,” </w:t>
      </w:r>
      <w:r w:rsidRPr="00BB07C4">
        <w:rPr>
          <w:rFonts w:ascii="Times New Roman" w:hAnsi="Times New Roman" w:cs="Times New Roman"/>
          <w:i/>
          <w:iCs/>
          <w:noProof/>
          <w:szCs w:val="24"/>
        </w:rPr>
        <w:t>J. Kesmas Untika Luwuk  Public Heal. J.</w:t>
      </w:r>
      <w:r w:rsidRPr="00BB07C4">
        <w:rPr>
          <w:rFonts w:ascii="Times New Roman" w:hAnsi="Times New Roman" w:cs="Times New Roman"/>
          <w:noProof/>
          <w:szCs w:val="24"/>
        </w:rPr>
        <w:t>, vol. 9, pp. 18–26, 2018, [Online]. Available: https://journal.fkm-untika.ac.id/index.php/phj/article/view/59/50.</w:t>
      </w:r>
    </w:p>
    <w:p w:rsidR="00BB07C4" w:rsidRPr="00BB07C4" w:rsidRDefault="00BB07C4" w:rsidP="00BB07C4">
      <w:pPr>
        <w:widowControl w:val="0"/>
        <w:autoSpaceDE w:val="0"/>
        <w:autoSpaceDN w:val="0"/>
        <w:adjustRightInd w:val="0"/>
        <w:spacing w:after="160" w:line="240" w:lineRule="auto"/>
        <w:ind w:left="640" w:hanging="640"/>
        <w:rPr>
          <w:rFonts w:ascii="Times New Roman" w:hAnsi="Times New Roman" w:cs="Times New Roman"/>
          <w:noProof/>
        </w:rPr>
      </w:pPr>
      <w:r w:rsidRPr="00BB07C4">
        <w:rPr>
          <w:rFonts w:ascii="Times New Roman" w:hAnsi="Times New Roman" w:cs="Times New Roman"/>
          <w:noProof/>
          <w:szCs w:val="24"/>
        </w:rPr>
        <w:t>[15]</w:t>
      </w:r>
      <w:r w:rsidRPr="00BB07C4">
        <w:rPr>
          <w:rFonts w:ascii="Times New Roman" w:hAnsi="Times New Roman" w:cs="Times New Roman"/>
          <w:noProof/>
          <w:szCs w:val="24"/>
        </w:rPr>
        <w:tab/>
        <w:t xml:space="preserve">D. Kuswoyu, “PENCEGAHAN PENULARAN COVID-19 DENGAN PEMBERLAKUAN PERILAKU 3M,” </w:t>
      </w:r>
      <w:r w:rsidRPr="00BB07C4">
        <w:rPr>
          <w:rFonts w:ascii="Times New Roman" w:hAnsi="Times New Roman" w:cs="Times New Roman"/>
          <w:i/>
          <w:iCs/>
          <w:noProof/>
          <w:szCs w:val="24"/>
        </w:rPr>
        <w:t>J. Peduli Masy.</w:t>
      </w:r>
      <w:r w:rsidRPr="00BB07C4">
        <w:rPr>
          <w:rFonts w:ascii="Times New Roman" w:hAnsi="Times New Roman" w:cs="Times New Roman"/>
          <w:noProof/>
          <w:szCs w:val="24"/>
        </w:rPr>
        <w:t>, vol. 3, pp. 123–128, 2021.</w:t>
      </w:r>
    </w:p>
    <w:p w:rsidR="00BD4F35" w:rsidRPr="00465BF5" w:rsidRDefault="00116C24" w:rsidP="00116C24">
      <w:pPr>
        <w:pStyle w:val="JSKReferenceItem"/>
        <w:ind w:left="0" w:firstLine="0"/>
      </w:pPr>
      <w:r w:rsidRPr="00116C24">
        <w:rPr>
          <w:sz w:val="22"/>
          <w:szCs w:val="22"/>
        </w:rPr>
        <w:fldChar w:fldCharType="end"/>
      </w:r>
      <w:r w:rsidRPr="00465BF5">
        <w:t xml:space="preserve"> </w:t>
      </w:r>
    </w:p>
    <w:p w:rsidR="00E177DC" w:rsidRDefault="00E177DC" w:rsidP="00577B93">
      <w:pPr>
        <w:spacing w:after="0" w:line="240" w:lineRule="auto"/>
        <w:jc w:val="both"/>
        <w:rPr>
          <w:rFonts w:ascii="Times New Roman" w:hAnsi="Times New Roman" w:cs="Times New Roman"/>
        </w:rPr>
      </w:pPr>
    </w:p>
    <w:p w:rsidR="00FE026A" w:rsidRPr="00A5409B" w:rsidRDefault="00FE026A">
      <w:pPr>
        <w:rPr>
          <w:rFonts w:ascii="Times New Roman" w:hAnsi="Times New Roman" w:cs="Times New Roman"/>
        </w:rPr>
      </w:pPr>
    </w:p>
    <w:sectPr w:rsidR="00FE026A" w:rsidRPr="00A5409B" w:rsidSect="00C03ED0">
      <w:type w:val="continuous"/>
      <w:pgSz w:w="11909" w:h="16834" w:code="9"/>
      <w:pgMar w:top="1418" w:right="1134" w:bottom="1134" w:left="1418" w:header="1418" w:footer="720" w:gutter="0"/>
      <w:pgNumType w:start="1"/>
      <w:cols w:num="2" w:space="281"/>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3955" w:rsidRDefault="00703955" w:rsidP="00BD4F35">
      <w:pPr>
        <w:spacing w:after="0" w:line="240" w:lineRule="auto"/>
      </w:pPr>
      <w:r>
        <w:separator/>
      </w:r>
    </w:p>
  </w:endnote>
  <w:endnote w:type="continuationSeparator" w:id="0">
    <w:p w:rsidR="00703955" w:rsidRDefault="00703955" w:rsidP="00BD4F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278639042"/>
      <w:docPartObj>
        <w:docPartGallery w:val="Page Numbers (Bottom of Page)"/>
        <w:docPartUnique/>
      </w:docPartObj>
    </w:sdtPr>
    <w:sdtEndPr/>
    <w:sdtContent>
      <w:p w:rsidR="00FE026A" w:rsidRPr="00603D32" w:rsidRDefault="00E35E3F">
        <w:pPr>
          <w:pStyle w:val="Footer"/>
          <w:jc w:val="right"/>
          <w:rPr>
            <w:rFonts w:ascii="Times New Roman" w:hAnsi="Times New Roman" w:cs="Times New Roman"/>
          </w:rPr>
        </w:pPr>
        <w:r>
          <w:rPr>
            <w:rFonts w:ascii="Times New Roman" w:hAnsi="Times New Roman" w:cs="Times New Roman"/>
            <w:noProof/>
            <w:lang w:val="id-ID" w:eastAsia="id-ID"/>
          </w:rPr>
          <mc:AlternateContent>
            <mc:Choice Requires="wps">
              <w:drawing>
                <wp:anchor distT="0" distB="0" distL="114300" distR="114300" simplePos="0" relativeHeight="251660288" behindDoc="0" locked="0" layoutInCell="1" allowOverlap="1">
                  <wp:simplePos x="0" y="0"/>
                  <wp:positionH relativeFrom="column">
                    <wp:posOffset>-99060</wp:posOffset>
                  </wp:positionH>
                  <wp:positionV relativeFrom="paragraph">
                    <wp:posOffset>85725</wp:posOffset>
                  </wp:positionV>
                  <wp:extent cx="5694680" cy="272415"/>
                  <wp:effectExtent l="10795" t="5080" r="9525" b="825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4680" cy="272415"/>
                          </a:xfrm>
                          <a:prstGeom prst="rect">
                            <a:avLst/>
                          </a:prstGeom>
                          <a:solidFill>
                            <a:srgbClr val="FFFFFF"/>
                          </a:solidFill>
                          <a:ln w="9525">
                            <a:solidFill>
                              <a:schemeClr val="bg1">
                                <a:lumMod val="100000"/>
                                <a:lumOff val="0"/>
                              </a:schemeClr>
                            </a:solidFill>
                            <a:miter lim="800000"/>
                            <a:headEnd/>
                            <a:tailEnd/>
                          </a:ln>
                        </wps:spPr>
                        <wps:txbx>
                          <w:txbxContent>
                            <w:p w:rsidR="00FE026A" w:rsidRPr="00AE56D9" w:rsidRDefault="00FE026A" w:rsidP="00A964A7">
                              <w:pPr>
                                <w:spacing w:after="0" w:line="240" w:lineRule="auto"/>
                                <w:rPr>
                                  <w:rFonts w:ascii="Times New Roman" w:hAnsi="Times New Roman" w:cs="Times New Roman"/>
                                  <w:sz w:val="18"/>
                                  <w:szCs w:val="18"/>
                                </w:rPr>
                              </w:pPr>
                              <w:r>
                                <w:rPr>
                                  <w:rFonts w:ascii="Times New Roman" w:hAnsi="Times New Roman" w:cs="Times New Roman"/>
                                  <w:sz w:val="18"/>
                                  <w:szCs w:val="18"/>
                                </w:rPr>
                                <w:t>Copyright @2019, JURNAL KEBIDANAN</w:t>
                              </w:r>
                              <w:proofErr w:type="gramStart"/>
                              <w:r w:rsidR="002253EA">
                                <w:rPr>
                                  <w:rFonts w:ascii="Times New Roman" w:hAnsi="Times New Roman" w:cs="Times New Roman"/>
                                  <w:sz w:val="18"/>
                                  <w:szCs w:val="18"/>
                                </w:rPr>
                                <w:t xml:space="preserve">,  </w:t>
                              </w:r>
                              <w:proofErr w:type="gramEnd"/>
                              <w:hyperlink r:id="rId1" w:history="1">
                                <w:r w:rsidR="002253EA" w:rsidRPr="00AE56D9">
                                  <w:rPr>
                                    <w:rStyle w:val="Hyperlink"/>
                                    <w:rFonts w:ascii="Times New Roman" w:hAnsi="Times New Roman" w:cs="Times New Roman"/>
                                    <w:sz w:val="20"/>
                                    <w:szCs w:val="20"/>
                                  </w:rPr>
                                  <w:t>http://ejournal.poltekkes-smg.ac.id/ojs/index.php/jurkeb/index</w:t>
                                </w:r>
                              </w:hyperlink>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30" type="#_x0000_t202" style="position:absolute;left:0;text-align:left;margin-left:-7.8pt;margin-top:6.75pt;width:448.4pt;height:21.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" strokecolor="white [3212]">
                  <v:textbox>
                    <w:txbxContent>
                      <w:p w:rsidR="00FE026A" w:rsidRPr="00AE56D9" w:rsidRDefault="00FE026A" w:rsidP="00A964A7">
                        <w:pPr>
                          <w:spacing w:after="0" w:line="240" w:lineRule="auto"/>
                          <w:rPr>
                            <w:rFonts w:ascii="Times New Roman" w:hAnsi="Times New Roman" w:cs="Times New Roman"/>
                            <w:sz w:val="18"/>
                            <w:szCs w:val="18"/>
                          </w:rPr>
                        </w:pPr>
                        <w:r>
                          <w:rPr>
                            <w:rFonts w:ascii="Times New Roman" w:hAnsi="Times New Roman" w:cs="Times New Roman"/>
                            <w:sz w:val="18"/>
                            <w:szCs w:val="18"/>
                          </w:rPr>
                          <w:t>Copyright @2019, JURNAL KEBIDANAN</w:t>
                        </w:r>
                        <w:proofErr w:type="gramStart"/>
                        <w:r w:rsidR="002253EA">
                          <w:rPr>
                            <w:rFonts w:ascii="Times New Roman" w:hAnsi="Times New Roman" w:cs="Times New Roman"/>
                            <w:sz w:val="18"/>
                            <w:szCs w:val="18"/>
                          </w:rPr>
                          <w:t xml:space="preserve">,  </w:t>
                        </w:r>
                        <w:proofErr w:type="gramEnd"/>
                        <w:hyperlink r:id="rId2" w:history="1">
                          <w:r w:rsidR="002253EA" w:rsidRPr="00AE56D9">
                            <w:rPr>
                              <w:rStyle w:val="Hyperlink"/>
                              <w:rFonts w:ascii="Times New Roman" w:hAnsi="Times New Roman" w:cs="Times New Roman"/>
                              <w:sz w:val="20"/>
                              <w:szCs w:val="20"/>
                            </w:rPr>
                            <w:t>http://ejournal.poltekkes-smg.ac.id/ojs/index.php/jurkeb/index</w:t>
                          </w:r>
                        </w:hyperlink>
                      </w:p>
                    </w:txbxContent>
                  </v:textbox>
                </v:shape>
              </w:pict>
            </mc:Fallback>
          </mc:AlternateContent>
        </w:r>
        <w:r w:rsidR="00EF29CA" w:rsidRPr="00603D32">
          <w:rPr>
            <w:rFonts w:ascii="Times New Roman" w:hAnsi="Times New Roman" w:cs="Times New Roman"/>
          </w:rPr>
          <w:fldChar w:fldCharType="begin"/>
        </w:r>
        <w:r w:rsidR="00FE026A" w:rsidRPr="00603D32">
          <w:rPr>
            <w:rFonts w:ascii="Times New Roman" w:hAnsi="Times New Roman" w:cs="Times New Roman"/>
          </w:rPr>
          <w:instrText xml:space="preserve"> PAGE   \* MERGEFORMAT </w:instrText>
        </w:r>
        <w:r w:rsidR="00EF29CA" w:rsidRPr="00603D32">
          <w:rPr>
            <w:rFonts w:ascii="Times New Roman" w:hAnsi="Times New Roman" w:cs="Times New Roman"/>
          </w:rPr>
          <w:fldChar w:fldCharType="separate"/>
        </w:r>
        <w:r w:rsidR="007D6E59">
          <w:rPr>
            <w:rFonts w:ascii="Times New Roman" w:hAnsi="Times New Roman" w:cs="Times New Roman"/>
            <w:noProof/>
          </w:rPr>
          <w:t>6</w:t>
        </w:r>
        <w:r w:rsidR="00EF29CA" w:rsidRPr="00603D32">
          <w:rPr>
            <w:rFonts w:ascii="Times New Roman" w:hAnsi="Times New Roman" w:cs="Times New Roman"/>
          </w:rPr>
          <w:fldChar w:fldCharType="end"/>
        </w:r>
      </w:p>
    </w:sdtContent>
  </w:sdt>
  <w:p w:rsidR="00FE026A" w:rsidRPr="00603D32" w:rsidRDefault="00FE026A">
    <w:pPr>
      <w:pStyle w:val="Footer"/>
      <w:rPr>
        <w:rFonts w:ascii="Times New Roman" w:hAnsi="Times New Roman"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3955" w:rsidRDefault="00703955" w:rsidP="00BD4F35">
      <w:pPr>
        <w:spacing w:after="0" w:line="240" w:lineRule="auto"/>
      </w:pPr>
      <w:r>
        <w:separator/>
      </w:r>
    </w:p>
  </w:footnote>
  <w:footnote w:type="continuationSeparator" w:id="0">
    <w:p w:rsidR="00703955" w:rsidRDefault="00703955" w:rsidP="00BD4F3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19"/>
    <w:lvl w:ilvl="0">
      <w:start w:val="1"/>
      <w:numFmt w:val="decimal"/>
      <w:lvlText w:val="[%1]"/>
      <w:lvlJc w:val="left"/>
      <w:pPr>
        <w:tabs>
          <w:tab w:val="num" w:pos="432"/>
        </w:tabs>
        <w:ind w:left="432" w:hanging="432"/>
      </w:pPr>
    </w:lvl>
    <w:lvl w:ilvl="1">
      <w:start w:val="1"/>
      <w:numFmt w:val="decimal"/>
      <w:lvlText w:val="%1.%2)"/>
      <w:lvlJc w:val="left"/>
      <w:pPr>
        <w:tabs>
          <w:tab w:val="num" w:pos="936"/>
        </w:tabs>
        <w:ind w:left="936" w:hanging="720"/>
      </w:pPr>
    </w:lvl>
    <w:lvl w:ilvl="2">
      <w:start w:val="1"/>
      <w:numFmt w:val="decimal"/>
      <w:lvlText w:val="%3)"/>
      <w:lvlJc w:val="left"/>
      <w:pPr>
        <w:tabs>
          <w:tab w:val="num" w:pos="360"/>
        </w:tabs>
        <w:ind w:left="360" w:hanging="360"/>
      </w:pPr>
    </w:lvl>
    <w:lvl w:ilvl="3">
      <w:start w:val="1"/>
      <w:numFmt w:val="decimal"/>
      <w:lvlText w:val="%1.%2.%3.%4."/>
      <w:lvlJc w:val="left"/>
      <w:pPr>
        <w:tabs>
          <w:tab w:val="num" w:pos="1296"/>
        </w:tabs>
        <w:ind w:left="1296" w:hanging="1080"/>
      </w:pPr>
    </w:lvl>
    <w:lvl w:ilvl="4">
      <w:start w:val="1"/>
      <w:numFmt w:val="decimal"/>
      <w:lvlText w:val="%1.%2.%3.%4.%5."/>
      <w:lvlJc w:val="left"/>
      <w:pPr>
        <w:tabs>
          <w:tab w:val="num" w:pos="1296"/>
        </w:tabs>
        <w:ind w:left="1296" w:hanging="1080"/>
      </w:pPr>
    </w:lvl>
    <w:lvl w:ilvl="5">
      <w:start w:val="1"/>
      <w:numFmt w:val="decimal"/>
      <w:lvlText w:val="%1.%2.%3.%4.%5.%6."/>
      <w:lvlJc w:val="left"/>
      <w:pPr>
        <w:tabs>
          <w:tab w:val="num" w:pos="1656"/>
        </w:tabs>
        <w:ind w:left="1656" w:hanging="1440"/>
      </w:pPr>
    </w:lvl>
    <w:lvl w:ilvl="6">
      <w:start w:val="1"/>
      <w:numFmt w:val="decimal"/>
      <w:lvlText w:val="%1.%2.%3.%4.%5.%6.%7."/>
      <w:lvlJc w:val="left"/>
      <w:pPr>
        <w:tabs>
          <w:tab w:val="num" w:pos="1656"/>
        </w:tabs>
        <w:ind w:left="1656" w:hanging="1440"/>
      </w:pPr>
    </w:lvl>
    <w:lvl w:ilvl="7">
      <w:start w:val="1"/>
      <w:numFmt w:val="decimal"/>
      <w:lvlText w:val="%1.%2.%3.%4.%5.%6.%7.%8."/>
      <w:lvlJc w:val="left"/>
      <w:pPr>
        <w:tabs>
          <w:tab w:val="num" w:pos="2016"/>
        </w:tabs>
        <w:ind w:left="2016" w:hanging="1800"/>
      </w:pPr>
    </w:lvl>
    <w:lvl w:ilvl="8">
      <w:start w:val="1"/>
      <w:numFmt w:val="decimal"/>
      <w:lvlText w:val="%1.%2.%3.%4.%5.%6.%7.%8.%9."/>
      <w:lvlJc w:val="left"/>
      <w:pPr>
        <w:tabs>
          <w:tab w:val="num" w:pos="2016"/>
        </w:tabs>
        <w:ind w:left="2016" w:hanging="1800"/>
      </w:pPr>
    </w:lvl>
  </w:abstractNum>
  <w:abstractNum w:abstractNumId="1" w15:restartNumberingAfterBreak="0">
    <w:nsid w:val="0C1C4D58"/>
    <w:multiLevelType w:val="hybridMultilevel"/>
    <w:tmpl w:val="B43CCFB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15452AA9"/>
    <w:multiLevelType w:val="hybridMultilevel"/>
    <w:tmpl w:val="32A6861C"/>
    <w:lvl w:ilvl="0" w:tplc="498CDCA2">
      <w:start w:val="1"/>
      <w:numFmt w:val="decimal"/>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8F3B3D"/>
    <w:multiLevelType w:val="hybridMultilevel"/>
    <w:tmpl w:val="DC5676E4"/>
    <w:lvl w:ilvl="0" w:tplc="A9826114">
      <w:start w:val="1"/>
      <w:numFmt w:val="decimal"/>
      <w:lvlText w:val="%1."/>
      <w:lvlJc w:val="left"/>
      <w:pPr>
        <w:ind w:left="786" w:hanging="360"/>
      </w:pPr>
      <w:rPr>
        <w:rFonts w:hint="default"/>
        <w:b w:val="0"/>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4" w15:restartNumberingAfterBreak="0">
    <w:nsid w:val="216C5B71"/>
    <w:multiLevelType w:val="hybridMultilevel"/>
    <w:tmpl w:val="FBD489B0"/>
    <w:lvl w:ilvl="0" w:tplc="54FCE0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581A75"/>
    <w:multiLevelType w:val="hybridMultilevel"/>
    <w:tmpl w:val="7DC683D8"/>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6" w15:restartNumberingAfterBreak="0">
    <w:nsid w:val="546C02D5"/>
    <w:multiLevelType w:val="hybridMultilevel"/>
    <w:tmpl w:val="FBD489B0"/>
    <w:lvl w:ilvl="0" w:tplc="54FCE0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B410CB4"/>
    <w:multiLevelType w:val="hybridMultilevel"/>
    <w:tmpl w:val="FBD489B0"/>
    <w:lvl w:ilvl="0" w:tplc="54FCE0CE">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7E486954"/>
    <w:multiLevelType w:val="hybridMultilevel"/>
    <w:tmpl w:val="A8BCA400"/>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A26CF9A">
      <w:start w:val="1"/>
      <w:numFmt w:val="decimal"/>
      <w:lvlText w:val="%4)"/>
      <w:lvlJc w:val="left"/>
      <w:pPr>
        <w:ind w:left="2880" w:hanging="360"/>
      </w:pPr>
      <w:rPr>
        <w:rFonts w:ascii="Times New Roman" w:eastAsia="Times New Roman" w:hAnsi="Times New Roman" w:cs="Times New Roman"/>
      </w:r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num w:numId="1">
    <w:abstractNumId w:val="2"/>
  </w:num>
  <w:num w:numId="2">
    <w:abstractNumId w:val="6"/>
  </w:num>
  <w:num w:numId="3">
    <w:abstractNumId w:val="7"/>
  </w:num>
  <w:num w:numId="4">
    <w:abstractNumId w:val="4"/>
  </w:num>
  <w:num w:numId="5">
    <w:abstractNumId w:val="0"/>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F35"/>
    <w:rsid w:val="00033CDA"/>
    <w:rsid w:val="000467D6"/>
    <w:rsid w:val="00073F58"/>
    <w:rsid w:val="00087123"/>
    <w:rsid w:val="000966E0"/>
    <w:rsid w:val="00096DD2"/>
    <w:rsid w:val="000A0A43"/>
    <w:rsid w:val="000C3A67"/>
    <w:rsid w:val="000C60AE"/>
    <w:rsid w:val="00116C24"/>
    <w:rsid w:val="0016373B"/>
    <w:rsid w:val="00181BE6"/>
    <w:rsid w:val="001906C8"/>
    <w:rsid w:val="002253EA"/>
    <w:rsid w:val="0023719E"/>
    <w:rsid w:val="002547E4"/>
    <w:rsid w:val="002740B7"/>
    <w:rsid w:val="002A0104"/>
    <w:rsid w:val="002C39F2"/>
    <w:rsid w:val="002D0F0C"/>
    <w:rsid w:val="002F1F85"/>
    <w:rsid w:val="002F57F4"/>
    <w:rsid w:val="00310E75"/>
    <w:rsid w:val="00344500"/>
    <w:rsid w:val="0039147B"/>
    <w:rsid w:val="00397B68"/>
    <w:rsid w:val="003E532D"/>
    <w:rsid w:val="0040091F"/>
    <w:rsid w:val="0040634B"/>
    <w:rsid w:val="00435300"/>
    <w:rsid w:val="0044263B"/>
    <w:rsid w:val="00446950"/>
    <w:rsid w:val="004907C7"/>
    <w:rsid w:val="00497314"/>
    <w:rsid w:val="004A0DA8"/>
    <w:rsid w:val="004B49C9"/>
    <w:rsid w:val="00507213"/>
    <w:rsid w:val="00507DBD"/>
    <w:rsid w:val="00511268"/>
    <w:rsid w:val="00512A10"/>
    <w:rsid w:val="005145B8"/>
    <w:rsid w:val="00522015"/>
    <w:rsid w:val="0053086E"/>
    <w:rsid w:val="005575C1"/>
    <w:rsid w:val="00563D1E"/>
    <w:rsid w:val="0057266C"/>
    <w:rsid w:val="00577B93"/>
    <w:rsid w:val="00591380"/>
    <w:rsid w:val="00593DDF"/>
    <w:rsid w:val="00597497"/>
    <w:rsid w:val="005B7700"/>
    <w:rsid w:val="005C5229"/>
    <w:rsid w:val="005D12F3"/>
    <w:rsid w:val="00601F8A"/>
    <w:rsid w:val="00603D32"/>
    <w:rsid w:val="00624563"/>
    <w:rsid w:val="006258DA"/>
    <w:rsid w:val="00625C45"/>
    <w:rsid w:val="006660FE"/>
    <w:rsid w:val="00691C0B"/>
    <w:rsid w:val="00697C0A"/>
    <w:rsid w:val="006C0BFD"/>
    <w:rsid w:val="006D6F1B"/>
    <w:rsid w:val="006F0913"/>
    <w:rsid w:val="006F722D"/>
    <w:rsid w:val="00703955"/>
    <w:rsid w:val="00716B4A"/>
    <w:rsid w:val="00724E90"/>
    <w:rsid w:val="0075422D"/>
    <w:rsid w:val="00775F52"/>
    <w:rsid w:val="007B6727"/>
    <w:rsid w:val="007D6E59"/>
    <w:rsid w:val="0080506E"/>
    <w:rsid w:val="008208CE"/>
    <w:rsid w:val="00866535"/>
    <w:rsid w:val="0088349E"/>
    <w:rsid w:val="008C3963"/>
    <w:rsid w:val="00914662"/>
    <w:rsid w:val="009A0B21"/>
    <w:rsid w:val="009D4489"/>
    <w:rsid w:val="00A40268"/>
    <w:rsid w:val="00A5409B"/>
    <w:rsid w:val="00A80FFE"/>
    <w:rsid w:val="00A87C99"/>
    <w:rsid w:val="00A964A7"/>
    <w:rsid w:val="00AB7F4F"/>
    <w:rsid w:val="00AC1CEC"/>
    <w:rsid w:val="00AE56D9"/>
    <w:rsid w:val="00B1030D"/>
    <w:rsid w:val="00B120ED"/>
    <w:rsid w:val="00B12F8D"/>
    <w:rsid w:val="00B32546"/>
    <w:rsid w:val="00B94277"/>
    <w:rsid w:val="00BB07C4"/>
    <w:rsid w:val="00BD360B"/>
    <w:rsid w:val="00BD4F35"/>
    <w:rsid w:val="00BE436B"/>
    <w:rsid w:val="00C03ED0"/>
    <w:rsid w:val="00C040FB"/>
    <w:rsid w:val="00C5497D"/>
    <w:rsid w:val="00C55690"/>
    <w:rsid w:val="00C66E9A"/>
    <w:rsid w:val="00D03662"/>
    <w:rsid w:val="00D676BD"/>
    <w:rsid w:val="00D71B54"/>
    <w:rsid w:val="00D972AF"/>
    <w:rsid w:val="00DA1BDC"/>
    <w:rsid w:val="00DC004C"/>
    <w:rsid w:val="00DC26FF"/>
    <w:rsid w:val="00DE659C"/>
    <w:rsid w:val="00E019EF"/>
    <w:rsid w:val="00E177DC"/>
    <w:rsid w:val="00E30A58"/>
    <w:rsid w:val="00E32550"/>
    <w:rsid w:val="00E35E3F"/>
    <w:rsid w:val="00E53F96"/>
    <w:rsid w:val="00E7587B"/>
    <w:rsid w:val="00E774C1"/>
    <w:rsid w:val="00E80C07"/>
    <w:rsid w:val="00EC1FBE"/>
    <w:rsid w:val="00EF29CA"/>
    <w:rsid w:val="00F011B6"/>
    <w:rsid w:val="00F31BED"/>
    <w:rsid w:val="00F47F91"/>
    <w:rsid w:val="00FE026A"/>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E676489-3B55-469E-BECC-26B0D5F75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F35"/>
    <w:rPr>
      <w:rFonts w:eastAsiaTheme="minorEastAsia"/>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eading 1 Char1,Body of text,UGEX'Z,sub de titre 4,ANNEX,List Paragraph1,list nomor"/>
    <w:basedOn w:val="Normal"/>
    <w:link w:val="ListParagraphChar"/>
    <w:uiPriority w:val="34"/>
    <w:qFormat/>
    <w:rsid w:val="00BD4F35"/>
    <w:pPr>
      <w:ind w:left="720"/>
      <w:contextualSpacing/>
    </w:pPr>
    <w:rPr>
      <w:rFonts w:ascii="Calibri" w:eastAsia="Calibri" w:hAnsi="Calibri" w:cs="Times New Roman"/>
      <w:lang w:val="id-ID" w:eastAsia="en-US"/>
    </w:rPr>
  </w:style>
  <w:style w:type="character" w:customStyle="1" w:styleId="ListParagraphChar">
    <w:name w:val="List Paragraph Char"/>
    <w:aliases w:val="Heading 1 Char1 Char,Body of text Char,UGEX'Z Char,sub de titre 4 Char,ANNEX Char,List Paragraph1 Char,list nomor Char"/>
    <w:link w:val="ListParagraph"/>
    <w:uiPriority w:val="34"/>
    <w:rsid w:val="00BD4F35"/>
    <w:rPr>
      <w:rFonts w:ascii="Calibri" w:eastAsia="Calibri" w:hAnsi="Calibri" w:cs="Times New Roman"/>
      <w:lang w:val="id-ID"/>
    </w:rPr>
  </w:style>
  <w:style w:type="paragraph" w:styleId="Header">
    <w:name w:val="header"/>
    <w:basedOn w:val="Normal"/>
    <w:link w:val="HeaderChar"/>
    <w:unhideWhenUsed/>
    <w:rsid w:val="00BD4F35"/>
    <w:pPr>
      <w:tabs>
        <w:tab w:val="center" w:pos="4680"/>
        <w:tab w:val="right" w:pos="9360"/>
      </w:tabs>
      <w:spacing w:after="0" w:line="240" w:lineRule="auto"/>
    </w:pPr>
  </w:style>
  <w:style w:type="character" w:customStyle="1" w:styleId="HeaderChar">
    <w:name w:val="Header Char"/>
    <w:basedOn w:val="DefaultParagraphFont"/>
    <w:link w:val="Header"/>
    <w:rsid w:val="00BD4F35"/>
    <w:rPr>
      <w:rFonts w:eastAsiaTheme="minorEastAsia"/>
      <w:lang w:eastAsia="ja-JP"/>
    </w:rPr>
  </w:style>
  <w:style w:type="paragraph" w:styleId="Footer">
    <w:name w:val="footer"/>
    <w:basedOn w:val="Normal"/>
    <w:link w:val="FooterChar"/>
    <w:uiPriority w:val="99"/>
    <w:unhideWhenUsed/>
    <w:rsid w:val="00BD4F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4F35"/>
    <w:rPr>
      <w:rFonts w:eastAsiaTheme="minorEastAsia"/>
      <w:lang w:eastAsia="ja-JP"/>
    </w:rPr>
  </w:style>
  <w:style w:type="paragraph" w:styleId="BalloonText">
    <w:name w:val="Balloon Text"/>
    <w:basedOn w:val="Normal"/>
    <w:link w:val="BalloonTextChar"/>
    <w:uiPriority w:val="99"/>
    <w:semiHidden/>
    <w:unhideWhenUsed/>
    <w:rsid w:val="00C549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497D"/>
    <w:rPr>
      <w:rFonts w:ascii="Tahoma" w:eastAsiaTheme="minorEastAsia" w:hAnsi="Tahoma" w:cs="Tahoma"/>
      <w:sz w:val="16"/>
      <w:szCs w:val="16"/>
      <w:lang w:eastAsia="ja-JP"/>
    </w:rPr>
  </w:style>
  <w:style w:type="table" w:styleId="TableGrid">
    <w:name w:val="Table Grid"/>
    <w:basedOn w:val="TableNormal"/>
    <w:uiPriority w:val="59"/>
    <w:rsid w:val="00716B4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JSKReferenceItem">
    <w:name w:val="JSK Reference Item"/>
    <w:basedOn w:val="Normal"/>
    <w:rsid w:val="004907C7"/>
    <w:pPr>
      <w:suppressAutoHyphens/>
      <w:snapToGrid w:val="0"/>
      <w:spacing w:after="0" w:line="240" w:lineRule="auto"/>
      <w:ind w:left="720" w:hanging="720"/>
      <w:jc w:val="both"/>
    </w:pPr>
    <w:rPr>
      <w:rFonts w:ascii="Times New Roman" w:eastAsia="Times New Roman" w:hAnsi="Times New Roman" w:cs="Times New Roman"/>
      <w:sz w:val="16"/>
      <w:szCs w:val="24"/>
      <w:lang w:val="id-ID" w:eastAsia="zh-CN"/>
    </w:rPr>
  </w:style>
  <w:style w:type="character" w:styleId="CommentReference">
    <w:name w:val="annotation reference"/>
    <w:basedOn w:val="DefaultParagraphFont"/>
    <w:uiPriority w:val="99"/>
    <w:semiHidden/>
    <w:unhideWhenUsed/>
    <w:rsid w:val="005C5229"/>
    <w:rPr>
      <w:sz w:val="16"/>
      <w:szCs w:val="16"/>
    </w:rPr>
  </w:style>
  <w:style w:type="paragraph" w:styleId="CommentText">
    <w:name w:val="annotation text"/>
    <w:basedOn w:val="Normal"/>
    <w:link w:val="CommentTextChar"/>
    <w:uiPriority w:val="99"/>
    <w:semiHidden/>
    <w:unhideWhenUsed/>
    <w:rsid w:val="005C5229"/>
    <w:pPr>
      <w:spacing w:line="240" w:lineRule="auto"/>
    </w:pPr>
    <w:rPr>
      <w:sz w:val="20"/>
      <w:szCs w:val="20"/>
    </w:rPr>
  </w:style>
  <w:style w:type="character" w:customStyle="1" w:styleId="CommentTextChar">
    <w:name w:val="Comment Text Char"/>
    <w:basedOn w:val="DefaultParagraphFont"/>
    <w:link w:val="CommentText"/>
    <w:uiPriority w:val="99"/>
    <w:semiHidden/>
    <w:rsid w:val="005C5229"/>
    <w:rPr>
      <w:rFonts w:eastAsiaTheme="minorEastAsia"/>
      <w:sz w:val="20"/>
      <w:szCs w:val="20"/>
      <w:lang w:eastAsia="ja-JP"/>
    </w:rPr>
  </w:style>
  <w:style w:type="paragraph" w:styleId="CommentSubject">
    <w:name w:val="annotation subject"/>
    <w:basedOn w:val="CommentText"/>
    <w:next w:val="CommentText"/>
    <w:link w:val="CommentSubjectChar"/>
    <w:uiPriority w:val="99"/>
    <w:semiHidden/>
    <w:unhideWhenUsed/>
    <w:rsid w:val="005C5229"/>
    <w:rPr>
      <w:b/>
      <w:bCs/>
    </w:rPr>
  </w:style>
  <w:style w:type="character" w:customStyle="1" w:styleId="CommentSubjectChar">
    <w:name w:val="Comment Subject Char"/>
    <w:basedOn w:val="CommentTextChar"/>
    <w:link w:val="CommentSubject"/>
    <w:uiPriority w:val="99"/>
    <w:semiHidden/>
    <w:rsid w:val="005C5229"/>
    <w:rPr>
      <w:rFonts w:eastAsiaTheme="minorEastAsia"/>
      <w:b/>
      <w:bCs/>
      <w:sz w:val="20"/>
      <w:szCs w:val="20"/>
      <w:lang w:eastAsia="ja-JP"/>
    </w:rPr>
  </w:style>
  <w:style w:type="paragraph" w:customStyle="1" w:styleId="TableParagraph">
    <w:name w:val="Table Paragraph"/>
    <w:basedOn w:val="Normal"/>
    <w:uiPriority w:val="1"/>
    <w:qFormat/>
    <w:rsid w:val="00691C0B"/>
    <w:pPr>
      <w:widowControl w:val="0"/>
      <w:autoSpaceDE w:val="0"/>
      <w:autoSpaceDN w:val="0"/>
      <w:spacing w:after="0" w:line="240" w:lineRule="auto"/>
    </w:pPr>
    <w:rPr>
      <w:rFonts w:ascii="Times New Roman" w:eastAsia="Times New Roman" w:hAnsi="Times New Roman" w:cs="Times New Roman"/>
      <w:u w:val="single" w:color="000000"/>
      <w:lang w:eastAsia="en-US" w:bidi="en-US"/>
    </w:rPr>
  </w:style>
  <w:style w:type="character" w:styleId="Hyperlink">
    <w:name w:val="Hyperlink"/>
    <w:basedOn w:val="DefaultParagraphFont"/>
    <w:uiPriority w:val="99"/>
    <w:unhideWhenUsed/>
    <w:rsid w:val="009A0B21"/>
    <w:rPr>
      <w:color w:val="0000FF" w:themeColor="hyperlink"/>
      <w:u w:val="single"/>
    </w:rPr>
  </w:style>
  <w:style w:type="paragraph" w:customStyle="1" w:styleId="Default">
    <w:name w:val="Default"/>
    <w:rsid w:val="00C03ED0"/>
    <w:pPr>
      <w:autoSpaceDE w:val="0"/>
      <w:autoSpaceDN w:val="0"/>
      <w:adjustRightInd w:val="0"/>
      <w:spacing w:after="0" w:line="240" w:lineRule="auto"/>
    </w:pPr>
    <w:rPr>
      <w:rFonts w:ascii="Times New Roman" w:hAnsi="Times New Roman" w:cs="Times New Roman"/>
      <w:color w:val="000000"/>
      <w:sz w:val="24"/>
      <w:szCs w:val="24"/>
      <w:lang w:val="id-ID"/>
    </w:rPr>
  </w:style>
  <w:style w:type="paragraph" w:styleId="NoSpacing">
    <w:name w:val="No Spacing"/>
    <w:uiPriority w:val="1"/>
    <w:qFormat/>
    <w:rsid w:val="00C03ED0"/>
    <w:pPr>
      <w:spacing w:after="0" w:line="240" w:lineRule="auto"/>
    </w:pPr>
    <w:rPr>
      <w:rFonts w:eastAsiaTheme="minorEastAsia"/>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1858039">
      <w:bodyDiv w:val="1"/>
      <w:marLeft w:val="0"/>
      <w:marRight w:val="0"/>
      <w:marTop w:val="0"/>
      <w:marBottom w:val="0"/>
      <w:divBdr>
        <w:top w:val="none" w:sz="0" w:space="0" w:color="auto"/>
        <w:left w:val="none" w:sz="0" w:space="0" w:color="auto"/>
        <w:bottom w:val="none" w:sz="0" w:space="0" w:color="auto"/>
        <w:right w:val="none" w:sz="0" w:space="0" w:color="auto"/>
      </w:divBdr>
      <w:divsChild>
        <w:div w:id="1306858132">
          <w:marLeft w:val="0"/>
          <w:marRight w:val="0"/>
          <w:marTop w:val="0"/>
          <w:marBottom w:val="0"/>
          <w:divBdr>
            <w:top w:val="none" w:sz="0" w:space="0" w:color="auto"/>
            <w:left w:val="none" w:sz="0" w:space="0" w:color="auto"/>
            <w:bottom w:val="none" w:sz="0" w:space="0" w:color="auto"/>
            <w:right w:val="none" w:sz="0" w:space="0" w:color="auto"/>
          </w:divBdr>
        </w:div>
        <w:div w:id="1206482229">
          <w:marLeft w:val="0"/>
          <w:marRight w:val="0"/>
          <w:marTop w:val="0"/>
          <w:marBottom w:val="0"/>
          <w:divBdr>
            <w:top w:val="none" w:sz="0" w:space="0" w:color="auto"/>
            <w:left w:val="none" w:sz="0" w:space="0" w:color="auto"/>
            <w:bottom w:val="none" w:sz="0" w:space="0" w:color="auto"/>
            <w:right w:val="none" w:sz="0" w:space="0" w:color="auto"/>
          </w:divBdr>
        </w:div>
        <w:div w:id="431781441">
          <w:marLeft w:val="0"/>
          <w:marRight w:val="0"/>
          <w:marTop w:val="0"/>
          <w:marBottom w:val="0"/>
          <w:divBdr>
            <w:top w:val="none" w:sz="0" w:space="0" w:color="auto"/>
            <w:left w:val="none" w:sz="0" w:space="0" w:color="auto"/>
            <w:bottom w:val="none" w:sz="0" w:space="0" w:color="auto"/>
            <w:right w:val="none" w:sz="0" w:space="0" w:color="auto"/>
          </w:divBdr>
        </w:div>
        <w:div w:id="1210414547">
          <w:marLeft w:val="0"/>
          <w:marRight w:val="0"/>
          <w:marTop w:val="0"/>
          <w:marBottom w:val="0"/>
          <w:divBdr>
            <w:top w:val="none" w:sz="0" w:space="0" w:color="auto"/>
            <w:left w:val="none" w:sz="0" w:space="0" w:color="auto"/>
            <w:bottom w:val="none" w:sz="0" w:space="0" w:color="auto"/>
            <w:right w:val="none" w:sz="0" w:space="0" w:color="auto"/>
          </w:divBdr>
        </w:div>
        <w:div w:id="1396584825">
          <w:marLeft w:val="0"/>
          <w:marRight w:val="0"/>
          <w:marTop w:val="0"/>
          <w:marBottom w:val="0"/>
          <w:divBdr>
            <w:top w:val="none" w:sz="0" w:space="0" w:color="auto"/>
            <w:left w:val="none" w:sz="0" w:space="0" w:color="auto"/>
            <w:bottom w:val="none" w:sz="0" w:space="0" w:color="auto"/>
            <w:right w:val="none" w:sz="0" w:space="0" w:color="auto"/>
          </w:divBdr>
        </w:div>
        <w:div w:id="409733745">
          <w:marLeft w:val="0"/>
          <w:marRight w:val="0"/>
          <w:marTop w:val="0"/>
          <w:marBottom w:val="0"/>
          <w:divBdr>
            <w:top w:val="none" w:sz="0" w:space="0" w:color="auto"/>
            <w:left w:val="none" w:sz="0" w:space="0" w:color="auto"/>
            <w:bottom w:val="none" w:sz="0" w:space="0" w:color="auto"/>
            <w:right w:val="none" w:sz="0" w:space="0" w:color="auto"/>
          </w:divBdr>
        </w:div>
        <w:div w:id="706562971">
          <w:marLeft w:val="0"/>
          <w:marRight w:val="0"/>
          <w:marTop w:val="0"/>
          <w:marBottom w:val="0"/>
          <w:divBdr>
            <w:top w:val="none" w:sz="0" w:space="0" w:color="auto"/>
            <w:left w:val="none" w:sz="0" w:space="0" w:color="auto"/>
            <w:bottom w:val="none" w:sz="0" w:space="0" w:color="auto"/>
            <w:right w:val="none" w:sz="0" w:space="0" w:color="auto"/>
          </w:divBdr>
        </w:div>
      </w:divsChild>
    </w:div>
    <w:div w:id="2011055176">
      <w:bodyDiv w:val="1"/>
      <w:marLeft w:val="0"/>
      <w:marRight w:val="0"/>
      <w:marTop w:val="0"/>
      <w:marBottom w:val="0"/>
      <w:divBdr>
        <w:top w:val="none" w:sz="0" w:space="0" w:color="auto"/>
        <w:left w:val="none" w:sz="0" w:space="0" w:color="auto"/>
        <w:bottom w:val="none" w:sz="0" w:space="0" w:color="auto"/>
        <w:right w:val="none" w:sz="0" w:space="0" w:color="auto"/>
      </w:divBdr>
      <w:divsChild>
        <w:div w:id="1159232006">
          <w:marLeft w:val="0"/>
          <w:marRight w:val="0"/>
          <w:marTop w:val="0"/>
          <w:marBottom w:val="0"/>
          <w:divBdr>
            <w:top w:val="none" w:sz="0" w:space="0" w:color="auto"/>
            <w:left w:val="none" w:sz="0" w:space="0" w:color="auto"/>
            <w:bottom w:val="none" w:sz="0" w:space="0" w:color="auto"/>
            <w:right w:val="none" w:sz="0" w:space="0" w:color="auto"/>
          </w:divBdr>
        </w:div>
        <w:div w:id="1880438404">
          <w:marLeft w:val="0"/>
          <w:marRight w:val="0"/>
          <w:marTop w:val="0"/>
          <w:marBottom w:val="0"/>
          <w:divBdr>
            <w:top w:val="none" w:sz="0" w:space="0" w:color="auto"/>
            <w:left w:val="none" w:sz="0" w:space="0" w:color="auto"/>
            <w:bottom w:val="none" w:sz="0" w:space="0" w:color="auto"/>
            <w:right w:val="none" w:sz="0" w:space="0" w:color="auto"/>
          </w:divBdr>
        </w:div>
        <w:div w:id="2096710224">
          <w:marLeft w:val="0"/>
          <w:marRight w:val="0"/>
          <w:marTop w:val="0"/>
          <w:marBottom w:val="0"/>
          <w:divBdr>
            <w:top w:val="none" w:sz="0" w:space="0" w:color="auto"/>
            <w:left w:val="none" w:sz="0" w:space="0" w:color="auto"/>
            <w:bottom w:val="none" w:sz="0" w:space="0" w:color="auto"/>
            <w:right w:val="none" w:sz="0" w:space="0" w:color="auto"/>
          </w:divBdr>
        </w:div>
        <w:div w:id="609239933">
          <w:marLeft w:val="0"/>
          <w:marRight w:val="0"/>
          <w:marTop w:val="0"/>
          <w:marBottom w:val="0"/>
          <w:divBdr>
            <w:top w:val="none" w:sz="0" w:space="0" w:color="auto"/>
            <w:left w:val="none" w:sz="0" w:space="0" w:color="auto"/>
            <w:bottom w:val="none" w:sz="0" w:space="0" w:color="auto"/>
            <w:right w:val="none" w:sz="0" w:space="0" w:color="auto"/>
          </w:divBdr>
        </w:div>
        <w:div w:id="536820371">
          <w:marLeft w:val="0"/>
          <w:marRight w:val="0"/>
          <w:marTop w:val="0"/>
          <w:marBottom w:val="0"/>
          <w:divBdr>
            <w:top w:val="none" w:sz="0" w:space="0" w:color="auto"/>
            <w:left w:val="none" w:sz="0" w:space="0" w:color="auto"/>
            <w:bottom w:val="none" w:sz="0" w:space="0" w:color="auto"/>
            <w:right w:val="none" w:sz="0" w:space="0" w:color="auto"/>
          </w:divBdr>
        </w:div>
        <w:div w:id="663895961">
          <w:marLeft w:val="0"/>
          <w:marRight w:val="0"/>
          <w:marTop w:val="0"/>
          <w:marBottom w:val="0"/>
          <w:divBdr>
            <w:top w:val="none" w:sz="0" w:space="0" w:color="auto"/>
            <w:left w:val="none" w:sz="0" w:space="0" w:color="auto"/>
            <w:bottom w:val="none" w:sz="0" w:space="0" w:color="auto"/>
            <w:right w:val="none" w:sz="0" w:space="0" w:color="auto"/>
          </w:divBdr>
        </w:div>
        <w:div w:id="1704556434">
          <w:marLeft w:val="0"/>
          <w:marRight w:val="0"/>
          <w:marTop w:val="0"/>
          <w:marBottom w:val="0"/>
          <w:divBdr>
            <w:top w:val="none" w:sz="0" w:space="0" w:color="auto"/>
            <w:left w:val="none" w:sz="0" w:space="0" w:color="auto"/>
            <w:bottom w:val="none" w:sz="0" w:space="0" w:color="auto"/>
            <w:right w:val="none" w:sz="0" w:space="0" w:color="auto"/>
          </w:divBdr>
        </w:div>
        <w:div w:id="1078019701">
          <w:marLeft w:val="0"/>
          <w:marRight w:val="0"/>
          <w:marTop w:val="0"/>
          <w:marBottom w:val="0"/>
          <w:divBdr>
            <w:top w:val="none" w:sz="0" w:space="0" w:color="auto"/>
            <w:left w:val="none" w:sz="0" w:space="0" w:color="auto"/>
            <w:bottom w:val="none" w:sz="0" w:space="0" w:color="auto"/>
            <w:right w:val="none" w:sz="0" w:space="0" w:color="auto"/>
          </w:divBdr>
        </w:div>
        <w:div w:id="209465952">
          <w:marLeft w:val="0"/>
          <w:marRight w:val="0"/>
          <w:marTop w:val="0"/>
          <w:marBottom w:val="0"/>
          <w:divBdr>
            <w:top w:val="none" w:sz="0" w:space="0" w:color="auto"/>
            <w:left w:val="none" w:sz="0" w:space="0" w:color="auto"/>
            <w:bottom w:val="none" w:sz="0" w:space="0" w:color="auto"/>
            <w:right w:val="none" w:sz="0" w:space="0" w:color="auto"/>
          </w:divBdr>
        </w:div>
        <w:div w:id="578248844">
          <w:marLeft w:val="0"/>
          <w:marRight w:val="0"/>
          <w:marTop w:val="0"/>
          <w:marBottom w:val="0"/>
          <w:divBdr>
            <w:top w:val="none" w:sz="0" w:space="0" w:color="auto"/>
            <w:left w:val="none" w:sz="0" w:space="0" w:color="auto"/>
            <w:bottom w:val="none" w:sz="0" w:space="0" w:color="auto"/>
            <w:right w:val="none" w:sz="0" w:space="0" w:color="auto"/>
          </w:divBdr>
        </w:div>
        <w:div w:id="1931574496">
          <w:marLeft w:val="0"/>
          <w:marRight w:val="0"/>
          <w:marTop w:val="0"/>
          <w:marBottom w:val="0"/>
          <w:divBdr>
            <w:top w:val="none" w:sz="0" w:space="0" w:color="auto"/>
            <w:left w:val="none" w:sz="0" w:space="0" w:color="auto"/>
            <w:bottom w:val="none" w:sz="0" w:space="0" w:color="auto"/>
            <w:right w:val="none" w:sz="0" w:space="0" w:color="auto"/>
          </w:divBdr>
        </w:div>
        <w:div w:id="1467428416">
          <w:marLeft w:val="0"/>
          <w:marRight w:val="0"/>
          <w:marTop w:val="0"/>
          <w:marBottom w:val="0"/>
          <w:divBdr>
            <w:top w:val="none" w:sz="0" w:space="0" w:color="auto"/>
            <w:left w:val="none" w:sz="0" w:space="0" w:color="auto"/>
            <w:bottom w:val="none" w:sz="0" w:space="0" w:color="auto"/>
            <w:right w:val="none" w:sz="0" w:space="0" w:color="auto"/>
          </w:divBdr>
        </w:div>
        <w:div w:id="1769815205">
          <w:marLeft w:val="0"/>
          <w:marRight w:val="0"/>
          <w:marTop w:val="0"/>
          <w:marBottom w:val="0"/>
          <w:divBdr>
            <w:top w:val="none" w:sz="0" w:space="0" w:color="auto"/>
            <w:left w:val="none" w:sz="0" w:space="0" w:color="auto"/>
            <w:bottom w:val="none" w:sz="0" w:space="0" w:color="auto"/>
            <w:right w:val="none" w:sz="0" w:space="0" w:color="auto"/>
          </w:divBdr>
        </w:div>
        <w:div w:id="458652336">
          <w:marLeft w:val="0"/>
          <w:marRight w:val="0"/>
          <w:marTop w:val="0"/>
          <w:marBottom w:val="0"/>
          <w:divBdr>
            <w:top w:val="none" w:sz="0" w:space="0" w:color="auto"/>
            <w:left w:val="none" w:sz="0" w:space="0" w:color="auto"/>
            <w:bottom w:val="none" w:sz="0" w:space="0" w:color="auto"/>
            <w:right w:val="none" w:sz="0" w:space="0" w:color="auto"/>
          </w:divBdr>
        </w:div>
        <w:div w:id="1572689427">
          <w:marLeft w:val="0"/>
          <w:marRight w:val="0"/>
          <w:marTop w:val="0"/>
          <w:marBottom w:val="0"/>
          <w:divBdr>
            <w:top w:val="none" w:sz="0" w:space="0" w:color="auto"/>
            <w:left w:val="none" w:sz="0" w:space="0" w:color="auto"/>
            <w:bottom w:val="none" w:sz="0" w:space="0" w:color="auto"/>
            <w:right w:val="none" w:sz="0" w:space="0" w:color="auto"/>
          </w:divBdr>
        </w:div>
        <w:div w:id="11655143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ejournal.poltekkes-smg.ac.id/ojs/index.php/jurkeb/issue/view/165"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issn.pdii.lipi.go.id/issn.cgi?daftar&amp;1525849217&amp;1&amp;&amp;"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ssn.pdii.lipi.go.id/issn.cgi?daftar&amp;1315545036&amp;1&amp;&amp;" TargetMode="External"/><Relationship Id="rId5" Type="http://schemas.openxmlformats.org/officeDocument/2006/relationships/webSettings" Target="webSettings.xml"/><Relationship Id="rId15" Type="http://schemas.openxmlformats.org/officeDocument/2006/relationships/hyperlink" Target="http://issn.pdii.lipi.go.id/issn.cgi?daftar&amp;1525849217&amp;1&amp;&amp;" TargetMode="External"/><Relationship Id="rId10" Type="http://schemas.openxmlformats.org/officeDocument/2006/relationships/hyperlink" Target="http://ejournal.poltekkes-smg.ac.id/ojs/index.php/jurkeb/issue/view/165"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issn.pdii.lipi.go.id/issn.cgi?daftar&amp;1315545036&amp;1&amp;&amp;"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ejournal.poltekkes-smg.ac.id/ojs/index.php/jurkeb/index" TargetMode="External"/><Relationship Id="rId1" Type="http://schemas.openxmlformats.org/officeDocument/2006/relationships/hyperlink" Target="http://ejournal.poltekkes-smg.ac.id/ojs/index.php/jurkeb/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E27714-47EC-4117-A2CC-0B26B9842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7801</Words>
  <Characters>44470</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ASUS</cp:lastModifiedBy>
  <cp:revision>3</cp:revision>
  <cp:lastPrinted>2019-04-15T04:07:00Z</cp:lastPrinted>
  <dcterms:created xsi:type="dcterms:W3CDTF">2021-08-05T14:23:00Z</dcterms:created>
  <dcterms:modified xsi:type="dcterms:W3CDTF">2021-08-05T14:32:00Z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462e0cd3-6022-35e5-9a46-2fdd7e0f088a</vt:lpwstr>
  </property>
  <property fmtid="{D5CDD505-2E9C-101B-9397-08002B2CF9AE}" pid="4" name="Mendeley Citation Style_1">
    <vt:lpwstr>http://csl.mendeley.com/styles/614798451/NUMBER</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17th edition (author-date)</vt:lpwstr>
  </property>
  <property fmtid="{D5CDD505-2E9C-101B-9397-08002B2CF9AE}" pid="11" name="Mendeley Recent Style Id 3_1">
    <vt:lpwstr>http://www.zotero.org/styles/harvard-cite-them-right</vt:lpwstr>
  </property>
  <property fmtid="{D5CDD505-2E9C-101B-9397-08002B2CF9AE}" pid="12" name="Mendeley Recent Style Name 3_1">
    <vt:lpwstr>Cite Them Right 10th edition - Harvard</vt:lpwstr>
  </property>
  <property fmtid="{D5CDD505-2E9C-101B-9397-08002B2CF9AE}" pid="13" name="Mendeley Recent Style Id 4_1">
    <vt:lpwstr>http://www.zotero.org/styles/ieee</vt:lpwstr>
  </property>
  <property fmtid="{D5CDD505-2E9C-101B-9397-08002B2CF9AE}" pid="14" name="Mendeley Recent Style Name 4_1">
    <vt:lpwstr>IEEE</vt:lpwstr>
  </property>
  <property fmtid="{D5CDD505-2E9C-101B-9397-08002B2CF9AE}" pid="15" name="Mendeley Recent Style Id 5_1">
    <vt:lpwstr>http://csl.mendeley.com/styles/614798451/NUMBER</vt:lpwstr>
  </property>
  <property fmtid="{D5CDD505-2E9C-101B-9397-08002B2CF9AE}" pid="16" name="Mendeley Recent Style Name 5_1">
    <vt:lpwstr>IEEE - ulfa ulfa</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