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697" w:rsidRPr="00DB492D" w:rsidRDefault="00330697" w:rsidP="00330697">
      <w:pPr>
        <w:spacing w:after="0" w:line="240" w:lineRule="auto"/>
        <w:jc w:val="center"/>
        <w:rPr>
          <w:rFonts w:ascii="Times New Roman" w:hAnsi="Times New Roman" w:cs="Times New Roman"/>
          <w:b/>
          <w:bCs/>
          <w:sz w:val="24"/>
          <w:szCs w:val="24"/>
        </w:rPr>
      </w:pPr>
      <w:r w:rsidRPr="00DB492D">
        <w:rPr>
          <w:rFonts w:ascii="Times New Roman" w:hAnsi="Times New Roman" w:cs="Times New Roman"/>
          <w:b/>
          <w:bCs/>
          <w:sz w:val="24"/>
          <w:szCs w:val="24"/>
        </w:rPr>
        <w:t xml:space="preserve">The Effect Of Attitude, Perception, Infrastructure </w:t>
      </w:r>
      <w:r>
        <w:rPr>
          <w:rFonts w:ascii="Times New Roman" w:hAnsi="Times New Roman" w:cs="Times New Roman"/>
          <w:b/>
          <w:bCs/>
          <w:sz w:val="24"/>
          <w:szCs w:val="24"/>
        </w:rPr>
        <w:t>On</w:t>
      </w:r>
      <w:r w:rsidRPr="00DB492D">
        <w:rPr>
          <w:rFonts w:ascii="Times New Roman" w:hAnsi="Times New Roman" w:cs="Times New Roman"/>
          <w:b/>
          <w:bCs/>
          <w:sz w:val="24"/>
          <w:szCs w:val="24"/>
        </w:rPr>
        <w:t xml:space="preserve"> Dental Health Behavior In </w:t>
      </w:r>
      <w:r>
        <w:rPr>
          <w:rFonts w:ascii="Times New Roman" w:hAnsi="Times New Roman" w:cs="Times New Roman"/>
          <w:b/>
          <w:bCs/>
          <w:sz w:val="24"/>
          <w:szCs w:val="24"/>
        </w:rPr>
        <w:t>6</w:t>
      </w:r>
      <w:r w:rsidRPr="00DB492D">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Grade Of Primary School Students</w:t>
      </w:r>
    </w:p>
    <w:p w:rsidR="00BD4F35" w:rsidRPr="00465BF5" w:rsidRDefault="00BD4F35" w:rsidP="00BD4F35">
      <w:pPr>
        <w:spacing w:after="0" w:line="240" w:lineRule="auto"/>
        <w:jc w:val="center"/>
        <w:rPr>
          <w:rFonts w:ascii="Times New Roman" w:hAnsi="Times New Roman" w:cs="Times New Roman"/>
          <w:color w:val="000000"/>
          <w:sz w:val="24"/>
          <w:szCs w:val="24"/>
          <w:u w:val="single"/>
        </w:rPr>
      </w:pPr>
    </w:p>
    <w:p w:rsidR="00804AFA" w:rsidRDefault="002E44B5" w:rsidP="00804AFA">
      <w:pPr>
        <w:spacing w:after="0" w:line="240" w:lineRule="auto"/>
        <w:jc w:val="center"/>
        <w:outlineLvl w:val="0"/>
        <w:rPr>
          <w:rFonts w:ascii="Times New Roman" w:hAnsi="Times New Roman" w:cs="Times New Roman"/>
          <w:color w:val="000000"/>
          <w:sz w:val="20"/>
          <w:szCs w:val="20"/>
        </w:rPr>
      </w:pPr>
      <w:r w:rsidRPr="00DD435E">
        <w:rPr>
          <w:rFonts w:ascii="Times New Roman" w:hAnsi="Times New Roman" w:cs="Times New Roman"/>
          <w:color w:val="000000"/>
          <w:sz w:val="20"/>
          <w:szCs w:val="20"/>
          <w:u w:val="single"/>
        </w:rPr>
        <w:t>Mery Novaria Pay</w:t>
      </w:r>
      <w:r w:rsidR="00BD4F35" w:rsidRPr="00DD435E">
        <w:rPr>
          <w:rFonts w:ascii="Times New Roman" w:hAnsi="Times New Roman" w:cs="Times New Roman"/>
          <w:color w:val="000000"/>
          <w:sz w:val="20"/>
          <w:szCs w:val="20"/>
          <w:u w:val="single"/>
          <w:vertAlign w:val="superscript"/>
        </w:rPr>
        <w:t>1</w:t>
      </w:r>
      <w:r w:rsidR="00BD4F35" w:rsidRPr="00DD435E">
        <w:rPr>
          <w:rFonts w:ascii="Times New Roman" w:hAnsi="Times New Roman" w:cs="Times New Roman"/>
          <w:color w:val="000000"/>
          <w:sz w:val="20"/>
          <w:szCs w:val="20"/>
          <w:u w:val="single"/>
        </w:rPr>
        <w:t xml:space="preserve"> </w:t>
      </w:r>
      <w:r w:rsidRPr="00DD435E">
        <w:rPr>
          <w:rFonts w:ascii="Times New Roman" w:hAnsi="Times New Roman" w:cs="Times New Roman"/>
          <w:color w:val="000000"/>
          <w:sz w:val="20"/>
          <w:szCs w:val="20"/>
          <w:u w:val="single"/>
        </w:rPr>
        <w:t>Novianti P. Baunsele</w:t>
      </w:r>
      <w:r w:rsidR="00BD4F35" w:rsidRPr="00DD435E">
        <w:rPr>
          <w:rFonts w:ascii="Times New Roman" w:hAnsi="Times New Roman" w:cs="Times New Roman"/>
          <w:color w:val="000000"/>
          <w:sz w:val="20"/>
          <w:szCs w:val="20"/>
          <w:u w:val="single"/>
        </w:rPr>
        <w:t xml:space="preserve"> </w:t>
      </w:r>
      <w:r w:rsidR="00804AFA">
        <w:rPr>
          <w:rFonts w:ascii="Times New Roman" w:hAnsi="Times New Roman" w:cs="Times New Roman"/>
          <w:color w:val="000000"/>
          <w:sz w:val="20"/>
          <w:szCs w:val="20"/>
          <w:u w:val="single"/>
          <w:vertAlign w:val="superscript"/>
        </w:rPr>
        <w:t>2</w:t>
      </w:r>
      <w:r w:rsidRPr="00DD435E">
        <w:rPr>
          <w:rFonts w:ascii="Times New Roman" w:hAnsi="Times New Roman" w:cs="Times New Roman"/>
          <w:color w:val="000000"/>
          <w:sz w:val="20"/>
          <w:szCs w:val="20"/>
        </w:rPr>
        <w:t xml:space="preserve"> </w:t>
      </w:r>
    </w:p>
    <w:p w:rsidR="00BD4F35" w:rsidRPr="00804AFA" w:rsidRDefault="00804AFA" w:rsidP="00804AFA">
      <w:pPr>
        <w:spacing w:after="0" w:line="240" w:lineRule="auto"/>
        <w:jc w:val="center"/>
        <w:outlineLvl w:val="0"/>
        <w:rPr>
          <w:rFonts w:ascii="Times New Roman" w:hAnsi="Times New Roman" w:cs="Times New Roman"/>
          <w:color w:val="000000"/>
          <w:sz w:val="20"/>
          <w:szCs w:val="20"/>
        </w:rPr>
      </w:pPr>
      <w:r>
        <w:rPr>
          <w:rFonts w:ascii="Times New Roman" w:hAnsi="Times New Roman" w:cs="Times New Roman"/>
          <w:i/>
          <w:sz w:val="20"/>
          <w:szCs w:val="20"/>
          <w:shd w:val="clear" w:color="auto" w:fill="FFFFFF"/>
          <w:vertAlign w:val="superscript"/>
        </w:rPr>
        <w:t>1,2</w:t>
      </w:r>
      <w:r w:rsidR="002E44B5" w:rsidRPr="00DD435E">
        <w:rPr>
          <w:rFonts w:ascii="Times New Roman" w:hAnsi="Times New Roman" w:cs="Times New Roman"/>
          <w:i/>
          <w:sz w:val="20"/>
          <w:szCs w:val="20"/>
          <w:shd w:val="clear" w:color="auto" w:fill="FFFFFF"/>
        </w:rPr>
        <w:t>Prodi Kesehatan Gigi</w:t>
      </w:r>
      <w:r w:rsidR="0053086E" w:rsidRPr="00DD435E">
        <w:rPr>
          <w:rFonts w:ascii="Times New Roman" w:hAnsi="Times New Roman" w:cs="Times New Roman"/>
          <w:i/>
          <w:sz w:val="20"/>
          <w:szCs w:val="20"/>
          <w:shd w:val="clear" w:color="auto" w:fill="FFFFFF"/>
        </w:rPr>
        <w:t xml:space="preserve">, Poltekkes </w:t>
      </w:r>
      <w:r w:rsidR="002E44B5" w:rsidRPr="00DD435E">
        <w:rPr>
          <w:rFonts w:ascii="Times New Roman" w:hAnsi="Times New Roman" w:cs="Times New Roman"/>
          <w:i/>
          <w:sz w:val="20"/>
          <w:szCs w:val="20"/>
          <w:shd w:val="clear" w:color="auto" w:fill="FFFFFF"/>
        </w:rPr>
        <w:t>Kemenkes Kupan</w:t>
      </w:r>
      <w:r w:rsidR="0053086E" w:rsidRPr="00DD435E">
        <w:rPr>
          <w:rFonts w:ascii="Times New Roman" w:hAnsi="Times New Roman" w:cs="Times New Roman"/>
          <w:i/>
          <w:sz w:val="20"/>
          <w:szCs w:val="20"/>
          <w:shd w:val="clear" w:color="auto" w:fill="FFFFFF"/>
        </w:rPr>
        <w:t>g, Indonesia</w:t>
      </w:r>
      <w:r w:rsidR="00BD4F35" w:rsidRPr="00DD435E">
        <w:rPr>
          <w:rFonts w:ascii="Times New Roman" w:hAnsi="Times New Roman" w:cs="Times New Roman"/>
          <w:i/>
          <w:color w:val="000000"/>
          <w:sz w:val="20"/>
          <w:szCs w:val="20"/>
        </w:rPr>
        <w:t xml:space="preserve"> </w:t>
      </w:r>
    </w:p>
    <w:p w:rsidR="00716B4A" w:rsidRPr="00716B4A" w:rsidRDefault="00716B4A" w:rsidP="00716B4A">
      <w:pPr>
        <w:spacing w:after="0" w:line="240" w:lineRule="auto"/>
        <w:jc w:val="center"/>
        <w:rPr>
          <w:rFonts w:ascii="Times New Roman" w:hAnsi="Times New Roman" w:cs="Times New Roman"/>
          <w:i/>
          <w:color w:val="000000"/>
          <w:sz w:val="24"/>
          <w:szCs w:val="24"/>
        </w:rPr>
      </w:pPr>
    </w:p>
    <w:tbl>
      <w:tblPr>
        <w:tblStyle w:val="TableGrid"/>
        <w:tblW w:w="0" w:type="auto"/>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56"/>
      </w:tblGrid>
      <w:tr w:rsidR="00716B4A" w:rsidTr="00DD435E">
        <w:trPr>
          <w:trHeight w:val="895"/>
          <w:jc w:val="center"/>
        </w:trPr>
        <w:tc>
          <w:tcPr>
            <w:tcW w:w="8156" w:type="dxa"/>
          </w:tcPr>
          <w:p w:rsidR="0040091F" w:rsidRPr="00A964A7" w:rsidRDefault="0040091F" w:rsidP="0040091F">
            <w:pPr>
              <w:jc w:val="center"/>
              <w:rPr>
                <w:rFonts w:ascii="Times New Roman" w:hAnsi="Times New Roman" w:cs="Times New Roman"/>
                <w:sz w:val="20"/>
                <w:szCs w:val="20"/>
              </w:rPr>
            </w:pPr>
            <w:r w:rsidRPr="00A964A7">
              <w:rPr>
                <w:rFonts w:ascii="Times New Roman" w:hAnsi="Times New Roman" w:cs="Times New Roman"/>
                <w:sz w:val="20"/>
                <w:szCs w:val="20"/>
              </w:rPr>
              <w:t xml:space="preserve">Corresponding author: </w:t>
            </w:r>
            <w:r w:rsidR="002E44B5">
              <w:rPr>
                <w:rFonts w:ascii="Times New Roman" w:hAnsi="Times New Roman" w:cs="Times New Roman"/>
                <w:sz w:val="20"/>
                <w:szCs w:val="20"/>
              </w:rPr>
              <w:t>Mery Novaria Pay</w:t>
            </w:r>
          </w:p>
          <w:p w:rsidR="0040091F" w:rsidRPr="00A964A7" w:rsidRDefault="0040091F" w:rsidP="0040091F">
            <w:pPr>
              <w:jc w:val="center"/>
              <w:rPr>
                <w:rFonts w:ascii="Times New Roman" w:hAnsi="Times New Roman" w:cs="Times New Roman"/>
                <w:sz w:val="20"/>
                <w:szCs w:val="20"/>
              </w:rPr>
            </w:pPr>
            <w:r w:rsidRPr="00A964A7">
              <w:rPr>
                <w:rFonts w:ascii="Times New Roman" w:hAnsi="Times New Roman" w:cs="Times New Roman"/>
                <w:sz w:val="20"/>
                <w:szCs w:val="20"/>
              </w:rPr>
              <w:t xml:space="preserve">Email: </w:t>
            </w:r>
            <w:r w:rsidR="002E44B5">
              <w:rPr>
                <w:rFonts w:ascii="Times New Roman" w:hAnsi="Times New Roman" w:cs="Times New Roman"/>
                <w:sz w:val="20"/>
                <w:szCs w:val="20"/>
              </w:rPr>
              <w:t>merypay75@gmail.com</w:t>
            </w:r>
          </w:p>
          <w:p w:rsidR="0040091F" w:rsidRDefault="0040091F" w:rsidP="0040091F">
            <w:pPr>
              <w:shd w:val="clear" w:color="auto" w:fill="FFFFFF"/>
              <w:jc w:val="center"/>
              <w:rPr>
                <w:rFonts w:ascii="Times New Roman" w:eastAsia="Times New Roman" w:hAnsi="Times New Roman" w:cs="Times New Roman"/>
                <w:sz w:val="20"/>
                <w:szCs w:val="20"/>
                <w:lang w:eastAsia="en-US"/>
              </w:rPr>
            </w:pPr>
          </w:p>
          <w:p w:rsidR="00716B4A" w:rsidRPr="0040091F" w:rsidRDefault="00716B4A" w:rsidP="006F0913">
            <w:pPr>
              <w:shd w:val="clear" w:color="auto" w:fill="FFFFFF"/>
              <w:jc w:val="center"/>
              <w:rPr>
                <w:rFonts w:ascii="Times New Roman" w:eastAsia="Times New Roman" w:hAnsi="Times New Roman" w:cs="Times New Roman"/>
                <w:sz w:val="20"/>
                <w:szCs w:val="20"/>
                <w:lang w:eastAsia="en-US"/>
              </w:rPr>
            </w:pPr>
          </w:p>
        </w:tc>
      </w:tr>
    </w:tbl>
    <w:p w:rsidR="00BD4F35" w:rsidRPr="00465BF5" w:rsidRDefault="00BD4F35" w:rsidP="00DD435E">
      <w:pPr>
        <w:spacing w:after="0" w:line="360" w:lineRule="auto"/>
        <w:jc w:val="center"/>
        <w:rPr>
          <w:rFonts w:ascii="Times New Roman" w:hAnsi="Times New Roman" w:cs="Times New Roman"/>
          <w:b/>
          <w:color w:val="000000"/>
        </w:rPr>
      </w:pPr>
      <w:r w:rsidRPr="00465BF5">
        <w:rPr>
          <w:rFonts w:ascii="Times New Roman" w:hAnsi="Times New Roman" w:cs="Times New Roman"/>
          <w:b/>
          <w:color w:val="000000"/>
        </w:rPr>
        <w:t>ABSTRACT</w:t>
      </w:r>
    </w:p>
    <w:p w:rsidR="00330697" w:rsidRPr="00330697" w:rsidRDefault="00330697" w:rsidP="00330697">
      <w:pPr>
        <w:spacing w:line="240" w:lineRule="auto"/>
        <w:jc w:val="both"/>
        <w:rPr>
          <w:rFonts w:ascii="Times New Roman" w:hAnsi="Times New Roman" w:cs="Times New Roman"/>
        </w:rPr>
      </w:pPr>
      <w:r w:rsidRPr="00330697">
        <w:rPr>
          <w:rFonts w:ascii="Times New Roman" w:hAnsi="Times New Roman" w:cs="Times New Roman"/>
          <w:b/>
          <w:bCs/>
        </w:rPr>
        <w:t>Background</w:t>
      </w:r>
      <w:r w:rsidRPr="00330697">
        <w:rPr>
          <w:rFonts w:ascii="Times New Roman" w:hAnsi="Times New Roman" w:cs="Times New Roman"/>
        </w:rPr>
        <w:t xml:space="preserve">: Behaviourwas the result of the interaction of external factors in the form of stimuli and internal factors in the form of responses. Dental health behaviourwas very influential on attitudes, perceptions, infrastructure and behaviour. </w:t>
      </w:r>
      <w:r w:rsidRPr="00330697">
        <w:rPr>
          <w:rFonts w:ascii="Times New Roman" w:hAnsi="Times New Roman" w:cs="Times New Roman"/>
          <w:b/>
          <w:bCs/>
        </w:rPr>
        <w:t>The purpose of the study</w:t>
      </w:r>
      <w:r w:rsidRPr="00330697">
        <w:rPr>
          <w:rFonts w:ascii="Times New Roman" w:hAnsi="Times New Roman" w:cs="Times New Roman"/>
        </w:rPr>
        <w:t xml:space="preserve">: to determine the effect of attitudes, perceptions, infrastructure on the dental health behaviour of sixth grade students in </w:t>
      </w:r>
      <w:r w:rsidRPr="00330697">
        <w:rPr>
          <w:rFonts w:ascii="Times New Roman" w:hAnsi="Times New Roman" w:cs="Times New Roman"/>
          <w:i/>
          <w:iCs/>
        </w:rPr>
        <w:t>Baumata</w:t>
      </w:r>
      <w:r w:rsidRPr="00330697">
        <w:rPr>
          <w:rFonts w:ascii="Times New Roman" w:hAnsi="Times New Roman" w:cs="Times New Roman"/>
        </w:rPr>
        <w:t xml:space="preserve"> Village, </w:t>
      </w:r>
      <w:r w:rsidRPr="00330697">
        <w:rPr>
          <w:rFonts w:ascii="Times New Roman" w:hAnsi="Times New Roman" w:cs="Times New Roman"/>
          <w:i/>
          <w:iCs/>
        </w:rPr>
        <w:t>Taebenu</w:t>
      </w:r>
      <w:r w:rsidRPr="00330697">
        <w:rPr>
          <w:rFonts w:ascii="Times New Roman" w:hAnsi="Times New Roman" w:cs="Times New Roman"/>
        </w:rPr>
        <w:t xml:space="preserve"> District. </w:t>
      </w:r>
      <w:r w:rsidRPr="00330697">
        <w:rPr>
          <w:rFonts w:ascii="Times New Roman" w:hAnsi="Times New Roman" w:cs="Times New Roman"/>
          <w:b/>
          <w:bCs/>
        </w:rPr>
        <w:t>Research method</w:t>
      </w:r>
      <w:r w:rsidRPr="00330697">
        <w:rPr>
          <w:rFonts w:ascii="Times New Roman" w:hAnsi="Times New Roman" w:cs="Times New Roman"/>
        </w:rPr>
        <w:t xml:space="preserve">: an observational study with a cross-sectional design. The research subjects were 112 children with criteria including male and female, willing became respondents by filling out informed consent. The attitude, perception and behaviour variables were measured by a questionnaire using a </w:t>
      </w:r>
      <w:r w:rsidRPr="00330697">
        <w:rPr>
          <w:rFonts w:ascii="Times New Roman" w:hAnsi="Times New Roman" w:cs="Times New Roman"/>
          <w:i/>
          <w:iCs/>
        </w:rPr>
        <w:t>Likert</w:t>
      </w:r>
      <w:r w:rsidRPr="00330697">
        <w:rPr>
          <w:rFonts w:ascii="Times New Roman" w:hAnsi="Times New Roman" w:cs="Times New Roman"/>
        </w:rPr>
        <w:t xml:space="preserve"> scale; infrastructure variables were measured using a questionnaire by filling in the yes and no options. </w:t>
      </w:r>
      <w:r w:rsidRPr="00330697">
        <w:rPr>
          <w:rFonts w:ascii="Times New Roman" w:hAnsi="Times New Roman" w:cs="Times New Roman"/>
          <w:b/>
          <w:bCs/>
        </w:rPr>
        <w:t>The results</w:t>
      </w:r>
      <w:r w:rsidRPr="00330697">
        <w:rPr>
          <w:rFonts w:ascii="Times New Roman" w:hAnsi="Times New Roman" w:cs="Times New Roman"/>
        </w:rPr>
        <w:t>: The results of the correlation analysis showed that the variables of attitude (</w:t>
      </w:r>
      <w:r w:rsidRPr="00330697">
        <w:rPr>
          <w:rFonts w:ascii="Times New Roman" w:hAnsi="Times New Roman" w:cs="Times New Roman"/>
          <w:i/>
          <w:iCs/>
        </w:rPr>
        <w:t>p</w:t>
      </w:r>
      <w:r w:rsidRPr="00330697">
        <w:rPr>
          <w:rFonts w:ascii="Times New Roman" w:hAnsi="Times New Roman" w:cs="Times New Roman"/>
        </w:rPr>
        <w:t>=0.000), perception (</w:t>
      </w:r>
      <w:r w:rsidRPr="00330697">
        <w:rPr>
          <w:rFonts w:ascii="Times New Roman" w:hAnsi="Times New Roman" w:cs="Times New Roman"/>
          <w:i/>
          <w:iCs/>
        </w:rPr>
        <w:t>p</w:t>
      </w:r>
      <w:r w:rsidRPr="00330697">
        <w:rPr>
          <w:rFonts w:ascii="Times New Roman" w:hAnsi="Times New Roman" w:cs="Times New Roman"/>
        </w:rPr>
        <w:t>=0.014) and infrastructure (</w:t>
      </w:r>
      <w:r w:rsidRPr="00330697">
        <w:rPr>
          <w:rFonts w:ascii="Times New Roman" w:hAnsi="Times New Roman" w:cs="Times New Roman"/>
          <w:i/>
          <w:iCs/>
        </w:rPr>
        <w:t>p</w:t>
      </w:r>
      <w:r w:rsidRPr="00330697">
        <w:rPr>
          <w:rFonts w:ascii="Times New Roman" w:hAnsi="Times New Roman" w:cs="Times New Roman"/>
        </w:rPr>
        <w:t>=0.022) were significantly related to behaviour. The results of multiple regression analysis showed that the infrastructure variable (</w:t>
      </w:r>
      <w:r w:rsidRPr="00330697">
        <w:rPr>
          <w:rFonts w:ascii="Times New Roman" w:hAnsi="Times New Roman" w:cs="Times New Roman"/>
          <w:i/>
          <w:iCs/>
        </w:rPr>
        <w:t>p</w:t>
      </w:r>
      <w:r w:rsidRPr="00330697">
        <w:rPr>
          <w:rFonts w:ascii="Times New Roman" w:hAnsi="Times New Roman" w:cs="Times New Roman"/>
        </w:rPr>
        <w:t>=0.212) had no significant effect on behaviour. Attitude (</w:t>
      </w:r>
      <w:r w:rsidRPr="00330697">
        <w:rPr>
          <w:rFonts w:ascii="Times New Roman" w:hAnsi="Times New Roman" w:cs="Times New Roman"/>
          <w:i/>
          <w:iCs/>
        </w:rPr>
        <w:t>p</w:t>
      </w:r>
      <w:r w:rsidRPr="00330697">
        <w:rPr>
          <w:rFonts w:ascii="Times New Roman" w:hAnsi="Times New Roman" w:cs="Times New Roman"/>
        </w:rPr>
        <w:t>=0.000) and perception (</w:t>
      </w:r>
      <w:r w:rsidRPr="00330697">
        <w:rPr>
          <w:rFonts w:ascii="Times New Roman" w:hAnsi="Times New Roman" w:cs="Times New Roman"/>
          <w:i/>
          <w:iCs/>
        </w:rPr>
        <w:t>p</w:t>
      </w:r>
      <w:r w:rsidRPr="00330697">
        <w:rPr>
          <w:rFonts w:ascii="Times New Roman" w:hAnsi="Times New Roman" w:cs="Times New Roman"/>
        </w:rPr>
        <w:t xml:space="preserve">=0.010) variables had a significant effect on behaviour. </w:t>
      </w:r>
      <w:r w:rsidRPr="00330697">
        <w:rPr>
          <w:rFonts w:ascii="Times New Roman" w:hAnsi="Times New Roman" w:cs="Times New Roman"/>
          <w:b/>
          <w:bCs/>
        </w:rPr>
        <w:t>Conclusion</w:t>
      </w:r>
      <w:r w:rsidRPr="00330697">
        <w:rPr>
          <w:rFonts w:ascii="Times New Roman" w:hAnsi="Times New Roman" w:cs="Times New Roman"/>
        </w:rPr>
        <w:t xml:space="preserve">: There was an influence of attitudes and perceptions while infrastructure has no effect on dental health behaviour in sixth grade students of SD </w:t>
      </w:r>
      <w:r w:rsidRPr="00330697">
        <w:rPr>
          <w:rFonts w:ascii="Times New Roman" w:hAnsi="Times New Roman" w:cs="Times New Roman"/>
          <w:i/>
          <w:iCs/>
        </w:rPr>
        <w:t>Baumata</w:t>
      </w:r>
      <w:r w:rsidRPr="00330697">
        <w:rPr>
          <w:rFonts w:ascii="Times New Roman" w:hAnsi="Times New Roman" w:cs="Times New Roman"/>
        </w:rPr>
        <w:t xml:space="preserve"> Village, </w:t>
      </w:r>
      <w:r w:rsidRPr="00330697">
        <w:rPr>
          <w:rFonts w:ascii="Times New Roman" w:hAnsi="Times New Roman" w:cs="Times New Roman"/>
          <w:i/>
          <w:iCs/>
        </w:rPr>
        <w:t>Taebenu</w:t>
      </w:r>
      <w:r w:rsidRPr="00330697">
        <w:rPr>
          <w:rFonts w:ascii="Times New Roman" w:hAnsi="Times New Roman" w:cs="Times New Roman"/>
        </w:rPr>
        <w:t xml:space="preserve"> District.</w:t>
      </w:r>
    </w:p>
    <w:p w:rsidR="00330697" w:rsidRPr="00330697" w:rsidRDefault="00330697" w:rsidP="00330697">
      <w:pPr>
        <w:spacing w:line="360" w:lineRule="auto"/>
        <w:jc w:val="both"/>
        <w:rPr>
          <w:rFonts w:ascii="Times New Roman" w:hAnsi="Times New Roman" w:cs="Times New Roman"/>
        </w:rPr>
      </w:pPr>
      <w:r w:rsidRPr="00330697">
        <w:rPr>
          <w:rFonts w:ascii="Times New Roman" w:hAnsi="Times New Roman" w:cs="Times New Roman"/>
        </w:rPr>
        <w:t>Keywords: attitude; perception; infrastructure; dental health behaviour</w:t>
      </w:r>
    </w:p>
    <w:p w:rsidR="00330697" w:rsidRPr="00465BF5" w:rsidRDefault="00330697" w:rsidP="00BD4F35">
      <w:pPr>
        <w:spacing w:after="0"/>
        <w:rPr>
          <w:rFonts w:ascii="Times New Roman" w:hAnsi="Times New Roman" w:cs="Times New Roman"/>
          <w:sz w:val="24"/>
          <w:szCs w:val="24"/>
        </w:rPr>
        <w:sectPr w:rsidR="00330697" w:rsidRPr="00465BF5" w:rsidSect="00F47F91">
          <w:headerReference w:type="default" r:id="rId8"/>
          <w:footerReference w:type="default" r:id="rId9"/>
          <w:pgSz w:w="11909" w:h="16834" w:code="9"/>
          <w:pgMar w:top="1701" w:right="1134" w:bottom="1134" w:left="1418" w:header="1418" w:footer="720" w:gutter="0"/>
          <w:pgNumType w:start="1" w:chapStyle="1"/>
          <w:cols w:space="720"/>
          <w:docGrid w:linePitch="360"/>
        </w:sectPr>
      </w:pPr>
    </w:p>
    <w:p w:rsidR="007B6727" w:rsidRDefault="002F69AB" w:rsidP="002C7F00">
      <w:pPr>
        <w:spacing w:after="0" w:line="240" w:lineRule="auto"/>
        <w:jc w:val="center"/>
        <w:outlineLvl w:val="0"/>
        <w:rPr>
          <w:rFonts w:ascii="Times New Roman" w:hAnsi="Times New Roman"/>
          <w:b/>
        </w:rPr>
      </w:pPr>
      <w:r>
        <w:rPr>
          <w:rFonts w:ascii="Times New Roman" w:hAnsi="Times New Roman"/>
          <w:b/>
        </w:rPr>
        <w:lastRenderedPageBreak/>
        <w:t>Pendahuluan</w:t>
      </w:r>
    </w:p>
    <w:p w:rsidR="002F69AB" w:rsidRPr="00096DD2" w:rsidRDefault="002F69AB" w:rsidP="00096DD2">
      <w:pPr>
        <w:spacing w:after="0" w:line="240" w:lineRule="auto"/>
        <w:jc w:val="center"/>
        <w:rPr>
          <w:rFonts w:ascii="Times New Roman" w:hAnsi="Times New Roman"/>
          <w:b/>
        </w:rPr>
      </w:pPr>
    </w:p>
    <w:p w:rsidR="00AA2B59" w:rsidRPr="00537D19" w:rsidRDefault="00BB47BA" w:rsidP="00C43738">
      <w:pPr>
        <w:spacing w:after="0" w:line="240" w:lineRule="auto"/>
        <w:ind w:firstLine="720"/>
        <w:jc w:val="both"/>
        <w:rPr>
          <w:rFonts w:ascii="Times New Roman" w:hAnsi="Times New Roman" w:cs="Times New Roman"/>
        </w:rPr>
      </w:pPr>
      <w:r w:rsidRPr="00384B47">
        <w:rPr>
          <w:rFonts w:ascii="Times New Roman" w:hAnsi="Times New Roman" w:cs="Times New Roman"/>
          <w:lang w:val="fi-FI"/>
        </w:rPr>
        <w:t>Pengetahuan, sikap dan perilaku kesehatan meningkat merupakan k</w:t>
      </w:r>
      <w:r w:rsidR="00AA2B59" w:rsidRPr="00384B47">
        <w:rPr>
          <w:rFonts w:ascii="Times New Roman" w:hAnsi="Times New Roman" w:cs="Times New Roman"/>
          <w:lang w:val="fi-FI"/>
        </w:rPr>
        <w:t>eb</w:t>
      </w:r>
      <w:r w:rsidRPr="00384B47">
        <w:rPr>
          <w:rFonts w:ascii="Times New Roman" w:hAnsi="Times New Roman" w:cs="Times New Roman"/>
          <w:lang w:val="fi-FI"/>
        </w:rPr>
        <w:t xml:space="preserve">erhasilan pembangunan kesehatan. </w:t>
      </w:r>
      <w:r w:rsidR="00DA0F70" w:rsidRPr="00384B47">
        <w:rPr>
          <w:rFonts w:ascii="Times New Roman" w:hAnsi="Times New Roman" w:cs="Times New Roman"/>
          <w:lang w:val="fi-FI"/>
        </w:rPr>
        <w:t>Upaya pencegahan dan perawatan k</w:t>
      </w:r>
      <w:r w:rsidRPr="00384B47">
        <w:rPr>
          <w:rFonts w:ascii="Times New Roman" w:hAnsi="Times New Roman" w:cs="Times New Roman"/>
          <w:lang w:val="fi-FI"/>
        </w:rPr>
        <w:t xml:space="preserve">esehatan </w:t>
      </w:r>
      <w:r w:rsidR="00AA2B59" w:rsidRPr="00384B47">
        <w:rPr>
          <w:rFonts w:ascii="Times New Roman" w:hAnsi="Times New Roman" w:cs="Times New Roman"/>
          <w:lang w:val="fi-FI"/>
        </w:rPr>
        <w:t xml:space="preserve">gigi dan mulut </w:t>
      </w:r>
      <w:r w:rsidR="00DA0F70" w:rsidRPr="00384B47">
        <w:rPr>
          <w:rFonts w:ascii="Times New Roman" w:hAnsi="Times New Roman" w:cs="Times New Roman"/>
          <w:lang w:val="fi-FI"/>
        </w:rPr>
        <w:t xml:space="preserve">dapat </w:t>
      </w:r>
      <w:r w:rsidR="00AA2B59" w:rsidRPr="00384B47">
        <w:rPr>
          <w:rFonts w:ascii="Times New Roman" w:hAnsi="Times New Roman" w:cs="Times New Roman"/>
          <w:lang w:val="fi-FI"/>
        </w:rPr>
        <w:t xml:space="preserve">ditinjau dari aspek lingkungan, </w:t>
      </w:r>
      <w:r w:rsidR="00AA2B59" w:rsidRPr="00384B47">
        <w:rPr>
          <w:rFonts w:ascii="Times New Roman" w:hAnsi="Times New Roman" w:cs="Times New Roman"/>
        </w:rPr>
        <w:t>k</w:t>
      </w:r>
      <w:r w:rsidR="00AA2B59" w:rsidRPr="00384B47">
        <w:rPr>
          <w:rFonts w:ascii="Times New Roman" w:hAnsi="Times New Roman" w:cs="Times New Roman"/>
          <w:spacing w:val="-1"/>
        </w:rPr>
        <w:t>e</w:t>
      </w:r>
      <w:r w:rsidR="00AA2B59" w:rsidRPr="00384B47">
        <w:rPr>
          <w:rFonts w:ascii="Times New Roman" w:hAnsi="Times New Roman" w:cs="Times New Roman"/>
          <w:spacing w:val="-2"/>
        </w:rPr>
        <w:t>s</w:t>
      </w:r>
      <w:r w:rsidR="00AA2B59" w:rsidRPr="00384B47">
        <w:rPr>
          <w:rFonts w:ascii="Times New Roman" w:hAnsi="Times New Roman" w:cs="Times New Roman"/>
          <w:spacing w:val="-1"/>
        </w:rPr>
        <w:t>a</w:t>
      </w:r>
      <w:r w:rsidR="00AA2B59" w:rsidRPr="00384B47">
        <w:rPr>
          <w:rFonts w:ascii="Times New Roman" w:hAnsi="Times New Roman" w:cs="Times New Roman"/>
        </w:rPr>
        <w:t>d</w:t>
      </w:r>
      <w:r w:rsidR="00AA2B59" w:rsidRPr="00384B47">
        <w:rPr>
          <w:rFonts w:ascii="Times New Roman" w:hAnsi="Times New Roman" w:cs="Times New Roman"/>
          <w:spacing w:val="-1"/>
        </w:rPr>
        <w:t>a</w:t>
      </w:r>
      <w:r w:rsidR="00AA2B59" w:rsidRPr="00384B47">
        <w:rPr>
          <w:rFonts w:ascii="Times New Roman" w:hAnsi="Times New Roman" w:cs="Times New Roman"/>
          <w:spacing w:val="1"/>
        </w:rPr>
        <w:t>r</w:t>
      </w:r>
      <w:r w:rsidR="00AA2B59" w:rsidRPr="00384B47">
        <w:rPr>
          <w:rFonts w:ascii="Times New Roman" w:hAnsi="Times New Roman" w:cs="Times New Roman"/>
          <w:spacing w:val="4"/>
        </w:rPr>
        <w:t>a</w:t>
      </w:r>
      <w:r w:rsidRPr="00384B47">
        <w:rPr>
          <w:rFonts w:ascii="Times New Roman" w:hAnsi="Times New Roman" w:cs="Times New Roman"/>
        </w:rPr>
        <w:t xml:space="preserve">n </w:t>
      </w:r>
      <w:r w:rsidR="00AA2B59" w:rsidRPr="00384B47">
        <w:rPr>
          <w:rFonts w:ascii="Times New Roman" w:hAnsi="Times New Roman" w:cs="Times New Roman"/>
        </w:rPr>
        <w:t>d</w:t>
      </w:r>
      <w:r w:rsidR="00AA2B59" w:rsidRPr="00384B47">
        <w:rPr>
          <w:rFonts w:ascii="Times New Roman" w:hAnsi="Times New Roman" w:cs="Times New Roman"/>
          <w:spacing w:val="4"/>
        </w:rPr>
        <w:t>a</w:t>
      </w:r>
      <w:r w:rsidR="00AA2B59" w:rsidRPr="00384B47">
        <w:rPr>
          <w:rFonts w:ascii="Times New Roman" w:hAnsi="Times New Roman" w:cs="Times New Roman"/>
        </w:rPr>
        <w:t>n p</w:t>
      </w:r>
      <w:r w:rsidR="00AA2B59" w:rsidRPr="00384B47">
        <w:rPr>
          <w:rFonts w:ascii="Times New Roman" w:hAnsi="Times New Roman" w:cs="Times New Roman"/>
          <w:spacing w:val="4"/>
        </w:rPr>
        <w:t>e</w:t>
      </w:r>
      <w:r w:rsidR="00AA2B59" w:rsidRPr="00384B47">
        <w:rPr>
          <w:rFonts w:ascii="Times New Roman" w:hAnsi="Times New Roman" w:cs="Times New Roman"/>
          <w:spacing w:val="-5"/>
        </w:rPr>
        <w:t>n</w:t>
      </w:r>
      <w:r w:rsidR="00AA2B59" w:rsidRPr="00384B47">
        <w:rPr>
          <w:rFonts w:ascii="Times New Roman" w:hAnsi="Times New Roman" w:cs="Times New Roman"/>
          <w:spacing w:val="4"/>
        </w:rPr>
        <w:t>a</w:t>
      </w:r>
      <w:r w:rsidR="00AA2B59" w:rsidRPr="00384B47">
        <w:rPr>
          <w:rFonts w:ascii="Times New Roman" w:hAnsi="Times New Roman" w:cs="Times New Roman"/>
          <w:spacing w:val="-5"/>
        </w:rPr>
        <w:t>n</w:t>
      </w:r>
      <w:r w:rsidR="00AA2B59" w:rsidRPr="00384B47">
        <w:rPr>
          <w:rFonts w:ascii="Times New Roman" w:hAnsi="Times New Roman" w:cs="Times New Roman"/>
        </w:rPr>
        <w:t>g</w:t>
      </w:r>
      <w:r w:rsidR="00AA2B59" w:rsidRPr="00384B47">
        <w:rPr>
          <w:rFonts w:ascii="Times New Roman" w:hAnsi="Times New Roman" w:cs="Times New Roman"/>
          <w:spacing w:val="4"/>
        </w:rPr>
        <w:t>a</w:t>
      </w:r>
      <w:r w:rsidR="00AA2B59" w:rsidRPr="00384B47">
        <w:rPr>
          <w:rFonts w:ascii="Times New Roman" w:hAnsi="Times New Roman" w:cs="Times New Roman"/>
          <w:spacing w:val="-5"/>
        </w:rPr>
        <w:t>n</w:t>
      </w:r>
      <w:r w:rsidR="00AA2B59" w:rsidRPr="00384B47">
        <w:rPr>
          <w:rFonts w:ascii="Times New Roman" w:hAnsi="Times New Roman" w:cs="Times New Roman"/>
          <w:spacing w:val="4"/>
        </w:rPr>
        <w:t>a</w:t>
      </w:r>
      <w:r w:rsidR="00AA2B59" w:rsidRPr="00384B47">
        <w:rPr>
          <w:rFonts w:ascii="Times New Roman" w:hAnsi="Times New Roman" w:cs="Times New Roman"/>
        </w:rPr>
        <w:t>n k</w:t>
      </w:r>
      <w:r w:rsidR="00AA2B59" w:rsidRPr="00384B47">
        <w:rPr>
          <w:rFonts w:ascii="Times New Roman" w:hAnsi="Times New Roman" w:cs="Times New Roman"/>
          <w:spacing w:val="-1"/>
        </w:rPr>
        <w:t>e</w:t>
      </w:r>
      <w:r w:rsidR="00AA2B59" w:rsidRPr="00384B47">
        <w:rPr>
          <w:rFonts w:ascii="Times New Roman" w:hAnsi="Times New Roman" w:cs="Times New Roman"/>
          <w:spacing w:val="-2"/>
        </w:rPr>
        <w:t>s</w:t>
      </w:r>
      <w:r w:rsidR="00AA2B59" w:rsidRPr="00384B47">
        <w:rPr>
          <w:rFonts w:ascii="Times New Roman" w:hAnsi="Times New Roman" w:cs="Times New Roman"/>
          <w:spacing w:val="4"/>
        </w:rPr>
        <w:t>e</w:t>
      </w:r>
      <w:r w:rsidR="00AA2B59" w:rsidRPr="00384B47">
        <w:rPr>
          <w:rFonts w:ascii="Times New Roman" w:hAnsi="Times New Roman" w:cs="Times New Roman"/>
          <w:spacing w:val="-5"/>
        </w:rPr>
        <w:t>h</w:t>
      </w:r>
      <w:r w:rsidR="00AA2B59" w:rsidRPr="00384B47">
        <w:rPr>
          <w:rFonts w:ascii="Times New Roman" w:hAnsi="Times New Roman" w:cs="Times New Roman"/>
          <w:spacing w:val="-1"/>
        </w:rPr>
        <w:t>a</w:t>
      </w:r>
      <w:r w:rsidR="00AA2B59" w:rsidRPr="00384B47">
        <w:rPr>
          <w:rFonts w:ascii="Times New Roman" w:hAnsi="Times New Roman" w:cs="Times New Roman"/>
          <w:spacing w:val="5"/>
        </w:rPr>
        <w:t>t</w:t>
      </w:r>
      <w:r w:rsidR="00AA2B59" w:rsidRPr="00384B47">
        <w:rPr>
          <w:rFonts w:ascii="Times New Roman" w:hAnsi="Times New Roman" w:cs="Times New Roman"/>
          <w:spacing w:val="-1"/>
        </w:rPr>
        <w:t>a</w:t>
      </w:r>
      <w:r w:rsidR="00AA2B59" w:rsidRPr="00384B47">
        <w:rPr>
          <w:rFonts w:ascii="Times New Roman" w:hAnsi="Times New Roman" w:cs="Times New Roman"/>
        </w:rPr>
        <w:t xml:space="preserve">n </w:t>
      </w:r>
      <w:r w:rsidR="00AA2B59" w:rsidRPr="00384B47">
        <w:rPr>
          <w:rFonts w:ascii="Times New Roman" w:hAnsi="Times New Roman" w:cs="Times New Roman"/>
          <w:spacing w:val="5"/>
        </w:rPr>
        <w:t>g</w:t>
      </w:r>
      <w:r w:rsidR="00AA2B59" w:rsidRPr="00384B47">
        <w:rPr>
          <w:rFonts w:ascii="Times New Roman" w:hAnsi="Times New Roman" w:cs="Times New Roman"/>
          <w:spacing w:val="-9"/>
        </w:rPr>
        <w:t>i</w:t>
      </w:r>
      <w:r w:rsidR="00AA2B59" w:rsidRPr="00384B47">
        <w:rPr>
          <w:rFonts w:ascii="Times New Roman" w:hAnsi="Times New Roman" w:cs="Times New Roman"/>
          <w:spacing w:val="5"/>
        </w:rPr>
        <w:t>g</w:t>
      </w:r>
      <w:r w:rsidR="00AA2B59" w:rsidRPr="00384B47">
        <w:rPr>
          <w:rFonts w:ascii="Times New Roman" w:hAnsi="Times New Roman" w:cs="Times New Roman"/>
        </w:rPr>
        <w:t>i</w:t>
      </w:r>
      <w:r w:rsidR="00AA2B59" w:rsidRPr="00384B47">
        <w:rPr>
          <w:rFonts w:ascii="Times New Roman" w:hAnsi="Times New Roman" w:cs="Times New Roman"/>
          <w:spacing w:val="-5"/>
        </w:rPr>
        <w:t>.</w:t>
      </w:r>
      <w:r w:rsidR="00AA2B59" w:rsidRPr="00774F42">
        <w:rPr>
          <w:rFonts w:ascii="Times New Roman" w:hAnsi="Times New Roman" w:cs="Times New Roman"/>
          <w:spacing w:val="-5"/>
        </w:rPr>
        <w:t xml:space="preserve"> </w:t>
      </w:r>
      <w:r w:rsidR="00AA2B59" w:rsidRPr="00774F42">
        <w:rPr>
          <w:rFonts w:ascii="Times New Roman" w:hAnsi="Times New Roman" w:cs="Times New Roman"/>
          <w:spacing w:val="-1"/>
        </w:rPr>
        <w:t>K</w:t>
      </w:r>
      <w:r w:rsidR="00AA2B59" w:rsidRPr="00774F42">
        <w:rPr>
          <w:rFonts w:ascii="Times New Roman" w:hAnsi="Times New Roman" w:cs="Times New Roman"/>
        </w:rPr>
        <w:t>u</w:t>
      </w:r>
      <w:r w:rsidR="00AA2B59" w:rsidRPr="00774F42">
        <w:rPr>
          <w:rFonts w:ascii="Times New Roman" w:hAnsi="Times New Roman" w:cs="Times New Roman"/>
          <w:spacing w:val="3"/>
        </w:rPr>
        <w:t>ra</w:t>
      </w:r>
      <w:r w:rsidR="00AA2B59" w:rsidRPr="00774F42">
        <w:rPr>
          <w:rFonts w:ascii="Times New Roman" w:hAnsi="Times New Roman" w:cs="Times New Roman"/>
          <w:spacing w:val="-5"/>
        </w:rPr>
        <w:t>n</w:t>
      </w:r>
      <w:r w:rsidR="00AA2B59" w:rsidRPr="00774F42">
        <w:rPr>
          <w:rFonts w:ascii="Times New Roman" w:hAnsi="Times New Roman" w:cs="Times New Roman"/>
        </w:rPr>
        <w:t>gn</w:t>
      </w:r>
      <w:r w:rsidR="00AA2B59" w:rsidRPr="00774F42">
        <w:rPr>
          <w:rFonts w:ascii="Times New Roman" w:hAnsi="Times New Roman" w:cs="Times New Roman"/>
          <w:spacing w:val="-5"/>
        </w:rPr>
        <w:t>y</w:t>
      </w:r>
      <w:r w:rsidR="00AA2B59" w:rsidRPr="00774F42">
        <w:rPr>
          <w:rFonts w:ascii="Times New Roman" w:hAnsi="Times New Roman" w:cs="Times New Roman"/>
        </w:rPr>
        <w:t>a k</w:t>
      </w:r>
      <w:r w:rsidR="00AA2B59" w:rsidRPr="00774F42">
        <w:rPr>
          <w:rFonts w:ascii="Times New Roman" w:hAnsi="Times New Roman" w:cs="Times New Roman"/>
          <w:spacing w:val="-7"/>
        </w:rPr>
        <w:t>e</w:t>
      </w:r>
      <w:r w:rsidR="00AA2B59" w:rsidRPr="00774F42">
        <w:rPr>
          <w:rFonts w:ascii="Times New Roman" w:hAnsi="Times New Roman" w:cs="Times New Roman"/>
        </w:rPr>
        <w:t>s</w:t>
      </w:r>
      <w:r w:rsidR="00AA2B59" w:rsidRPr="00774F42">
        <w:rPr>
          <w:rFonts w:ascii="Times New Roman" w:hAnsi="Times New Roman" w:cs="Times New Roman"/>
          <w:spacing w:val="3"/>
        </w:rPr>
        <w:t>a</w:t>
      </w:r>
      <w:r w:rsidR="00AA2B59" w:rsidRPr="00774F42">
        <w:rPr>
          <w:rFonts w:ascii="Times New Roman" w:hAnsi="Times New Roman" w:cs="Times New Roman"/>
          <w:spacing w:val="-5"/>
        </w:rPr>
        <w:t>d</w:t>
      </w:r>
      <w:r w:rsidR="00AA2B59" w:rsidRPr="00774F42">
        <w:rPr>
          <w:rFonts w:ascii="Times New Roman" w:hAnsi="Times New Roman" w:cs="Times New Roman"/>
          <w:spacing w:val="3"/>
        </w:rPr>
        <w:t>ara</w:t>
      </w:r>
      <w:r w:rsidR="00AA2B59" w:rsidRPr="00774F42">
        <w:rPr>
          <w:rFonts w:ascii="Times New Roman" w:hAnsi="Times New Roman" w:cs="Times New Roman"/>
        </w:rPr>
        <w:t xml:space="preserve">n </w:t>
      </w:r>
      <w:r w:rsidR="00AA2B59" w:rsidRPr="00774F42">
        <w:rPr>
          <w:rFonts w:ascii="Times New Roman" w:hAnsi="Times New Roman" w:cs="Times New Roman"/>
          <w:spacing w:val="3"/>
        </w:rPr>
        <w:t xml:space="preserve">tentang </w:t>
      </w:r>
      <w:r w:rsidR="00AA2B59" w:rsidRPr="00774F42">
        <w:rPr>
          <w:rFonts w:ascii="Times New Roman" w:hAnsi="Times New Roman" w:cs="Times New Roman"/>
          <w:spacing w:val="-4"/>
        </w:rPr>
        <w:t>m</w:t>
      </w:r>
      <w:r w:rsidR="00AA2B59" w:rsidRPr="00774F42">
        <w:rPr>
          <w:rFonts w:ascii="Times New Roman" w:hAnsi="Times New Roman" w:cs="Times New Roman"/>
          <w:spacing w:val="-7"/>
        </w:rPr>
        <w:t>e</w:t>
      </w:r>
      <w:r w:rsidR="00AA2B59" w:rsidRPr="00774F42">
        <w:rPr>
          <w:rFonts w:ascii="Times New Roman" w:hAnsi="Times New Roman" w:cs="Times New Roman"/>
          <w:spacing w:val="3"/>
        </w:rPr>
        <w:t>ra</w:t>
      </w:r>
      <w:r w:rsidR="00AA2B59" w:rsidRPr="00774F42">
        <w:rPr>
          <w:rFonts w:ascii="Times New Roman" w:hAnsi="Times New Roman" w:cs="Times New Roman"/>
          <w:spacing w:val="-6"/>
        </w:rPr>
        <w:t>w</w:t>
      </w:r>
      <w:r w:rsidR="00AA2B59" w:rsidRPr="00774F42">
        <w:rPr>
          <w:rFonts w:ascii="Times New Roman" w:hAnsi="Times New Roman" w:cs="Times New Roman"/>
          <w:spacing w:val="3"/>
        </w:rPr>
        <w:t>a</w:t>
      </w:r>
      <w:r w:rsidR="00AA2B59" w:rsidRPr="00774F42">
        <w:rPr>
          <w:rFonts w:ascii="Times New Roman" w:hAnsi="Times New Roman" w:cs="Times New Roman"/>
        </w:rPr>
        <w:t>t k</w:t>
      </w:r>
      <w:r w:rsidR="00AA2B59" w:rsidRPr="00774F42">
        <w:rPr>
          <w:rFonts w:ascii="Times New Roman" w:hAnsi="Times New Roman" w:cs="Times New Roman"/>
          <w:spacing w:val="-2"/>
        </w:rPr>
        <w:t>e</w:t>
      </w:r>
      <w:r w:rsidR="00AA2B59" w:rsidRPr="00774F42">
        <w:rPr>
          <w:rFonts w:ascii="Times New Roman" w:hAnsi="Times New Roman" w:cs="Times New Roman"/>
          <w:spacing w:val="5"/>
        </w:rPr>
        <w:t>s</w:t>
      </w:r>
      <w:r w:rsidR="00AA2B59" w:rsidRPr="00774F42">
        <w:rPr>
          <w:rFonts w:ascii="Times New Roman" w:hAnsi="Times New Roman" w:cs="Times New Roman"/>
          <w:spacing w:val="-2"/>
        </w:rPr>
        <w:t>e</w:t>
      </w:r>
      <w:r w:rsidR="00AA2B59" w:rsidRPr="00774F42">
        <w:rPr>
          <w:rFonts w:ascii="Times New Roman" w:hAnsi="Times New Roman" w:cs="Times New Roman"/>
          <w:spacing w:val="-5"/>
        </w:rPr>
        <w:t>h</w:t>
      </w:r>
      <w:r w:rsidR="00AA2B59" w:rsidRPr="00774F42">
        <w:rPr>
          <w:rFonts w:ascii="Times New Roman" w:hAnsi="Times New Roman" w:cs="Times New Roman"/>
          <w:spacing w:val="3"/>
        </w:rPr>
        <w:t>a</w:t>
      </w:r>
      <w:r w:rsidR="00AA2B59" w:rsidRPr="00774F42">
        <w:rPr>
          <w:rFonts w:ascii="Times New Roman" w:hAnsi="Times New Roman" w:cs="Times New Roman"/>
          <w:spacing w:val="1"/>
        </w:rPr>
        <w:t>t</w:t>
      </w:r>
      <w:r w:rsidR="00AA2B59" w:rsidRPr="00774F42">
        <w:rPr>
          <w:rFonts w:ascii="Times New Roman" w:hAnsi="Times New Roman" w:cs="Times New Roman"/>
          <w:spacing w:val="3"/>
        </w:rPr>
        <w:t>a</w:t>
      </w:r>
      <w:r w:rsidR="00AA2B59" w:rsidRPr="00774F42">
        <w:rPr>
          <w:rFonts w:ascii="Times New Roman" w:hAnsi="Times New Roman" w:cs="Times New Roman"/>
        </w:rPr>
        <w:t>n g</w:t>
      </w:r>
      <w:r w:rsidR="00AA2B59" w:rsidRPr="00774F42">
        <w:rPr>
          <w:rFonts w:ascii="Times New Roman" w:hAnsi="Times New Roman" w:cs="Times New Roman"/>
          <w:spacing w:val="1"/>
        </w:rPr>
        <w:t>i</w:t>
      </w:r>
      <w:r w:rsidR="00AA2B59" w:rsidRPr="00774F42">
        <w:rPr>
          <w:rFonts w:ascii="Times New Roman" w:hAnsi="Times New Roman" w:cs="Times New Roman"/>
        </w:rPr>
        <w:t xml:space="preserve">gi </w:t>
      </w:r>
      <w:r w:rsidR="00AA2B59" w:rsidRPr="00774F42">
        <w:rPr>
          <w:rFonts w:ascii="Times New Roman" w:hAnsi="Times New Roman" w:cs="Times New Roman"/>
          <w:spacing w:val="-4"/>
        </w:rPr>
        <w:t>m</w:t>
      </w:r>
      <w:r w:rsidR="00AA2B59" w:rsidRPr="00774F42">
        <w:rPr>
          <w:rFonts w:ascii="Times New Roman" w:hAnsi="Times New Roman" w:cs="Times New Roman"/>
          <w:spacing w:val="-2"/>
        </w:rPr>
        <w:t>e</w:t>
      </w:r>
      <w:r w:rsidR="00AA2B59" w:rsidRPr="00774F42">
        <w:rPr>
          <w:rFonts w:ascii="Times New Roman" w:hAnsi="Times New Roman" w:cs="Times New Roman"/>
        </w:rPr>
        <w:t>n</w:t>
      </w:r>
      <w:r w:rsidR="00AA2B59" w:rsidRPr="00774F42">
        <w:rPr>
          <w:rFonts w:ascii="Times New Roman" w:hAnsi="Times New Roman" w:cs="Times New Roman"/>
          <w:spacing w:val="-5"/>
        </w:rPr>
        <w:t>g</w:t>
      </w:r>
      <w:r w:rsidR="00AA2B59" w:rsidRPr="00774F42">
        <w:rPr>
          <w:rFonts w:ascii="Times New Roman" w:hAnsi="Times New Roman" w:cs="Times New Roman"/>
          <w:spacing w:val="7"/>
        </w:rPr>
        <w:t>a</w:t>
      </w:r>
      <w:r w:rsidR="00AA2B59" w:rsidRPr="00774F42">
        <w:rPr>
          <w:rFonts w:ascii="Times New Roman" w:hAnsi="Times New Roman" w:cs="Times New Roman"/>
          <w:spacing w:val="-5"/>
        </w:rPr>
        <w:t>k</w:t>
      </w:r>
      <w:r w:rsidR="00AA2B59" w:rsidRPr="00774F42">
        <w:rPr>
          <w:rFonts w:ascii="Times New Roman" w:hAnsi="Times New Roman" w:cs="Times New Roman"/>
          <w:spacing w:val="-4"/>
        </w:rPr>
        <w:t>i</w:t>
      </w:r>
      <w:r w:rsidR="00AA2B59" w:rsidRPr="00774F42">
        <w:rPr>
          <w:rFonts w:ascii="Times New Roman" w:hAnsi="Times New Roman" w:cs="Times New Roman"/>
        </w:rPr>
        <w:t>b</w:t>
      </w:r>
      <w:r w:rsidR="00AA2B59" w:rsidRPr="00774F42">
        <w:rPr>
          <w:rFonts w:ascii="Times New Roman" w:hAnsi="Times New Roman" w:cs="Times New Roman"/>
          <w:spacing w:val="3"/>
        </w:rPr>
        <w:t>a</w:t>
      </w:r>
      <w:r w:rsidR="00AA2B59" w:rsidRPr="00774F42">
        <w:rPr>
          <w:rFonts w:ascii="Times New Roman" w:hAnsi="Times New Roman" w:cs="Times New Roman"/>
          <w:spacing w:val="1"/>
        </w:rPr>
        <w:t>t</w:t>
      </w:r>
      <w:r w:rsidR="00AA2B59" w:rsidRPr="00774F42">
        <w:rPr>
          <w:rFonts w:ascii="Times New Roman" w:hAnsi="Times New Roman" w:cs="Times New Roman"/>
          <w:spacing w:val="-5"/>
        </w:rPr>
        <w:t>k</w:t>
      </w:r>
      <w:r w:rsidR="00AA2B59" w:rsidRPr="00774F42">
        <w:rPr>
          <w:rFonts w:ascii="Times New Roman" w:hAnsi="Times New Roman" w:cs="Times New Roman"/>
          <w:spacing w:val="7"/>
        </w:rPr>
        <w:t>a</w:t>
      </w:r>
      <w:r w:rsidR="00AA2B59" w:rsidRPr="00774F42">
        <w:rPr>
          <w:rFonts w:ascii="Times New Roman" w:hAnsi="Times New Roman" w:cs="Times New Roman"/>
        </w:rPr>
        <w:t>n p</w:t>
      </w:r>
      <w:r w:rsidR="00AA2B59" w:rsidRPr="00774F42">
        <w:rPr>
          <w:rFonts w:ascii="Times New Roman" w:hAnsi="Times New Roman" w:cs="Times New Roman"/>
          <w:spacing w:val="3"/>
        </w:rPr>
        <w:t>r</w:t>
      </w:r>
      <w:r w:rsidR="00AA2B59" w:rsidRPr="00774F42">
        <w:rPr>
          <w:rFonts w:ascii="Times New Roman" w:hAnsi="Times New Roman" w:cs="Times New Roman"/>
          <w:spacing w:val="-5"/>
        </w:rPr>
        <w:t>od</w:t>
      </w:r>
      <w:r w:rsidR="00AA2B59" w:rsidRPr="00774F42">
        <w:rPr>
          <w:rFonts w:ascii="Times New Roman" w:hAnsi="Times New Roman" w:cs="Times New Roman"/>
          <w:spacing w:val="5"/>
        </w:rPr>
        <w:t>u</w:t>
      </w:r>
      <w:r w:rsidR="00AA2B59" w:rsidRPr="00774F42">
        <w:rPr>
          <w:rFonts w:ascii="Times New Roman" w:hAnsi="Times New Roman" w:cs="Times New Roman"/>
          <w:spacing w:val="-5"/>
        </w:rPr>
        <w:t>k</w:t>
      </w:r>
      <w:r w:rsidR="00AA2B59" w:rsidRPr="00774F42">
        <w:rPr>
          <w:rFonts w:ascii="Times New Roman" w:hAnsi="Times New Roman" w:cs="Times New Roman"/>
          <w:spacing w:val="1"/>
        </w:rPr>
        <w:t>ti</w:t>
      </w:r>
      <w:r w:rsidR="00AA2B59" w:rsidRPr="00774F42">
        <w:rPr>
          <w:rFonts w:ascii="Times New Roman" w:hAnsi="Times New Roman" w:cs="Times New Roman"/>
        </w:rPr>
        <w:t>v</w:t>
      </w:r>
      <w:r w:rsidR="00AA2B59" w:rsidRPr="00774F42">
        <w:rPr>
          <w:rFonts w:ascii="Times New Roman" w:hAnsi="Times New Roman" w:cs="Times New Roman"/>
          <w:spacing w:val="-4"/>
        </w:rPr>
        <w:t>i</w:t>
      </w:r>
      <w:r w:rsidR="00AA2B59" w:rsidRPr="00774F42">
        <w:rPr>
          <w:rFonts w:ascii="Times New Roman" w:hAnsi="Times New Roman" w:cs="Times New Roman"/>
          <w:spacing w:val="1"/>
        </w:rPr>
        <w:t>t</w:t>
      </w:r>
      <w:r w:rsidR="00AA2B59" w:rsidRPr="00774F42">
        <w:rPr>
          <w:rFonts w:ascii="Times New Roman" w:hAnsi="Times New Roman" w:cs="Times New Roman"/>
          <w:spacing w:val="3"/>
        </w:rPr>
        <w:t>a</w:t>
      </w:r>
      <w:r w:rsidR="00AA2B59" w:rsidRPr="00774F42">
        <w:rPr>
          <w:rFonts w:ascii="Times New Roman" w:hAnsi="Times New Roman" w:cs="Times New Roman"/>
        </w:rPr>
        <w:t xml:space="preserve">s menurun </w:t>
      </w:r>
      <w:r w:rsidR="00AA2B59" w:rsidRPr="00774F42">
        <w:rPr>
          <w:rFonts w:ascii="Times New Roman" w:hAnsi="Times New Roman" w:cs="Times New Roman"/>
          <w:spacing w:val="-5"/>
        </w:rPr>
        <w:t>k</w:t>
      </w:r>
      <w:r w:rsidR="00AA2B59" w:rsidRPr="00774F42">
        <w:rPr>
          <w:rFonts w:ascii="Times New Roman" w:hAnsi="Times New Roman" w:cs="Times New Roman"/>
          <w:spacing w:val="3"/>
        </w:rPr>
        <w:t>ar</w:t>
      </w:r>
      <w:r w:rsidR="00AA2B59" w:rsidRPr="00774F42">
        <w:rPr>
          <w:rFonts w:ascii="Times New Roman" w:hAnsi="Times New Roman" w:cs="Times New Roman"/>
          <w:spacing w:val="-7"/>
        </w:rPr>
        <w:t>e</w:t>
      </w:r>
      <w:r w:rsidR="00AA2B59" w:rsidRPr="00774F42">
        <w:rPr>
          <w:rFonts w:ascii="Times New Roman" w:hAnsi="Times New Roman" w:cs="Times New Roman"/>
          <w:spacing w:val="-5"/>
        </w:rPr>
        <w:t>n</w:t>
      </w:r>
      <w:r w:rsidR="00AA2B59" w:rsidRPr="00774F42">
        <w:rPr>
          <w:rFonts w:ascii="Times New Roman" w:hAnsi="Times New Roman" w:cs="Times New Roman"/>
        </w:rPr>
        <w:t xml:space="preserve">a </w:t>
      </w:r>
      <w:r w:rsidR="00AA2B59" w:rsidRPr="00774F42">
        <w:rPr>
          <w:rFonts w:ascii="Times New Roman" w:hAnsi="Times New Roman" w:cs="Times New Roman"/>
          <w:spacing w:val="5"/>
        </w:rPr>
        <w:t>p</w:t>
      </w:r>
      <w:r w:rsidR="00AA2B59" w:rsidRPr="00774F42">
        <w:rPr>
          <w:rFonts w:ascii="Times New Roman" w:hAnsi="Times New Roman" w:cs="Times New Roman"/>
          <w:spacing w:val="-7"/>
        </w:rPr>
        <w:t>e</w:t>
      </w:r>
      <w:r w:rsidR="00AA2B59" w:rsidRPr="00774F42">
        <w:rPr>
          <w:rFonts w:ascii="Times New Roman" w:hAnsi="Times New Roman" w:cs="Times New Roman"/>
        </w:rPr>
        <w:t>n</w:t>
      </w:r>
      <w:r w:rsidR="00AA2B59" w:rsidRPr="00774F42">
        <w:rPr>
          <w:rFonts w:ascii="Times New Roman" w:hAnsi="Times New Roman" w:cs="Times New Roman"/>
          <w:spacing w:val="-5"/>
        </w:rPr>
        <w:t>g</w:t>
      </w:r>
      <w:r w:rsidR="00AA2B59" w:rsidRPr="00774F42">
        <w:rPr>
          <w:rFonts w:ascii="Times New Roman" w:hAnsi="Times New Roman" w:cs="Times New Roman"/>
          <w:spacing w:val="3"/>
        </w:rPr>
        <w:t>ar</w:t>
      </w:r>
      <w:r w:rsidR="00AA2B59" w:rsidRPr="00774F42">
        <w:rPr>
          <w:rFonts w:ascii="Times New Roman" w:hAnsi="Times New Roman" w:cs="Times New Roman"/>
        </w:rPr>
        <w:t>uh s</w:t>
      </w:r>
      <w:r w:rsidR="00AA2B59" w:rsidRPr="00774F42">
        <w:rPr>
          <w:rFonts w:ascii="Times New Roman" w:hAnsi="Times New Roman" w:cs="Times New Roman"/>
          <w:spacing w:val="3"/>
        </w:rPr>
        <w:t>a</w:t>
      </w:r>
      <w:r w:rsidR="00AA2B59" w:rsidRPr="00774F42">
        <w:rPr>
          <w:rFonts w:ascii="Times New Roman" w:hAnsi="Times New Roman" w:cs="Times New Roman"/>
          <w:spacing w:val="-5"/>
        </w:rPr>
        <w:t>k</w:t>
      </w:r>
      <w:r w:rsidR="00AA2B59" w:rsidRPr="00774F42">
        <w:rPr>
          <w:rFonts w:ascii="Times New Roman" w:hAnsi="Times New Roman" w:cs="Times New Roman"/>
          <w:spacing w:val="-4"/>
        </w:rPr>
        <w:t>i</w:t>
      </w:r>
      <w:r w:rsidR="00AA2B59" w:rsidRPr="00774F42">
        <w:rPr>
          <w:rFonts w:ascii="Times New Roman" w:hAnsi="Times New Roman" w:cs="Times New Roman"/>
        </w:rPr>
        <w:t xml:space="preserve">t </w:t>
      </w:r>
      <w:r w:rsidR="00AA2B59" w:rsidRPr="00774F42">
        <w:rPr>
          <w:rFonts w:ascii="Times New Roman" w:hAnsi="Times New Roman" w:cs="Times New Roman"/>
          <w:spacing w:val="-5"/>
        </w:rPr>
        <w:t>y</w:t>
      </w:r>
      <w:r w:rsidR="00AA2B59" w:rsidRPr="00774F42">
        <w:rPr>
          <w:rFonts w:ascii="Times New Roman" w:hAnsi="Times New Roman" w:cs="Times New Roman"/>
          <w:spacing w:val="3"/>
        </w:rPr>
        <w:t>a</w:t>
      </w:r>
      <w:r w:rsidR="00AA2B59" w:rsidRPr="00774F42">
        <w:rPr>
          <w:rFonts w:ascii="Times New Roman" w:hAnsi="Times New Roman" w:cs="Times New Roman"/>
        </w:rPr>
        <w:t>ng d</w:t>
      </w:r>
      <w:r w:rsidR="00AA2B59" w:rsidRPr="00774F42">
        <w:rPr>
          <w:rFonts w:ascii="Times New Roman" w:hAnsi="Times New Roman" w:cs="Times New Roman"/>
          <w:spacing w:val="-4"/>
        </w:rPr>
        <w:t>i</w:t>
      </w:r>
      <w:r w:rsidR="00AA2B59" w:rsidRPr="00774F42">
        <w:rPr>
          <w:rFonts w:ascii="Times New Roman" w:hAnsi="Times New Roman" w:cs="Times New Roman"/>
          <w:spacing w:val="3"/>
        </w:rPr>
        <w:t>ra</w:t>
      </w:r>
      <w:r w:rsidR="00AA2B59" w:rsidRPr="00774F42">
        <w:rPr>
          <w:rFonts w:ascii="Times New Roman" w:hAnsi="Times New Roman" w:cs="Times New Roman"/>
          <w:spacing w:val="-4"/>
        </w:rPr>
        <w:t>s</w:t>
      </w:r>
      <w:r w:rsidR="00AA2B59" w:rsidRPr="00774F42">
        <w:rPr>
          <w:rFonts w:ascii="Times New Roman" w:hAnsi="Times New Roman" w:cs="Times New Roman"/>
          <w:spacing w:val="3"/>
        </w:rPr>
        <w:t>a</w:t>
      </w:r>
      <w:r w:rsidR="00AA2B59" w:rsidRPr="00774F42">
        <w:rPr>
          <w:rFonts w:ascii="Times New Roman" w:hAnsi="Times New Roman" w:cs="Times New Roman"/>
          <w:spacing w:val="-5"/>
        </w:rPr>
        <w:t>k</w:t>
      </w:r>
      <w:r w:rsidR="00AA2B59" w:rsidRPr="00774F42">
        <w:rPr>
          <w:rFonts w:ascii="Times New Roman" w:hAnsi="Times New Roman" w:cs="Times New Roman"/>
          <w:spacing w:val="3"/>
        </w:rPr>
        <w:t>a</w:t>
      </w:r>
      <w:r w:rsidR="00AA2B59" w:rsidRPr="00774F42">
        <w:rPr>
          <w:rFonts w:ascii="Times New Roman" w:hAnsi="Times New Roman" w:cs="Times New Roman"/>
          <w:spacing w:val="-5"/>
        </w:rPr>
        <w:t>n</w:t>
      </w:r>
      <w:r w:rsidR="002C7F00" w:rsidRPr="00774F42">
        <w:rPr>
          <w:rFonts w:ascii="Times New Roman" w:hAnsi="Times New Roman" w:cs="Times New Roman"/>
          <w:spacing w:val="-5"/>
        </w:rPr>
        <w:t xml:space="preserve"> </w:t>
      </w:r>
      <w:r w:rsidR="00BF0C4F" w:rsidRPr="00774F42">
        <w:rPr>
          <w:rFonts w:ascii="Times New Roman" w:hAnsi="Times New Roman" w:cs="Times New Roman"/>
          <w:color w:val="000000"/>
        </w:rPr>
        <w:fldChar w:fldCharType="begin" w:fldLock="1"/>
      </w:r>
      <w:r w:rsidR="00C43738" w:rsidRPr="00774F42">
        <w:rPr>
          <w:rFonts w:ascii="Times New Roman" w:hAnsi="Times New Roman" w:cs="Times New Roman"/>
          <w:color w:val="000000"/>
        </w:rPr>
        <w:instrText>ADDIN CSL_CITATION {"citationItems":[{"id":"ITEM-1","itemData":{"abstract":"Knowledge is the result of \"knowing\" and this happens after someone senses a certain object. Dental health efforts need to be reviewed from the aspects of environment, knowledge, education, awareness and treatment of dental health including prevention and care. Conclusions of the study Windha Hasiva Yudita, inmates in the class IIB of the Gianyar Rutan in 2018 had a sufficient level of knowledge on how to maintain healthy oral and dental criteria. The purpose of this study was to determine the relationship between knowledge of tooth brushing and the availability of tooth brushing equipment for inmates in Class IIB of the Gianyar Detention Center in 2018. This type of cross sectional study, uses secondary data from Windha Hasiva Yudita's research. The correlation test results obtained sig .: 0,000. Conclusions of the study variable Level of Knowledge about How to Maintain Dental and Oral Health related to the Availability of Tools.","author":[{"dropping-particle":"","family":"Ratih","given":"Ida Ayu Dewi Kumala","non-dropping-particle":"","parse-names":false,"suffix":""},{"dropping-particle":"","family":"Yudita","given":"Windha Hasiva","non-dropping-particle":"","parse-names":false,"suffix":""}],"container-title":"Jurnal Kesehatan Gigi","id":"ITEM-1","issue":"2","issued":{"date-parts":[["2019"]]},"page":"23-26","title":"Hubungan tingkat pengetahuan tentang cara memelihara kesehatan gigi dan mulut dengan ketersediaan alat menyikat gigi pada narapidana kelas IIB Rutan Gianyar tahun 2018","type":"article-journal","volume":"6"},"uris":["http://www.mendeley.com/documents/?uuid=707e3798-efb2-44de-b71a-10996d3b6d80"]}],"mendeley":{"formattedCitation":"[1]","plainTextFormattedCitation":"[1]","previouslyFormattedCitation":"[1]"},"properties":{"noteIndex":0},"schema":"https://github.com/citation-style-language/schema/raw/master/csl-citation.json"}</w:instrText>
      </w:r>
      <w:r w:rsidR="00BF0C4F" w:rsidRPr="00774F42">
        <w:rPr>
          <w:rFonts w:ascii="Times New Roman" w:hAnsi="Times New Roman" w:cs="Times New Roman"/>
          <w:color w:val="000000"/>
        </w:rPr>
        <w:fldChar w:fldCharType="separate"/>
      </w:r>
      <w:r w:rsidR="00C43738" w:rsidRPr="00774F42">
        <w:rPr>
          <w:rFonts w:ascii="Times New Roman" w:hAnsi="Times New Roman" w:cs="Times New Roman"/>
          <w:noProof/>
          <w:color w:val="000000"/>
        </w:rPr>
        <w:t>[1]</w:t>
      </w:r>
      <w:r w:rsidR="00BF0C4F" w:rsidRPr="00774F42">
        <w:rPr>
          <w:rFonts w:ascii="Times New Roman" w:hAnsi="Times New Roman" w:cs="Times New Roman"/>
          <w:color w:val="000000"/>
        </w:rPr>
        <w:fldChar w:fldCharType="end"/>
      </w:r>
      <w:r w:rsidR="00C43738" w:rsidRPr="00774F42">
        <w:rPr>
          <w:rFonts w:ascii="Times New Roman" w:hAnsi="Times New Roman" w:cs="Times New Roman"/>
          <w:color w:val="000000"/>
        </w:rPr>
        <w:t>.</w:t>
      </w:r>
      <w:r w:rsidR="00C43738" w:rsidRPr="00774F42">
        <w:rPr>
          <w:rFonts w:ascii="Times New Roman" w:hAnsi="Times New Roman" w:cs="Times New Roman"/>
          <w:lang w:val="fi-FI"/>
        </w:rPr>
        <w:t xml:space="preserve"> </w:t>
      </w:r>
      <w:r w:rsidR="00AA2B59" w:rsidRPr="00774F42">
        <w:rPr>
          <w:rFonts w:ascii="Times New Roman" w:hAnsi="Times New Roman" w:cs="Times New Roman"/>
          <w:lang w:val="fi-FI"/>
        </w:rPr>
        <w:t xml:space="preserve">Penyakit gigi dan mulut yang banyak diderita masyarakat Indonesia adalah kebersihan mulut yang erat hubungannya dengan penyakit jaringan penyangga gigi dan karies gigi. </w:t>
      </w:r>
      <w:r w:rsidR="00AA2B59" w:rsidRPr="00774F42">
        <w:rPr>
          <w:rFonts w:ascii="Times New Roman" w:hAnsi="Times New Roman" w:cs="Times New Roman"/>
        </w:rPr>
        <w:t>Hasil Riset Kesehatan Dasar   (RISKESDAS) tahun 2007 menunjukkan prevalensi anak yang mengalami masalah kesehatan gigi dan mulut berdasarkan karakteristik umur 5-9 tahun sebesar 21,6%, umur 10-14 tahun sebesar 20,6%. Hasil RISKEDAS (2013), menunjukkan angka peningkatan  pada</w:t>
      </w:r>
      <w:r w:rsidR="00AA2B59" w:rsidRPr="00537D19">
        <w:rPr>
          <w:rFonts w:ascii="Times New Roman" w:hAnsi="Times New Roman" w:cs="Times New Roman"/>
        </w:rPr>
        <w:t xml:space="preserve"> anak</w:t>
      </w:r>
      <w:r w:rsidR="00AA2B59">
        <w:rPr>
          <w:rFonts w:ascii="Times New Roman" w:hAnsi="Times New Roman" w:cs="Times New Roman"/>
        </w:rPr>
        <w:t xml:space="preserve"> </w:t>
      </w:r>
      <w:r w:rsidR="00AA2B59" w:rsidRPr="00537D19">
        <w:rPr>
          <w:rFonts w:ascii="Times New Roman" w:hAnsi="Times New Roman" w:cs="Times New Roman"/>
        </w:rPr>
        <w:t>yang</w:t>
      </w:r>
      <w:r w:rsidR="00AA2B59">
        <w:rPr>
          <w:rFonts w:ascii="Times New Roman" w:hAnsi="Times New Roman" w:cs="Times New Roman"/>
        </w:rPr>
        <w:t xml:space="preserve"> </w:t>
      </w:r>
      <w:r w:rsidR="00AA2B59" w:rsidRPr="00537D19">
        <w:rPr>
          <w:rFonts w:ascii="Times New Roman" w:hAnsi="Times New Roman" w:cs="Times New Roman"/>
        </w:rPr>
        <w:t>mengalami</w:t>
      </w:r>
      <w:r w:rsidR="00AA2B59">
        <w:rPr>
          <w:rFonts w:ascii="Times New Roman" w:hAnsi="Times New Roman" w:cs="Times New Roman"/>
        </w:rPr>
        <w:t xml:space="preserve"> </w:t>
      </w:r>
      <w:r w:rsidR="00AA2B59" w:rsidRPr="00537D19">
        <w:rPr>
          <w:rFonts w:ascii="Times New Roman" w:hAnsi="Times New Roman" w:cs="Times New Roman"/>
        </w:rPr>
        <w:t>masalah</w:t>
      </w:r>
      <w:r w:rsidR="00AA2B59">
        <w:rPr>
          <w:rFonts w:ascii="Times New Roman" w:hAnsi="Times New Roman" w:cs="Times New Roman"/>
        </w:rPr>
        <w:t xml:space="preserve"> </w:t>
      </w:r>
      <w:r w:rsidR="00AA2B59" w:rsidRPr="00537D19">
        <w:rPr>
          <w:rFonts w:ascii="Times New Roman" w:hAnsi="Times New Roman" w:cs="Times New Roman"/>
        </w:rPr>
        <w:t>kesehatan</w:t>
      </w:r>
      <w:r w:rsidR="00AA2B59">
        <w:rPr>
          <w:rFonts w:ascii="Times New Roman" w:hAnsi="Times New Roman" w:cs="Times New Roman"/>
        </w:rPr>
        <w:t xml:space="preserve"> </w:t>
      </w:r>
      <w:r w:rsidR="00AA2B59" w:rsidRPr="00537D19">
        <w:rPr>
          <w:rFonts w:ascii="Times New Roman" w:hAnsi="Times New Roman" w:cs="Times New Roman"/>
        </w:rPr>
        <w:t>gigi</w:t>
      </w:r>
      <w:r w:rsidR="00AA2B59">
        <w:rPr>
          <w:rFonts w:ascii="Times New Roman" w:hAnsi="Times New Roman" w:cs="Times New Roman"/>
        </w:rPr>
        <w:t xml:space="preserve"> </w:t>
      </w:r>
      <w:r w:rsidR="00AA2B59" w:rsidRPr="00537D19">
        <w:rPr>
          <w:rFonts w:ascii="Times New Roman" w:hAnsi="Times New Roman" w:cs="Times New Roman"/>
        </w:rPr>
        <w:t>berdasarkan karakteristik umur 5-9 tahun</w:t>
      </w:r>
      <w:r w:rsidR="00AA2B59">
        <w:rPr>
          <w:rFonts w:ascii="Times New Roman" w:hAnsi="Times New Roman" w:cs="Times New Roman"/>
        </w:rPr>
        <w:t xml:space="preserve"> </w:t>
      </w:r>
      <w:r w:rsidR="00AA2B59" w:rsidRPr="00537D19">
        <w:rPr>
          <w:rFonts w:ascii="Times New Roman" w:hAnsi="Times New Roman" w:cs="Times New Roman"/>
        </w:rPr>
        <w:t>sebesar</w:t>
      </w:r>
      <w:r w:rsidR="00AA2B59">
        <w:rPr>
          <w:rFonts w:ascii="Times New Roman" w:hAnsi="Times New Roman" w:cs="Times New Roman"/>
        </w:rPr>
        <w:t xml:space="preserve"> </w:t>
      </w:r>
      <w:r w:rsidR="00AA2B59" w:rsidRPr="00537D19">
        <w:rPr>
          <w:rFonts w:ascii="Times New Roman" w:hAnsi="Times New Roman" w:cs="Times New Roman"/>
        </w:rPr>
        <w:t>28,9%,</w:t>
      </w:r>
      <w:r w:rsidR="00DA0F70">
        <w:rPr>
          <w:rFonts w:ascii="Times New Roman" w:hAnsi="Times New Roman" w:cs="Times New Roman"/>
        </w:rPr>
        <w:t xml:space="preserve"> </w:t>
      </w:r>
      <w:r w:rsidR="00AA2B59" w:rsidRPr="00537D19">
        <w:rPr>
          <w:rFonts w:ascii="Times New Roman" w:hAnsi="Times New Roman" w:cs="Times New Roman"/>
        </w:rPr>
        <w:t>umur10-14</w:t>
      </w:r>
      <w:r w:rsidR="00AA2B59">
        <w:rPr>
          <w:rFonts w:ascii="Times New Roman" w:hAnsi="Times New Roman" w:cs="Times New Roman"/>
        </w:rPr>
        <w:t xml:space="preserve"> </w:t>
      </w:r>
      <w:r w:rsidR="00AA2B59" w:rsidRPr="00537D19">
        <w:rPr>
          <w:rFonts w:ascii="Times New Roman" w:hAnsi="Times New Roman" w:cs="Times New Roman"/>
        </w:rPr>
        <w:t>tahun</w:t>
      </w:r>
      <w:r w:rsidR="00AA2B59">
        <w:rPr>
          <w:rFonts w:ascii="Times New Roman" w:hAnsi="Times New Roman" w:cs="Times New Roman"/>
        </w:rPr>
        <w:t xml:space="preserve"> sebesar 25,2</w:t>
      </w:r>
      <w:r w:rsidR="009B6364">
        <w:rPr>
          <w:rFonts w:ascii="Times New Roman" w:hAnsi="Times New Roman" w:cs="Times New Roman"/>
        </w:rPr>
        <w:t xml:space="preserve">% </w:t>
      </w:r>
      <w:r w:rsidR="00BF0C4F">
        <w:rPr>
          <w:rFonts w:ascii="Times New Roman" w:hAnsi="Times New Roman" w:cs="Times New Roman"/>
        </w:rPr>
        <w:fldChar w:fldCharType="begin" w:fldLock="1"/>
      </w:r>
      <w:r w:rsidR="009B6364">
        <w:rPr>
          <w:rFonts w:ascii="Times New Roman" w:hAnsi="Times New Roman" w:cs="Times New Roman"/>
        </w:rPr>
        <w:instrText>ADDIN CSL_CITATION {"citationItems":[{"id":"ITEM-1","itemData":{"author":[{"dropping-particle":"","family":"Kementerian","given":"Kesehatan Republik Indonesia","non-dropping-particle":"","parse-names":false,"suffix":""}],"id":"ITEM-1","issued":{"date-parts":[["2013"]]},"publisher":"Badan Penelitian dan Pengembangan Kesehatan","publisher-place":"Jakarta","title":"Riset Kesehatan Dasar 2013","type":"book"},"uris":["http://www.mendeley.com/documents/?uuid=8d1c0076-6d5f-4d87-bae3-825969bbf2d9"]}],"mendeley":{"formattedCitation":"[2]","plainTextFormattedCitation":"[2]","previouslyFormattedCitation":"[2]"},"properties":{"noteIndex":0},"schema":"https://github.com/citation-style-language/schema/raw/master/csl-citation.json"}</w:instrText>
      </w:r>
      <w:r w:rsidR="00BF0C4F">
        <w:rPr>
          <w:rFonts w:ascii="Times New Roman" w:hAnsi="Times New Roman" w:cs="Times New Roman"/>
        </w:rPr>
        <w:fldChar w:fldCharType="separate"/>
      </w:r>
      <w:r w:rsidR="009B6364" w:rsidRPr="009B6364">
        <w:rPr>
          <w:rFonts w:ascii="Times New Roman" w:hAnsi="Times New Roman" w:cs="Times New Roman"/>
          <w:noProof/>
        </w:rPr>
        <w:t>[2]</w:t>
      </w:r>
      <w:r w:rsidR="00BF0C4F">
        <w:rPr>
          <w:rFonts w:ascii="Times New Roman" w:hAnsi="Times New Roman" w:cs="Times New Roman"/>
        </w:rPr>
        <w:fldChar w:fldCharType="end"/>
      </w:r>
      <w:r w:rsidR="009B6364">
        <w:rPr>
          <w:rFonts w:ascii="Times New Roman" w:hAnsi="Times New Roman" w:cs="Times New Roman"/>
        </w:rPr>
        <w:t xml:space="preserve">. </w:t>
      </w:r>
      <w:r w:rsidR="00AA2B59" w:rsidRPr="00537D19">
        <w:rPr>
          <w:rFonts w:ascii="Times New Roman" w:hAnsi="Times New Roman" w:cs="Times New Roman"/>
        </w:rPr>
        <w:t xml:space="preserve">Hal ini menunjukkan bahwa </w:t>
      </w:r>
      <w:r w:rsidR="00DA0F70">
        <w:rPr>
          <w:rFonts w:ascii="Times New Roman" w:hAnsi="Times New Roman" w:cs="Times New Roman"/>
        </w:rPr>
        <w:t>dalam waktu 5 tahun</w:t>
      </w:r>
      <w:r w:rsidR="009B05FE">
        <w:rPr>
          <w:rFonts w:ascii="Times New Roman" w:hAnsi="Times New Roman" w:cs="Times New Roman"/>
        </w:rPr>
        <w:t xml:space="preserve"> </w:t>
      </w:r>
      <w:r w:rsidR="00AA2B59" w:rsidRPr="00537D19">
        <w:rPr>
          <w:rFonts w:ascii="Times New Roman" w:hAnsi="Times New Roman" w:cs="Times New Roman"/>
        </w:rPr>
        <w:t>prevalensi masalah kesehatan gigi mengalami peningkatan.</w:t>
      </w:r>
    </w:p>
    <w:p w:rsidR="00AA2B59" w:rsidRPr="00BC2B50" w:rsidRDefault="00AA2B59" w:rsidP="002C7F00">
      <w:pPr>
        <w:spacing w:after="0" w:line="240" w:lineRule="auto"/>
        <w:ind w:firstLine="720"/>
        <w:jc w:val="both"/>
        <w:rPr>
          <w:rFonts w:ascii="Times New Roman" w:hAnsi="Times New Roman" w:cs="Times New Roman"/>
        </w:rPr>
      </w:pPr>
      <w:r w:rsidRPr="00C31AC7">
        <w:rPr>
          <w:rFonts w:ascii="Times New Roman" w:hAnsi="Times New Roman" w:cs="Times New Roman"/>
          <w:color w:val="000000" w:themeColor="text1"/>
        </w:rPr>
        <w:lastRenderedPageBreak/>
        <w:t>Penyakit gigi d</w:t>
      </w:r>
      <w:r>
        <w:rPr>
          <w:rFonts w:ascii="Times New Roman" w:hAnsi="Times New Roman" w:cs="Times New Roman"/>
          <w:color w:val="000000" w:themeColor="text1"/>
        </w:rPr>
        <w:t>an mulut penduduk Provinsi Nusa</w:t>
      </w:r>
      <w:r w:rsidR="00E95DB1">
        <w:rPr>
          <w:rFonts w:ascii="Times New Roman" w:hAnsi="Times New Roman" w:cs="Times New Roman"/>
          <w:color w:val="000000" w:themeColor="text1"/>
        </w:rPr>
        <w:t xml:space="preserve"> </w:t>
      </w:r>
      <w:r w:rsidRPr="00C31AC7">
        <w:rPr>
          <w:rFonts w:ascii="Times New Roman" w:hAnsi="Times New Roman" w:cs="Times New Roman"/>
          <w:color w:val="000000" w:themeColor="text1"/>
        </w:rPr>
        <w:t>Tenggara Timur berdasarkan hasil Riskesdas (2013), menunjukkan bahwa masalah kesehatan gigi di atas prevalensi nasional (27,2%). Indeks DMF-T (</w:t>
      </w:r>
      <w:r w:rsidRPr="00C31AC7">
        <w:rPr>
          <w:rFonts w:ascii="Times New Roman" w:hAnsi="Times New Roman" w:cs="Times New Roman"/>
          <w:i/>
          <w:color w:val="000000" w:themeColor="text1"/>
        </w:rPr>
        <w:t>Decay, Missing, Filling,Teeth</w:t>
      </w:r>
      <w:r w:rsidRPr="00C31AC7">
        <w:rPr>
          <w:rFonts w:ascii="Times New Roman" w:hAnsi="Times New Roman" w:cs="Times New Roman"/>
          <w:color w:val="000000" w:themeColor="text1"/>
        </w:rPr>
        <w:t xml:space="preserve">) anak </w:t>
      </w:r>
      <w:r>
        <w:rPr>
          <w:rFonts w:ascii="Times New Roman" w:hAnsi="Times New Roman" w:cs="Times New Roman"/>
          <w:color w:val="000000" w:themeColor="text1"/>
        </w:rPr>
        <w:t xml:space="preserve">umur </w:t>
      </w:r>
      <w:r w:rsidRPr="00C31AC7">
        <w:rPr>
          <w:rFonts w:ascii="Times New Roman" w:hAnsi="Times New Roman" w:cs="Times New Roman"/>
          <w:color w:val="000000" w:themeColor="text1"/>
        </w:rPr>
        <w:t xml:space="preserve">12 tahun sebesar 3,2. </w:t>
      </w:r>
      <w:r w:rsidR="00E95DB1">
        <w:rPr>
          <w:rFonts w:ascii="Times New Roman" w:hAnsi="Times New Roman" w:cs="Times New Roman"/>
          <w:color w:val="000000" w:themeColor="text1"/>
        </w:rPr>
        <w:t xml:space="preserve">Data </w:t>
      </w:r>
      <w:r w:rsidRPr="00C31AC7">
        <w:rPr>
          <w:rFonts w:ascii="Times New Roman" w:hAnsi="Times New Roman" w:cs="Times New Roman"/>
          <w:color w:val="000000" w:themeColor="text1"/>
        </w:rPr>
        <w:t xml:space="preserve">ini menunjukkan bahwa untuk menurunkan angka tersebut diperlukan upaya promotif dan preventif, tanpa mengabaikan upaya kuratif dan </w:t>
      </w:r>
      <w:r>
        <w:rPr>
          <w:rFonts w:ascii="Times New Roman" w:hAnsi="Times New Roman" w:cs="Times New Roman"/>
          <w:color w:val="000000" w:themeColor="text1"/>
          <w:lang w:val="id-ID"/>
        </w:rPr>
        <w:t>rehabilitatif</w:t>
      </w:r>
      <w:r w:rsidRPr="00C31AC7">
        <w:rPr>
          <w:rFonts w:ascii="Times New Roman" w:hAnsi="Times New Roman" w:cs="Times New Roman"/>
          <w:color w:val="000000" w:themeColor="text1"/>
        </w:rPr>
        <w:t xml:space="preserve"> </w:t>
      </w:r>
      <w:r w:rsidR="00BF0C4F">
        <w:rPr>
          <w:rFonts w:ascii="Times New Roman" w:hAnsi="Times New Roman" w:cs="Times New Roman"/>
        </w:rPr>
        <w:fldChar w:fldCharType="begin" w:fldLock="1"/>
      </w:r>
      <w:r w:rsidR="0023776E">
        <w:rPr>
          <w:rFonts w:ascii="Times New Roman" w:hAnsi="Times New Roman" w:cs="Times New Roman"/>
        </w:rPr>
        <w:instrText>ADDIN CSL_CITATION {"citationItems":[{"id":"ITEM-1","itemData":{"author":[{"dropping-particle":"","family":"Kementerian Kesehatan Republik Indonesia","given":"","non-dropping-particle":"","parse-names":false,"suffix":""}],"id":"ITEM-1","issued":{"date-parts":[["2012"]]},"publisher-place":"Jakarta","title":"Pedoman Paket Dasar Pelayanan Kesehatan Gigi dan Mulut Di Puskesmas, Dirjen Bina Upaya Kesehatan","type":"book"},"uris":["http://www.mendeley.com/documents/?uuid=a952d340-7685-4882-bbff-4506f3e7bb9e"]}],"mendeley":{"formattedCitation":"[3]","plainTextFormattedCitation":"[3]","previouslyFormattedCitation":"[3]"},"properties":{"noteIndex":0},"schema":"https://github.com/citation-style-language/schema/raw/master/csl-citation.json"}</w:instrText>
      </w:r>
      <w:r w:rsidR="00BF0C4F">
        <w:rPr>
          <w:rFonts w:ascii="Times New Roman" w:hAnsi="Times New Roman" w:cs="Times New Roman"/>
        </w:rPr>
        <w:fldChar w:fldCharType="separate"/>
      </w:r>
      <w:r w:rsidR="009B6364" w:rsidRPr="009B6364">
        <w:rPr>
          <w:rFonts w:ascii="Times New Roman" w:hAnsi="Times New Roman" w:cs="Times New Roman"/>
          <w:noProof/>
        </w:rPr>
        <w:t>[3]</w:t>
      </w:r>
      <w:r w:rsidR="00BF0C4F">
        <w:rPr>
          <w:rFonts w:ascii="Times New Roman" w:hAnsi="Times New Roman" w:cs="Times New Roman"/>
        </w:rPr>
        <w:fldChar w:fldCharType="end"/>
      </w:r>
      <w:r w:rsidRPr="00BC2B50">
        <w:rPr>
          <w:rFonts w:ascii="Times New Roman" w:hAnsi="Times New Roman" w:cs="Times New Roman"/>
        </w:rPr>
        <w:t>.</w:t>
      </w:r>
    </w:p>
    <w:p w:rsidR="00AA2B59" w:rsidRPr="0023776E" w:rsidRDefault="00AA2B59" w:rsidP="00E95DB1">
      <w:pPr>
        <w:spacing w:after="0" w:line="240" w:lineRule="auto"/>
        <w:ind w:firstLine="720"/>
        <w:jc w:val="both"/>
        <w:rPr>
          <w:rFonts w:ascii="Times New Roman" w:hAnsi="Times New Roman" w:cs="Times New Roman"/>
        </w:rPr>
      </w:pPr>
      <w:r w:rsidRPr="00C31AC7">
        <w:rPr>
          <w:rFonts w:ascii="Times New Roman" w:eastAsia="Calibri" w:hAnsi="Times New Roman" w:cs="Times New Roman"/>
        </w:rPr>
        <w:t xml:space="preserve">Data Riskesdas tahun 2007 dan 2013, </w:t>
      </w:r>
      <w:r w:rsidRPr="00C31AC7">
        <w:rPr>
          <w:rFonts w:ascii="Times New Roman" w:hAnsi="Times New Roman" w:cs="Times New Roman"/>
        </w:rPr>
        <w:t xml:space="preserve">perilaku menyikat gigi penduduk Provinsi Nusa Tenggara Timur  </w:t>
      </w:r>
      <w:r w:rsidRPr="00C31AC7">
        <w:rPr>
          <w:rFonts w:ascii="Times New Roman" w:eastAsia="Calibri" w:hAnsi="Times New Roman" w:cs="Times New Roman"/>
        </w:rPr>
        <w:t xml:space="preserve">umur 10 tahun ke atas </w:t>
      </w:r>
      <w:r w:rsidRPr="00C31AC7">
        <w:rPr>
          <w:rFonts w:ascii="Times New Roman" w:hAnsi="Times New Roman" w:cs="Times New Roman"/>
        </w:rPr>
        <w:t>pada tahun 2007 dan tahun 2013 yang menyikat gigi setiap hari masih sebanyak 74,7%. Penduduk yang berperilaku benar dalam menyikat gigi (menyikat gigi sesudah makan pagi dan sebelum tidur malam) pada tahun 2007 hanya sebanyak 5%, namun mengalami penurunan pada tahun 2013 menjadi sebanyak 4,8%, sehingga dapat  disimpulkan bahwa perilaku waktu menyikat gigi penduduk Provinsi Nusa Tenggara Timur belum sesuai dengan yang dianjurkan.</w:t>
      </w:r>
      <w:r w:rsidR="00E95DB1">
        <w:rPr>
          <w:rFonts w:ascii="Times New Roman" w:hAnsi="Times New Roman" w:cs="Times New Roman"/>
        </w:rPr>
        <w:t xml:space="preserve"> </w:t>
      </w:r>
      <w:r w:rsidRPr="00BC2B50">
        <w:rPr>
          <w:rFonts w:ascii="Times New Roman" w:hAnsi="Times New Roman" w:cs="Times New Roman"/>
          <w:lang w:val="fi-FI"/>
        </w:rPr>
        <w:t xml:space="preserve">Oleh karena itu </w:t>
      </w:r>
      <w:r w:rsidR="009B05FE">
        <w:rPr>
          <w:rFonts w:ascii="Times New Roman" w:hAnsi="Times New Roman" w:cs="Times New Roman"/>
          <w:lang w:val="fi-FI"/>
        </w:rPr>
        <w:t>untuk meningkatkan</w:t>
      </w:r>
      <w:r w:rsidRPr="00BC2B50">
        <w:rPr>
          <w:rFonts w:ascii="Times New Roman" w:hAnsi="Times New Roman" w:cs="Times New Roman"/>
          <w:lang w:val="fi-FI"/>
        </w:rPr>
        <w:t xml:space="preserve"> derajat kesehatan gigi maka harus mengubah pandangan dari tidak tahu menjadi tahu tentang kesehatan gigi. Dalam </w:t>
      </w:r>
      <w:r w:rsidRPr="00BC2B50">
        <w:rPr>
          <w:rFonts w:ascii="Times New Roman" w:hAnsi="Times New Roman" w:cs="Times New Roman"/>
          <w:lang w:val="fi-FI"/>
        </w:rPr>
        <w:lastRenderedPageBreak/>
        <w:t xml:space="preserve">bidang kesehatan gigi tugas ini merupakan tugas utama dari pendidikan atau penyuluhan kesehatan, Pendidikan harus mencakup kegiatan peningkatan kesadaran dengan tujuannya agar mencapai suatu perubahan </w:t>
      </w:r>
      <w:r w:rsidRPr="0023776E">
        <w:rPr>
          <w:rFonts w:ascii="Times New Roman" w:hAnsi="Times New Roman" w:cs="Times New Roman"/>
          <w:lang w:val="fi-FI"/>
        </w:rPr>
        <w:t xml:space="preserve">sikap dan perilaku </w:t>
      </w:r>
      <w:r w:rsidR="00BF0C4F">
        <w:rPr>
          <w:rFonts w:ascii="Times New Roman" w:hAnsi="Times New Roman" w:cs="Times New Roman"/>
          <w:color w:val="000000"/>
          <w:lang w:val="fi-FI"/>
        </w:rPr>
        <w:fldChar w:fldCharType="begin" w:fldLock="1"/>
      </w:r>
      <w:r w:rsidR="0023776E">
        <w:rPr>
          <w:rFonts w:ascii="Times New Roman" w:hAnsi="Times New Roman" w:cs="Times New Roman"/>
          <w:color w:val="000000"/>
          <w:lang w:val="fi-FI"/>
        </w:rPr>
        <w:instrText>ADDIN CSL_CITATION {"citationItems":[{"id":"ITEM-1","itemData":{"author":[{"dropping-particle":"","family":"Azwar","given":"","non-dropping-particle":"","parse-names":false,"suffix":""}],"id":"ITEM-1","issued":{"date-parts":[["2013"]]},"publisher":"Pustaka Pelajar","publisher-place":"Yogyakarta","title":"Sikap Manusia Teori dan Pengukurannya, Edisi Ke 2","type":"book"},"uris":["http://www.mendeley.com/documents/?uuid=e315c2b3-89a2-4587-8b90-365230103d40"]}],"mendeley":{"formattedCitation":"[4]","plainTextFormattedCitation":"[4]","previouslyFormattedCitation":"[4]"},"properties":{"noteIndex":0},"schema":"https://github.com/citation-style-language/schema/raw/master/csl-citation.json"}</w:instrText>
      </w:r>
      <w:r w:rsidR="00BF0C4F">
        <w:rPr>
          <w:rFonts w:ascii="Times New Roman" w:hAnsi="Times New Roman" w:cs="Times New Roman"/>
          <w:color w:val="000000"/>
          <w:lang w:val="fi-FI"/>
        </w:rPr>
        <w:fldChar w:fldCharType="separate"/>
      </w:r>
      <w:r w:rsidR="0023776E" w:rsidRPr="0023776E">
        <w:rPr>
          <w:rFonts w:ascii="Times New Roman" w:hAnsi="Times New Roman" w:cs="Times New Roman"/>
          <w:noProof/>
          <w:color w:val="000000"/>
          <w:lang w:val="fi-FI"/>
        </w:rPr>
        <w:t>[4]</w:t>
      </w:r>
      <w:r w:rsidR="00BF0C4F">
        <w:rPr>
          <w:rFonts w:ascii="Times New Roman" w:hAnsi="Times New Roman" w:cs="Times New Roman"/>
          <w:color w:val="000000"/>
          <w:lang w:val="fi-FI"/>
        </w:rPr>
        <w:fldChar w:fldCharType="end"/>
      </w:r>
      <w:r w:rsidR="0023776E" w:rsidRPr="0023776E">
        <w:rPr>
          <w:rFonts w:ascii="Times New Roman" w:hAnsi="Times New Roman" w:cs="Times New Roman"/>
          <w:color w:val="000000"/>
          <w:lang w:val="fi-FI"/>
        </w:rPr>
        <w:t>.</w:t>
      </w:r>
    </w:p>
    <w:p w:rsidR="00AA2B59" w:rsidRPr="00BC2B50" w:rsidRDefault="002C7F00" w:rsidP="00AA2B59">
      <w:pPr>
        <w:shd w:val="clear" w:color="auto" w:fill="FFFFFF"/>
        <w:tabs>
          <w:tab w:val="left" w:pos="540"/>
        </w:tabs>
        <w:autoSpaceDE w:val="0"/>
        <w:autoSpaceDN w:val="0"/>
        <w:adjustRightInd w:val="0"/>
        <w:spacing w:after="0" w:line="240" w:lineRule="auto"/>
        <w:ind w:firstLine="270"/>
        <w:jc w:val="both"/>
        <w:rPr>
          <w:rFonts w:ascii="Times New Roman" w:hAnsi="Times New Roman" w:cs="Times New Roman"/>
          <w:lang w:val="fi-FI"/>
        </w:rPr>
      </w:pPr>
      <w:r>
        <w:rPr>
          <w:rFonts w:ascii="Times New Roman" w:hAnsi="Times New Roman" w:cs="Times New Roman"/>
          <w:lang w:val="fi-FI"/>
        </w:rPr>
        <w:tab/>
      </w:r>
      <w:r>
        <w:rPr>
          <w:rFonts w:ascii="Times New Roman" w:hAnsi="Times New Roman" w:cs="Times New Roman"/>
          <w:lang w:val="fi-FI"/>
        </w:rPr>
        <w:tab/>
      </w:r>
      <w:r w:rsidR="006D14A0" w:rsidRPr="00BC2B50">
        <w:rPr>
          <w:rFonts w:ascii="Times New Roman" w:hAnsi="Times New Roman" w:cs="Times New Roman"/>
          <w:lang w:val="fi-FI"/>
        </w:rPr>
        <w:t xml:space="preserve">Pembinaan </w:t>
      </w:r>
      <w:r w:rsidR="00AA2B59" w:rsidRPr="00BC2B50">
        <w:rPr>
          <w:rFonts w:ascii="Times New Roman" w:hAnsi="Times New Roman" w:cs="Times New Roman"/>
          <w:lang w:val="fi-FI"/>
        </w:rPr>
        <w:t xml:space="preserve">kesehatan gigi </w:t>
      </w:r>
      <w:r w:rsidR="009B05FE">
        <w:rPr>
          <w:rFonts w:ascii="Times New Roman" w:hAnsi="Times New Roman" w:cs="Times New Roman"/>
          <w:lang w:val="fi-FI"/>
        </w:rPr>
        <w:t xml:space="preserve">di </w:t>
      </w:r>
      <w:r w:rsidR="00AA2B59" w:rsidRPr="00BC2B50">
        <w:rPr>
          <w:rFonts w:ascii="Times New Roman" w:hAnsi="Times New Roman" w:cs="Times New Roman"/>
          <w:lang w:val="fi-FI"/>
        </w:rPr>
        <w:t>sekolah merupakan</w:t>
      </w:r>
      <w:r w:rsidR="006D14A0">
        <w:rPr>
          <w:rFonts w:ascii="Times New Roman" w:hAnsi="Times New Roman" w:cs="Times New Roman"/>
          <w:lang w:val="fi-FI"/>
        </w:rPr>
        <w:t xml:space="preserve"> salah satu </w:t>
      </w:r>
      <w:r w:rsidR="00AA2B59" w:rsidRPr="00BC2B50">
        <w:rPr>
          <w:rFonts w:ascii="Times New Roman" w:hAnsi="Times New Roman" w:cs="Times New Roman"/>
          <w:lang w:val="fi-FI"/>
        </w:rPr>
        <w:t xml:space="preserve"> </w:t>
      </w:r>
      <w:r w:rsidR="009B05FE">
        <w:rPr>
          <w:rFonts w:ascii="Times New Roman" w:hAnsi="Times New Roman" w:cs="Times New Roman"/>
          <w:lang w:val="fi-FI"/>
        </w:rPr>
        <w:t>upaya da</w:t>
      </w:r>
      <w:r w:rsidR="006D14A0">
        <w:rPr>
          <w:rFonts w:ascii="Times New Roman" w:hAnsi="Times New Roman" w:cs="Times New Roman"/>
          <w:lang w:val="fi-FI"/>
        </w:rPr>
        <w:t xml:space="preserve">n </w:t>
      </w:r>
      <w:r w:rsidR="00AA2B59" w:rsidRPr="00BC2B50">
        <w:rPr>
          <w:rFonts w:ascii="Times New Roman" w:hAnsi="Times New Roman" w:cs="Times New Roman"/>
          <w:lang w:val="fi-FI"/>
        </w:rPr>
        <w:t xml:space="preserve">peran serta orang tua dalam mengembangkan </w:t>
      </w:r>
      <w:r w:rsidR="00E95DB1">
        <w:rPr>
          <w:rFonts w:ascii="Times New Roman" w:hAnsi="Times New Roman" w:cs="Times New Roman"/>
          <w:lang w:val="fi-FI"/>
        </w:rPr>
        <w:t>sikap dan perilaku</w:t>
      </w:r>
      <w:r w:rsidR="00AA2B59" w:rsidRPr="00BC2B50">
        <w:rPr>
          <w:rFonts w:ascii="Times New Roman" w:hAnsi="Times New Roman" w:cs="Times New Roman"/>
          <w:lang w:val="fi-FI"/>
        </w:rPr>
        <w:t xml:space="preserve"> tentang kesehatan gigi dan mulut, dimana upaya tersebut diharapkan dapat meningkatkan derajat</w:t>
      </w:r>
      <w:r w:rsidR="00E95DB1">
        <w:rPr>
          <w:rFonts w:ascii="Times New Roman" w:hAnsi="Times New Roman" w:cs="Times New Roman"/>
          <w:lang w:val="fi-FI"/>
        </w:rPr>
        <w:t xml:space="preserve"> </w:t>
      </w:r>
      <w:r w:rsidR="00AA2B59" w:rsidRPr="00BC2B50">
        <w:rPr>
          <w:rFonts w:ascii="Times New Roman" w:hAnsi="Times New Roman" w:cs="Times New Roman"/>
          <w:lang w:val="fi-FI"/>
        </w:rPr>
        <w:t xml:space="preserve">kesehatan gigi dan mulut anak karena </w:t>
      </w:r>
      <w:r w:rsidR="00E95DB1">
        <w:rPr>
          <w:rFonts w:ascii="Times New Roman" w:hAnsi="Times New Roman" w:cs="Times New Roman"/>
          <w:lang w:val="fi-FI"/>
        </w:rPr>
        <w:t>sikap dan tindakan</w:t>
      </w:r>
      <w:r w:rsidR="00AA2B59" w:rsidRPr="00BC2B50">
        <w:rPr>
          <w:rFonts w:ascii="Times New Roman" w:hAnsi="Times New Roman" w:cs="Times New Roman"/>
          <w:lang w:val="fi-FI"/>
        </w:rPr>
        <w:t xml:space="preserve"> orang tua sangat mempengaruhi keadaan kesehatan gigi bagi anaknya. Oleh karena itu setiap individu perlu untuk meningkatkan </w:t>
      </w:r>
      <w:r w:rsidR="00E95DB1">
        <w:rPr>
          <w:rFonts w:ascii="Times New Roman" w:hAnsi="Times New Roman" w:cs="Times New Roman"/>
          <w:lang w:val="fi-FI"/>
        </w:rPr>
        <w:t>ketrampilan</w:t>
      </w:r>
      <w:r w:rsidR="00AA2B59" w:rsidRPr="00BC2B50">
        <w:rPr>
          <w:rFonts w:ascii="Times New Roman" w:hAnsi="Times New Roman" w:cs="Times New Roman"/>
          <w:lang w:val="fi-FI"/>
        </w:rPr>
        <w:t xml:space="preserve"> dalam memelihara kebiasaan hidup sehat</w:t>
      </w:r>
      <w:r w:rsidR="0023776E">
        <w:rPr>
          <w:rFonts w:ascii="Times New Roman" w:hAnsi="Times New Roman" w:cs="Times New Roman"/>
          <w:lang w:val="fi-FI"/>
        </w:rPr>
        <w:t xml:space="preserve"> </w:t>
      </w:r>
      <w:r w:rsidR="00BF0C4F">
        <w:rPr>
          <w:rFonts w:ascii="Times New Roman" w:hAnsi="Times New Roman" w:cs="Times New Roman"/>
          <w:lang w:val="fi-FI"/>
        </w:rPr>
        <w:fldChar w:fldCharType="begin" w:fldLock="1"/>
      </w:r>
      <w:r w:rsidR="0023776E">
        <w:rPr>
          <w:rFonts w:ascii="Times New Roman" w:hAnsi="Times New Roman" w:cs="Times New Roman"/>
          <w:lang w:val="fi-FI"/>
        </w:rPr>
        <w:instrText>ADDIN CSL_CITATION {"citationItems":[{"id":"ITEM-1","itemData":{"ISSN":"0093-5301","abstract":"Individuals use brands to create and communicate their self-concepts, thereby creating self-brand connections. Although this phenomenon is well documented among adult consumers, we know very little about the role of brands in defining, expressing, and communicating self-concepts in children and adolescents. In this article, we examine the age at which children begin to incorporate brands into their self-concepts and how these self-brand connections change in qualitative ways as children move into adolescence. In three studies with children 8-18 yr. of age, we find that self-brand connections develop in number and sophistication between middle childhood and early adolescence. ABSTRACT FROM AUTHOR Copyright of Journal of Consumer Research is the property of Journal of Consumer Research, Inc.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Abstracts)","author":[{"dropping-particle":"","family":"Yulianti","given":"Rizka Puji","non-dropping-particle":"","parse-names":false,"suffix":""},{"dropping-particle":"","family":"Abi Muhlisin","given":"","non-dropping-particle":"","parse-names":false,"suffix":""}],"container-title":"Journal of Consumer Research","id":"ITEM-1","issue":"1","issued":{"date-parts":[["2005"]]},"page":"119-129","title":"Hubungan antara Pengetahuan Orang Tua tentang Kesehatan Gigi dan Mulut dengan Kejadian Karies Gigi pada Anak di SDN V Jaten Karanganyar","type":"article-journal","volume":"32"},"uris":["http://www.mendeley.com/documents/?uuid=011b2160-5bf0-419b-9b35-f2148c9d1395"]}],"mendeley":{"formattedCitation":"[5]","plainTextFormattedCitation":"[5]","previouslyFormattedCitation":"[5]"},"properties":{"noteIndex":0},"schema":"https://github.com/citation-style-language/schema/raw/master/csl-citation.json"}</w:instrText>
      </w:r>
      <w:r w:rsidR="00BF0C4F">
        <w:rPr>
          <w:rFonts w:ascii="Times New Roman" w:hAnsi="Times New Roman" w:cs="Times New Roman"/>
          <w:lang w:val="fi-FI"/>
        </w:rPr>
        <w:fldChar w:fldCharType="separate"/>
      </w:r>
      <w:r w:rsidR="0023776E" w:rsidRPr="0023776E">
        <w:rPr>
          <w:rFonts w:ascii="Times New Roman" w:hAnsi="Times New Roman" w:cs="Times New Roman"/>
          <w:noProof/>
          <w:lang w:val="fi-FI"/>
        </w:rPr>
        <w:t>[5]</w:t>
      </w:r>
      <w:r w:rsidR="00BF0C4F">
        <w:rPr>
          <w:rFonts w:ascii="Times New Roman" w:hAnsi="Times New Roman" w:cs="Times New Roman"/>
          <w:lang w:val="fi-FI"/>
        </w:rPr>
        <w:fldChar w:fldCharType="end"/>
      </w:r>
      <w:r w:rsidR="00AA2B59" w:rsidRPr="00BC2B50">
        <w:rPr>
          <w:rFonts w:ascii="Times New Roman" w:hAnsi="Times New Roman" w:cs="Times New Roman"/>
          <w:lang w:val="fi-FI"/>
        </w:rPr>
        <w:t>.</w:t>
      </w:r>
    </w:p>
    <w:p w:rsidR="0045364B" w:rsidRDefault="00AA2B59" w:rsidP="0045364B">
      <w:pPr>
        <w:spacing w:after="0" w:line="240" w:lineRule="auto"/>
        <w:ind w:firstLine="720"/>
        <w:jc w:val="both"/>
        <w:rPr>
          <w:rFonts w:ascii="Times New Roman" w:hAnsi="Times New Roman" w:cs="Times New Roman"/>
        </w:rPr>
      </w:pPr>
      <w:r w:rsidRPr="00BC2B50">
        <w:rPr>
          <w:rFonts w:ascii="Times New Roman" w:hAnsi="Times New Roman" w:cs="Times New Roman"/>
          <w:lang w:val="fi-FI"/>
        </w:rPr>
        <w:t xml:space="preserve">Pelayanan kesehatan </w:t>
      </w:r>
      <w:r w:rsidR="006D14A0">
        <w:rPr>
          <w:rFonts w:ascii="Times New Roman" w:hAnsi="Times New Roman" w:cs="Times New Roman"/>
          <w:lang w:val="fi-FI"/>
        </w:rPr>
        <w:t xml:space="preserve">khususnya kesehatan </w:t>
      </w:r>
      <w:r w:rsidRPr="00BC2B50">
        <w:rPr>
          <w:rFonts w:ascii="Times New Roman" w:hAnsi="Times New Roman" w:cs="Times New Roman"/>
          <w:lang w:val="fi-FI"/>
        </w:rPr>
        <w:t xml:space="preserve">gigi dan mulut </w:t>
      </w:r>
      <w:r w:rsidR="006D14A0">
        <w:rPr>
          <w:rFonts w:ascii="Times New Roman" w:hAnsi="Times New Roman" w:cs="Times New Roman"/>
          <w:lang w:val="fi-FI"/>
        </w:rPr>
        <w:t>merupakan</w:t>
      </w:r>
      <w:r w:rsidRPr="00BC2B50">
        <w:rPr>
          <w:rFonts w:ascii="Times New Roman" w:hAnsi="Times New Roman" w:cs="Times New Roman"/>
          <w:lang w:val="fi-FI"/>
        </w:rPr>
        <w:t xml:space="preserve"> salah satu program </w:t>
      </w:r>
      <w:r w:rsidR="0045364B">
        <w:rPr>
          <w:rFonts w:ascii="Times New Roman" w:hAnsi="Times New Roman" w:cs="Times New Roman"/>
          <w:lang w:val="fi-FI"/>
        </w:rPr>
        <w:t xml:space="preserve">yang </w:t>
      </w:r>
      <w:r w:rsidRPr="00BC2B50">
        <w:rPr>
          <w:rFonts w:ascii="Times New Roman" w:hAnsi="Times New Roman" w:cs="Times New Roman"/>
          <w:lang w:val="fi-FI"/>
        </w:rPr>
        <w:t xml:space="preserve">telah dilaksanakan. </w:t>
      </w:r>
      <w:r w:rsidR="006D14A0">
        <w:rPr>
          <w:rFonts w:ascii="Times New Roman" w:hAnsi="Times New Roman" w:cs="Times New Roman"/>
          <w:lang w:val="fi-FI"/>
        </w:rPr>
        <w:t>Untuk</w:t>
      </w:r>
      <w:r w:rsidRPr="00BC2B50">
        <w:rPr>
          <w:rFonts w:ascii="Times New Roman" w:hAnsi="Times New Roman" w:cs="Times New Roman"/>
          <w:lang w:val="fi-FI"/>
        </w:rPr>
        <w:t xml:space="preserve"> meningkatkan kualitas kesehatan anak sekolah telah dilaksanakan Usaha Kesehatan Sekolah (UKS) sebagai salah satu kegiatan pokok Puskesmas yang diselenggarakan secara terpadu dalam bentuk program Usaha Kesehatan </w:t>
      </w:r>
      <w:r>
        <w:rPr>
          <w:rFonts w:ascii="Times New Roman" w:hAnsi="Times New Roman" w:cs="Times New Roman"/>
          <w:lang w:val="fi-FI"/>
        </w:rPr>
        <w:t>Gigi Sekolah (UKGS).</w:t>
      </w:r>
      <w:r w:rsidR="0045364B">
        <w:rPr>
          <w:rFonts w:ascii="Times New Roman" w:hAnsi="Times New Roman" w:cs="Times New Roman"/>
          <w:lang w:val="fi-FI"/>
        </w:rPr>
        <w:t xml:space="preserve"> </w:t>
      </w:r>
      <w:r w:rsidRPr="00BC2B50">
        <w:rPr>
          <w:rFonts w:ascii="Times New Roman" w:hAnsi="Times New Roman" w:cs="Times New Roman"/>
        </w:rPr>
        <w:t xml:space="preserve">UKGS adalah </w:t>
      </w:r>
      <w:r w:rsidR="006D14A0">
        <w:rPr>
          <w:rFonts w:ascii="Times New Roman" w:hAnsi="Times New Roman" w:cs="Times New Roman"/>
        </w:rPr>
        <w:t xml:space="preserve">suatu </w:t>
      </w:r>
      <w:r w:rsidRPr="00BC2B50">
        <w:rPr>
          <w:rFonts w:ascii="Times New Roman" w:hAnsi="Times New Roman" w:cs="Times New Roman"/>
        </w:rPr>
        <w:t xml:space="preserve">upaya </w:t>
      </w:r>
      <w:r w:rsidR="006D14A0">
        <w:rPr>
          <w:rFonts w:ascii="Times New Roman" w:hAnsi="Times New Roman" w:cs="Times New Roman"/>
        </w:rPr>
        <w:t xml:space="preserve">dalam </w:t>
      </w:r>
      <w:r w:rsidRPr="00BC2B50">
        <w:rPr>
          <w:rFonts w:ascii="Times New Roman" w:hAnsi="Times New Roman" w:cs="Times New Roman"/>
        </w:rPr>
        <w:t xml:space="preserve">memelihara dan meningkatkan kesehatan gigi dan mulut seluruh peserta didik di sekolah melalui pendidikan kesehatan, pelayanan kesehatan gigi dan mulut serta pembinaan lingkungan kehidupan sekolah sehat. Dampak dari pelaksanaan UKGS adalah adanya perubahan pada sikap dan perilaku </w:t>
      </w:r>
      <w:r w:rsidR="006D14A0">
        <w:rPr>
          <w:rFonts w:ascii="Times New Roman" w:hAnsi="Times New Roman" w:cs="Times New Roman"/>
        </w:rPr>
        <w:t xml:space="preserve">anak </w:t>
      </w:r>
      <w:r w:rsidRPr="00BC2B50">
        <w:rPr>
          <w:rFonts w:ascii="Times New Roman" w:hAnsi="Times New Roman" w:cs="Times New Roman"/>
        </w:rPr>
        <w:t xml:space="preserve"> </w:t>
      </w:r>
      <w:r w:rsidR="006D14A0">
        <w:rPr>
          <w:rFonts w:ascii="Times New Roman" w:hAnsi="Times New Roman" w:cs="Times New Roman"/>
        </w:rPr>
        <w:t>yaitu</w:t>
      </w:r>
      <w:r w:rsidRPr="00BC2B50">
        <w:rPr>
          <w:rFonts w:ascii="Times New Roman" w:hAnsi="Times New Roman" w:cs="Times New Roman"/>
        </w:rPr>
        <w:t xml:space="preserve"> </w:t>
      </w:r>
      <w:r w:rsidR="006D14A0">
        <w:rPr>
          <w:rFonts w:ascii="Times New Roman" w:hAnsi="Times New Roman" w:cs="Times New Roman"/>
        </w:rPr>
        <w:t>anak</w:t>
      </w:r>
      <w:r w:rsidRPr="00BC2B50">
        <w:rPr>
          <w:rFonts w:ascii="Times New Roman" w:hAnsi="Times New Roman" w:cs="Times New Roman"/>
        </w:rPr>
        <w:t xml:space="preserve"> mengerti kapan seharusnya melakukan sikat gigi, menyikat gigi dengan benar dan </w:t>
      </w:r>
      <w:r w:rsidR="00510593">
        <w:rPr>
          <w:rFonts w:ascii="Times New Roman" w:hAnsi="Times New Roman" w:cs="Times New Roman"/>
        </w:rPr>
        <w:t>dapat</w:t>
      </w:r>
      <w:r w:rsidRPr="00BC2B50">
        <w:rPr>
          <w:rFonts w:ascii="Times New Roman" w:hAnsi="Times New Roman" w:cs="Times New Roman"/>
        </w:rPr>
        <w:t xml:space="preserve"> memanfaatkan layanan kesehatan gigi</w:t>
      </w:r>
      <w:r w:rsidR="0023776E">
        <w:rPr>
          <w:rFonts w:ascii="Times New Roman" w:hAnsi="Times New Roman" w:cs="Times New Roman"/>
        </w:rPr>
        <w:t xml:space="preserve"> </w:t>
      </w:r>
      <w:r w:rsidR="00BF0C4F">
        <w:rPr>
          <w:rFonts w:ascii="Times New Roman" w:hAnsi="Times New Roman" w:cs="Times New Roman"/>
        </w:rPr>
        <w:fldChar w:fldCharType="begin" w:fldLock="1"/>
      </w:r>
      <w:r w:rsidR="00261D61">
        <w:rPr>
          <w:rFonts w:ascii="Times New Roman" w:hAnsi="Times New Roman" w:cs="Times New Roman"/>
        </w:rPr>
        <w:instrText>ADDIN CSL_CITATION {"citationItems":[{"id":"ITEM-1","itemData":{"author":[{"dropping-particle":"","family":"Kementerian","given":"Kesehatan Republik Indonesia","non-dropping-particle":"","parse-names":false,"suffix":""}],"id":"ITEM-1","issued":{"date-parts":[["2012"]]},"publisher":"Dirjen Bina Upaya Kesehatan","publisher-place":"Jakarta","title":"Pedoman Usaha Kesehatan Gigi Sekolah (UKGS)","type":"book"},"uris":["http://www.mendeley.com/documents/?uuid=226c07c2-eb28-434a-a27c-2e070ba09f80"]}],"mendeley":{"formattedCitation":"[6]","plainTextFormattedCitation":"[6]","previouslyFormattedCitation":"[6]"},"properties":{"noteIndex":0},"schema":"https://github.com/citation-style-language/schema/raw/master/csl-citation.json"}</w:instrText>
      </w:r>
      <w:r w:rsidR="00BF0C4F">
        <w:rPr>
          <w:rFonts w:ascii="Times New Roman" w:hAnsi="Times New Roman" w:cs="Times New Roman"/>
        </w:rPr>
        <w:fldChar w:fldCharType="separate"/>
      </w:r>
      <w:r w:rsidR="0023776E" w:rsidRPr="0023776E">
        <w:rPr>
          <w:rFonts w:ascii="Times New Roman" w:hAnsi="Times New Roman" w:cs="Times New Roman"/>
          <w:noProof/>
        </w:rPr>
        <w:t>[6]</w:t>
      </w:r>
      <w:r w:rsidR="00BF0C4F">
        <w:rPr>
          <w:rFonts w:ascii="Times New Roman" w:hAnsi="Times New Roman" w:cs="Times New Roman"/>
        </w:rPr>
        <w:fldChar w:fldCharType="end"/>
      </w:r>
      <w:r w:rsidRPr="0023776E">
        <w:rPr>
          <w:rFonts w:ascii="Times New Roman" w:hAnsi="Times New Roman" w:cs="Times New Roman"/>
        </w:rPr>
        <w:t>.</w:t>
      </w:r>
      <w:r w:rsidRPr="00BC2B50">
        <w:rPr>
          <w:rFonts w:ascii="Times New Roman" w:hAnsi="Times New Roman" w:cs="Times New Roman"/>
        </w:rPr>
        <w:t xml:space="preserve"> </w:t>
      </w:r>
    </w:p>
    <w:p w:rsidR="00AA2B59" w:rsidRPr="0045364B" w:rsidRDefault="0045364B" w:rsidP="0045364B">
      <w:pPr>
        <w:spacing w:after="0" w:line="240" w:lineRule="auto"/>
        <w:ind w:firstLine="720"/>
        <w:jc w:val="both"/>
        <w:rPr>
          <w:rFonts w:ascii="Times New Roman" w:hAnsi="Times New Roman" w:cs="Times New Roman"/>
          <w:lang w:val="fi-FI"/>
        </w:rPr>
      </w:pPr>
      <w:r w:rsidRPr="00BC2B50">
        <w:rPr>
          <w:rFonts w:ascii="Times New Roman" w:hAnsi="Times New Roman" w:cs="Times New Roman"/>
        </w:rPr>
        <w:t xml:space="preserve">Murid </w:t>
      </w:r>
      <w:r>
        <w:rPr>
          <w:rFonts w:ascii="Times New Roman" w:hAnsi="Times New Roman" w:cs="Times New Roman"/>
        </w:rPr>
        <w:t>sekolah d</w:t>
      </w:r>
      <w:r w:rsidR="00AA2B59" w:rsidRPr="00BC2B50">
        <w:rPr>
          <w:rFonts w:ascii="Times New Roman" w:hAnsi="Times New Roman" w:cs="Times New Roman"/>
        </w:rPr>
        <w:t xml:space="preserve">asar sebagai obyek </w:t>
      </w:r>
      <w:r>
        <w:rPr>
          <w:rFonts w:ascii="Times New Roman" w:hAnsi="Times New Roman" w:cs="Times New Roman"/>
        </w:rPr>
        <w:t>UKGS</w:t>
      </w:r>
      <w:r w:rsidR="00AA2B59" w:rsidRPr="00BC2B50">
        <w:rPr>
          <w:rFonts w:ascii="Times New Roman" w:hAnsi="Times New Roman" w:cs="Times New Roman"/>
        </w:rPr>
        <w:t xml:space="preserve"> </w:t>
      </w:r>
      <w:r w:rsidR="00510593">
        <w:rPr>
          <w:rFonts w:ascii="Times New Roman" w:hAnsi="Times New Roman" w:cs="Times New Roman"/>
        </w:rPr>
        <w:t xml:space="preserve">yang sangat penting </w:t>
      </w:r>
      <w:r w:rsidR="00AA2B59" w:rsidRPr="00BC2B50">
        <w:rPr>
          <w:rFonts w:ascii="Times New Roman" w:hAnsi="Times New Roman" w:cs="Times New Roman"/>
        </w:rPr>
        <w:t xml:space="preserve">mengingat kurangnya perhatian akan kesehatan gigi anak usia sekolah dasar dan pada usia ini </w:t>
      </w:r>
      <w:r w:rsidR="00510593">
        <w:rPr>
          <w:rFonts w:ascii="Times New Roman" w:hAnsi="Times New Roman" w:cs="Times New Roman"/>
        </w:rPr>
        <w:t xml:space="preserve">pada dasarnya </w:t>
      </w:r>
      <w:r w:rsidR="00AA2B59" w:rsidRPr="00BC2B50">
        <w:rPr>
          <w:rFonts w:ascii="Times New Roman" w:hAnsi="Times New Roman" w:cs="Times New Roman"/>
        </w:rPr>
        <w:t xml:space="preserve">sangat peka terhadap pendidikan baik dari </w:t>
      </w:r>
      <w:r w:rsidR="00510593">
        <w:rPr>
          <w:rFonts w:ascii="Times New Roman" w:hAnsi="Times New Roman" w:cs="Times New Roman"/>
        </w:rPr>
        <w:t xml:space="preserve">sikap, </w:t>
      </w:r>
      <w:r w:rsidR="00AA2B59" w:rsidRPr="00BC2B50">
        <w:rPr>
          <w:rFonts w:ascii="Times New Roman" w:hAnsi="Times New Roman" w:cs="Times New Roman"/>
        </w:rPr>
        <w:t>perilaku</w:t>
      </w:r>
      <w:r w:rsidR="00AA2B59" w:rsidRPr="00C31AC7">
        <w:rPr>
          <w:rFonts w:ascii="Times New Roman" w:hAnsi="Times New Roman" w:cs="Times New Roman"/>
        </w:rPr>
        <w:t xml:space="preserve"> maupun pola kebiasaan dan dalam </w:t>
      </w:r>
      <w:r w:rsidR="00510593">
        <w:rPr>
          <w:rFonts w:ascii="Times New Roman" w:hAnsi="Times New Roman" w:cs="Times New Roman"/>
        </w:rPr>
        <w:t xml:space="preserve">masa </w:t>
      </w:r>
      <w:r w:rsidR="00AA2B59" w:rsidRPr="00C31AC7">
        <w:rPr>
          <w:rFonts w:ascii="Times New Roman" w:hAnsi="Times New Roman" w:cs="Times New Roman"/>
        </w:rPr>
        <w:t>pertumbuhan masih dapat</w:t>
      </w:r>
      <w:r>
        <w:rPr>
          <w:rFonts w:ascii="Times New Roman" w:hAnsi="Times New Roman" w:cs="Times New Roman"/>
        </w:rPr>
        <w:t xml:space="preserve"> </w:t>
      </w:r>
      <w:r w:rsidR="00AA2B59" w:rsidRPr="00C31AC7">
        <w:rPr>
          <w:rFonts w:ascii="Times New Roman" w:hAnsi="Times New Roman" w:cs="Times New Roman"/>
        </w:rPr>
        <w:t xml:space="preserve">diperbaiki. Anak usia sekolah </w:t>
      </w:r>
      <w:r w:rsidR="00510593">
        <w:rPr>
          <w:rFonts w:ascii="Times New Roman" w:hAnsi="Times New Roman" w:cs="Times New Roman"/>
        </w:rPr>
        <w:t xml:space="preserve">dasar </w:t>
      </w:r>
      <w:r w:rsidR="00AA2B59" w:rsidRPr="00C31AC7">
        <w:rPr>
          <w:rFonts w:ascii="Times New Roman" w:hAnsi="Times New Roman" w:cs="Times New Roman"/>
        </w:rPr>
        <w:t xml:space="preserve">merupakan sasaran yang strategis </w:t>
      </w:r>
      <w:r w:rsidR="00510593">
        <w:rPr>
          <w:rFonts w:ascii="Times New Roman" w:hAnsi="Times New Roman" w:cs="Times New Roman"/>
        </w:rPr>
        <w:t>dalam</w:t>
      </w:r>
      <w:r w:rsidR="00AA2B59" w:rsidRPr="00C31AC7">
        <w:rPr>
          <w:rFonts w:ascii="Times New Roman" w:hAnsi="Times New Roman" w:cs="Times New Roman"/>
        </w:rPr>
        <w:t xml:space="preserve"> pelaksanaan program </w:t>
      </w:r>
      <w:r w:rsidR="00AA2B59">
        <w:rPr>
          <w:rFonts w:ascii="Times New Roman" w:hAnsi="Times New Roman" w:cs="Times New Roman"/>
        </w:rPr>
        <w:t>kesehatan</w:t>
      </w:r>
      <w:r w:rsidR="0023776E">
        <w:rPr>
          <w:rFonts w:ascii="Times New Roman" w:hAnsi="Times New Roman" w:cs="Times New Roman"/>
        </w:rPr>
        <w:t xml:space="preserve"> </w:t>
      </w:r>
      <w:r w:rsidR="00BF0C4F">
        <w:rPr>
          <w:rFonts w:ascii="Times New Roman" w:hAnsi="Times New Roman" w:cs="Times New Roman"/>
        </w:rPr>
        <w:fldChar w:fldCharType="begin" w:fldLock="1"/>
      </w:r>
      <w:r w:rsidR="00C966AA">
        <w:rPr>
          <w:rFonts w:ascii="Times New Roman" w:hAnsi="Times New Roman" w:cs="Times New Roman"/>
        </w:rPr>
        <w:instrText>ADDIN CSL_CITATION {"citationItems":[{"id":"ITEM-1","itemData":{"author":[{"dropping-particle":"","family":"Kemenkes Republik Indonesia","given":"","non-dropping-particle":"","parse-names":false,"suffix":""}],"id":"ITEM-1","issued":{"date-parts":[["2014"]]},"publisher":"Sekretaris Jenderal Kementerian Kesehatan Republik Indonesia","publisher-place":"Jakarta","title":"Profil Kesehatan Indonesia Tahun 2013","type":"book"},"uris":["http://www.mendeley.com/documents/?uuid=b7e0fd0d-3ce7-48f9-bc2b-66b8dec3b183"]}],"mendeley":{"formattedCitation":"[7]","plainTextFormattedCitation":"[7]","previouslyFormattedCitation":"[7]"},"properties":{"noteIndex":0},"schema":"https://github.com/citation-style-language/schema/raw/master/csl-citation.json"}</w:instrText>
      </w:r>
      <w:r w:rsidR="00BF0C4F">
        <w:rPr>
          <w:rFonts w:ascii="Times New Roman" w:hAnsi="Times New Roman" w:cs="Times New Roman"/>
        </w:rPr>
        <w:fldChar w:fldCharType="separate"/>
      </w:r>
      <w:r w:rsidR="00261D61" w:rsidRPr="00261D61">
        <w:rPr>
          <w:rFonts w:ascii="Times New Roman" w:hAnsi="Times New Roman" w:cs="Times New Roman"/>
          <w:noProof/>
        </w:rPr>
        <w:t>[7]</w:t>
      </w:r>
      <w:r w:rsidR="00BF0C4F">
        <w:rPr>
          <w:rFonts w:ascii="Times New Roman" w:hAnsi="Times New Roman" w:cs="Times New Roman"/>
        </w:rPr>
        <w:fldChar w:fldCharType="end"/>
      </w:r>
      <w:r w:rsidR="00AA2B59" w:rsidRPr="0023776E">
        <w:rPr>
          <w:rFonts w:ascii="Times New Roman" w:hAnsi="Times New Roman" w:cs="Times New Roman"/>
        </w:rPr>
        <w:t>.</w:t>
      </w:r>
    </w:p>
    <w:p w:rsidR="00AA2B59" w:rsidRPr="00C31AC7" w:rsidRDefault="00AA2B59" w:rsidP="002C7F00">
      <w:pPr>
        <w:spacing w:after="0" w:line="240" w:lineRule="auto"/>
        <w:ind w:firstLine="720"/>
        <w:jc w:val="both"/>
        <w:rPr>
          <w:rFonts w:ascii="Times New Roman" w:hAnsi="Times New Roman" w:cs="Times New Roman"/>
        </w:rPr>
      </w:pPr>
      <w:r w:rsidRPr="00C31AC7">
        <w:rPr>
          <w:rFonts w:ascii="Times New Roman" w:hAnsi="Times New Roman" w:cs="Times New Roman"/>
          <w:lang w:val="fi-FI"/>
        </w:rPr>
        <w:t xml:space="preserve">Hasil studi pendahuluan yang dilakukan penulis terhadap 15 murid kelas VI SD Desa Baumata didapatkan data 12 orang gigi tetapnya sudah berkaries, sedangkan keadaan debris indeks tergolong buruk yaitu 1,9. </w:t>
      </w:r>
      <w:r>
        <w:rPr>
          <w:rFonts w:ascii="Times New Roman" w:hAnsi="Times New Roman" w:cs="Times New Roman"/>
          <w:lang w:val="fi-FI"/>
        </w:rPr>
        <w:t xml:space="preserve">Data ini </w:t>
      </w:r>
      <w:r w:rsidRPr="00C31AC7">
        <w:rPr>
          <w:rFonts w:ascii="Times New Roman" w:hAnsi="Times New Roman" w:cs="Times New Roman"/>
          <w:lang w:val="fi-FI"/>
        </w:rPr>
        <w:t>menunjukkan bahwa</w:t>
      </w:r>
      <w:r w:rsidRPr="00C31AC7">
        <w:rPr>
          <w:rFonts w:ascii="Times New Roman" w:hAnsi="Times New Roman" w:cs="Times New Roman"/>
        </w:rPr>
        <w:t xml:space="preserve"> masih rendahnya angka kebersihan gigi dan mulut di SD Baumata serta kegiatan </w:t>
      </w:r>
      <w:r>
        <w:rPr>
          <w:rFonts w:ascii="Times New Roman" w:hAnsi="Times New Roman" w:cs="Times New Roman"/>
        </w:rPr>
        <w:t>UKGS yang di lakukan disekolah-</w:t>
      </w:r>
      <w:r w:rsidRPr="00C31AC7">
        <w:rPr>
          <w:rFonts w:ascii="Times New Roman" w:hAnsi="Times New Roman" w:cs="Times New Roman"/>
        </w:rPr>
        <w:t>sekolah belum secara optimal dalam upaya meningkatkan kesehatan gigi dan mulut.</w:t>
      </w:r>
    </w:p>
    <w:p w:rsidR="00AA2B59" w:rsidRPr="00C31AC7" w:rsidRDefault="00AA2B59" w:rsidP="002C7F00">
      <w:pPr>
        <w:spacing w:after="0" w:line="240" w:lineRule="auto"/>
        <w:ind w:firstLine="720"/>
        <w:jc w:val="both"/>
        <w:rPr>
          <w:rFonts w:ascii="Times New Roman" w:hAnsi="Times New Roman" w:cs="Times New Roman"/>
        </w:rPr>
      </w:pPr>
      <w:r w:rsidRPr="00C31AC7">
        <w:rPr>
          <w:rFonts w:ascii="Times New Roman" w:hAnsi="Times New Roman" w:cs="Times New Roman"/>
        </w:rPr>
        <w:lastRenderedPageBreak/>
        <w:t xml:space="preserve">Berdasarkan permasalahan tersebut, maka penulis tertarik untuk melakukan penelitian mengenai pengaruh </w:t>
      </w:r>
      <w:r w:rsidR="0045364B">
        <w:rPr>
          <w:rFonts w:ascii="Times New Roman" w:hAnsi="Times New Roman" w:cs="Times New Roman"/>
        </w:rPr>
        <w:t>sikap</w:t>
      </w:r>
      <w:r w:rsidRPr="00C31AC7">
        <w:rPr>
          <w:rFonts w:ascii="Times New Roman" w:hAnsi="Times New Roman" w:cs="Times New Roman"/>
        </w:rPr>
        <w:t xml:space="preserve">, </w:t>
      </w:r>
      <w:r w:rsidR="0045364B">
        <w:rPr>
          <w:rFonts w:ascii="Times New Roman" w:hAnsi="Times New Roman" w:cs="Times New Roman"/>
        </w:rPr>
        <w:t>persepsi</w:t>
      </w:r>
      <w:r w:rsidRPr="00C31AC7">
        <w:rPr>
          <w:rFonts w:ascii="Times New Roman" w:hAnsi="Times New Roman" w:cs="Times New Roman"/>
        </w:rPr>
        <w:t xml:space="preserve">, </w:t>
      </w:r>
      <w:r w:rsidR="0045364B">
        <w:rPr>
          <w:rFonts w:ascii="Times New Roman" w:hAnsi="Times New Roman" w:cs="Times New Roman"/>
        </w:rPr>
        <w:t>sarana prasarana</w:t>
      </w:r>
      <w:r w:rsidRPr="00C31AC7">
        <w:rPr>
          <w:rFonts w:ascii="Times New Roman" w:hAnsi="Times New Roman" w:cs="Times New Roman"/>
        </w:rPr>
        <w:t xml:space="preserve"> dengan perilaku pemeliharaan kesehatan gigi pada murid kelas VI </w:t>
      </w:r>
      <w:r w:rsidRPr="00C31AC7">
        <w:rPr>
          <w:rFonts w:ascii="Times New Roman" w:hAnsi="Times New Roman" w:cs="Times New Roman"/>
          <w:lang w:val="fi-FI"/>
        </w:rPr>
        <w:t>SD Desa Baumata Kecamatan Taebenu</w:t>
      </w:r>
      <w:r w:rsidRPr="00C31AC7">
        <w:rPr>
          <w:rFonts w:ascii="Times New Roman" w:hAnsi="Times New Roman" w:cs="Times New Roman"/>
        </w:rPr>
        <w:t>.</w:t>
      </w:r>
    </w:p>
    <w:p w:rsidR="00C55690" w:rsidRDefault="00C55690" w:rsidP="00096DD2">
      <w:pPr>
        <w:pStyle w:val="ListParagraph"/>
        <w:tabs>
          <w:tab w:val="left" w:pos="3969"/>
          <w:tab w:val="left" w:pos="4253"/>
        </w:tabs>
        <w:spacing w:after="0" w:line="240" w:lineRule="auto"/>
        <w:ind w:left="0" w:firstLine="284"/>
        <w:jc w:val="both"/>
        <w:rPr>
          <w:rFonts w:ascii="Times New Roman" w:hAnsi="Times New Roman"/>
          <w:lang w:val="en-US"/>
        </w:rPr>
      </w:pPr>
    </w:p>
    <w:p w:rsidR="00EB7798" w:rsidRDefault="002F69AB" w:rsidP="00330697">
      <w:pPr>
        <w:tabs>
          <w:tab w:val="left" w:pos="1440"/>
        </w:tabs>
        <w:spacing w:after="0" w:line="240" w:lineRule="auto"/>
        <w:jc w:val="center"/>
        <w:outlineLvl w:val="0"/>
        <w:rPr>
          <w:rFonts w:ascii="Times New Roman" w:hAnsi="Times New Roman"/>
          <w:b/>
        </w:rPr>
      </w:pPr>
      <w:r w:rsidRPr="002F69AB">
        <w:rPr>
          <w:rFonts w:ascii="Times New Roman" w:hAnsi="Times New Roman"/>
          <w:b/>
        </w:rPr>
        <w:t xml:space="preserve"> Metode Penelitian</w:t>
      </w:r>
    </w:p>
    <w:p w:rsidR="00330697" w:rsidRPr="002F69AB" w:rsidRDefault="00330697" w:rsidP="00330697">
      <w:pPr>
        <w:tabs>
          <w:tab w:val="left" w:pos="1440"/>
        </w:tabs>
        <w:spacing w:after="0" w:line="240" w:lineRule="auto"/>
        <w:jc w:val="center"/>
        <w:outlineLvl w:val="0"/>
        <w:rPr>
          <w:rFonts w:ascii="Times New Roman" w:hAnsi="Times New Roman"/>
          <w:b/>
        </w:rPr>
      </w:pPr>
    </w:p>
    <w:p w:rsidR="006C3F7C" w:rsidRPr="00E04CD7" w:rsidRDefault="002C7F00" w:rsidP="006C3F7C">
      <w:pPr>
        <w:tabs>
          <w:tab w:val="left" w:pos="360"/>
        </w:tabs>
        <w:spacing w:after="0" w:line="240" w:lineRule="auto"/>
        <w:ind w:firstLine="270"/>
        <w:jc w:val="both"/>
      </w:pPr>
      <w:r>
        <w:rPr>
          <w:rFonts w:ascii="Times New Roman" w:hAnsi="Times New Roman" w:cs="Times New Roman"/>
        </w:rPr>
        <w:tab/>
      </w:r>
      <w:r>
        <w:rPr>
          <w:rFonts w:ascii="Times New Roman" w:hAnsi="Times New Roman" w:cs="Times New Roman"/>
        </w:rPr>
        <w:tab/>
      </w:r>
      <w:r w:rsidR="00AA2B59">
        <w:rPr>
          <w:rFonts w:ascii="Times New Roman" w:hAnsi="Times New Roman" w:cs="Times New Roman"/>
        </w:rPr>
        <w:t xml:space="preserve">Penelitian </w:t>
      </w:r>
      <w:r w:rsidR="006C3F7C" w:rsidRPr="00A75D06">
        <w:rPr>
          <w:rFonts w:ascii="Times New Roman" w:hAnsi="Times New Roman" w:cs="Times New Roman"/>
        </w:rPr>
        <w:t xml:space="preserve">ini merupakan penelitian observasional dengan rancangan </w:t>
      </w:r>
      <w:r w:rsidR="006C3F7C" w:rsidRPr="00A75D06">
        <w:rPr>
          <w:rFonts w:ascii="Times New Roman" w:hAnsi="Times New Roman" w:cs="Times New Roman"/>
          <w:i/>
        </w:rPr>
        <w:t>cross sectional study</w:t>
      </w:r>
      <w:r w:rsidR="006C3F7C" w:rsidRPr="00A75D06">
        <w:rPr>
          <w:rFonts w:ascii="Times New Roman" w:hAnsi="Times New Roman" w:cs="Times New Roman"/>
        </w:rPr>
        <w:t>. Subjek penelitian adalah murid kelas VI SD</w:t>
      </w:r>
      <w:r w:rsidR="006C3F7C" w:rsidRPr="00A75D06">
        <w:rPr>
          <w:rFonts w:ascii="Times New Roman" w:eastAsia="Calibri" w:hAnsi="Times New Roman" w:cs="Times New Roman"/>
          <w:lang w:val="fi-FI"/>
        </w:rPr>
        <w:t xml:space="preserve">  Desa Baumata, akan tetapi karena jumlah populasi lebih dari 100 maka diambil 25% dari total populasi, sehingga di dapatkaan 112 orang </w:t>
      </w:r>
      <w:r w:rsidR="006C3F7C" w:rsidRPr="00A75D06">
        <w:rPr>
          <w:rFonts w:ascii="Times New Roman" w:hAnsi="Times New Roman" w:cs="Times New Roman"/>
        </w:rPr>
        <w:t xml:space="preserve">dengan kriteria meliputi berjenis kelamin laki-laki dan perempuan, bersedia menjadi responden dengan mengisi </w:t>
      </w:r>
      <w:r w:rsidR="006C3F7C" w:rsidRPr="00A75D06">
        <w:rPr>
          <w:rFonts w:ascii="Times New Roman" w:hAnsi="Times New Roman" w:cs="Times New Roman"/>
          <w:i/>
        </w:rPr>
        <w:t>informed consent</w:t>
      </w:r>
      <w:r w:rsidR="006C3F7C" w:rsidRPr="00A75D06">
        <w:rPr>
          <w:rFonts w:ascii="Times New Roman" w:hAnsi="Times New Roman" w:cs="Times New Roman"/>
        </w:rPr>
        <w:t>. Pengambilan sampel dalam penelitian ini, menggunakan teknik purposive sampling</w:t>
      </w:r>
      <w:r w:rsidR="0045364B">
        <w:rPr>
          <w:rFonts w:ascii="Times New Roman" w:hAnsi="Times New Roman" w:cs="Times New Roman"/>
        </w:rPr>
        <w:t>.</w:t>
      </w:r>
      <w:r w:rsidR="006C3F7C" w:rsidRPr="00A75D06">
        <w:rPr>
          <w:rFonts w:ascii="Times New Roman" w:hAnsi="Times New Roman" w:cs="Times New Roman"/>
        </w:rPr>
        <w:t xml:space="preserve"> Purposive sampling merupakan teknik penentuan sampel dengan</w:t>
      </w:r>
      <w:r w:rsidR="006C3F7C" w:rsidRPr="00E04CD7">
        <w:rPr>
          <w:rFonts w:ascii="Times New Roman" w:hAnsi="Times New Roman" w:cs="Times New Roman"/>
        </w:rPr>
        <w:t xml:space="preserve"> pertimbangan khusus dari peneliti yang mengetahui dengan jelas permasalahan yang diteliti sehingga layak dijadikan sampel</w:t>
      </w:r>
      <w:r w:rsidR="006C3F7C">
        <w:rPr>
          <w:rFonts w:ascii="Times New Roman" w:hAnsi="Times New Roman" w:cs="Times New Roman"/>
        </w:rPr>
        <w:t xml:space="preserve">. </w:t>
      </w:r>
    </w:p>
    <w:p w:rsidR="006C3F7C" w:rsidRPr="00A75D06" w:rsidRDefault="002C7F00" w:rsidP="006C3F7C">
      <w:pPr>
        <w:tabs>
          <w:tab w:val="left" w:pos="360"/>
        </w:tabs>
        <w:spacing w:after="0" w:line="240" w:lineRule="auto"/>
        <w:ind w:firstLine="27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6C3F7C" w:rsidRPr="00A75D06">
        <w:rPr>
          <w:rFonts w:ascii="Times New Roman" w:hAnsi="Times New Roman" w:cs="Times New Roman"/>
        </w:rPr>
        <w:t xml:space="preserve">Penelitian ini dilakukan melalui tahap persiapan dan tahap penelitian. Pada tahap persiapan dilakukan penyusunan alat penelitian berupa kuesioner mengenai </w:t>
      </w:r>
      <w:r w:rsidR="006C3F7C">
        <w:rPr>
          <w:rFonts w:ascii="Times New Roman" w:hAnsi="Times New Roman" w:cs="Times New Roman"/>
        </w:rPr>
        <w:t>sikap</w:t>
      </w:r>
      <w:r w:rsidR="006C3F7C" w:rsidRPr="00A75D06">
        <w:rPr>
          <w:rFonts w:ascii="Times New Roman" w:hAnsi="Times New Roman" w:cs="Times New Roman"/>
        </w:rPr>
        <w:t xml:space="preserve">, </w:t>
      </w:r>
      <w:r w:rsidR="006C3F7C">
        <w:rPr>
          <w:rFonts w:ascii="Times New Roman" w:hAnsi="Times New Roman" w:cs="Times New Roman"/>
        </w:rPr>
        <w:t xml:space="preserve">persepsi, Sarana kesehatan gigi </w:t>
      </w:r>
      <w:r w:rsidR="006C3F7C" w:rsidRPr="00A75D06">
        <w:rPr>
          <w:rFonts w:ascii="Times New Roman" w:hAnsi="Times New Roman" w:cs="Times New Roman"/>
        </w:rPr>
        <w:t xml:space="preserve">dan  perilaku. Kuesioner </w:t>
      </w:r>
      <w:r w:rsidR="006C3F7C">
        <w:rPr>
          <w:rFonts w:ascii="Times New Roman" w:hAnsi="Times New Roman" w:cs="Times New Roman"/>
        </w:rPr>
        <w:t xml:space="preserve">sikap, persepsi </w:t>
      </w:r>
      <w:r w:rsidR="006C3F7C" w:rsidRPr="00A75D06">
        <w:rPr>
          <w:rFonts w:ascii="Times New Roman" w:hAnsi="Times New Roman" w:cs="Times New Roman"/>
        </w:rPr>
        <w:t xml:space="preserve">dan  perilaku menggunakan skala </w:t>
      </w:r>
      <w:r w:rsidR="006C3F7C" w:rsidRPr="00A75D06">
        <w:rPr>
          <w:rFonts w:ascii="Times New Roman" w:hAnsi="Times New Roman" w:cs="Times New Roman"/>
          <w:i/>
        </w:rPr>
        <w:t>Likert</w:t>
      </w:r>
      <w:r w:rsidR="006C3F7C" w:rsidRPr="00A75D06">
        <w:rPr>
          <w:rFonts w:ascii="Times New Roman" w:hAnsi="Times New Roman" w:cs="Times New Roman"/>
        </w:rPr>
        <w:t xml:space="preserve"> yang berisi 4 alternatif jawaban yaitu Sangat Setuju (SS), Setuju (S), Tidak Setuju (TS) dan Sangat Tidak Setuj</w:t>
      </w:r>
      <w:r w:rsidR="006C3F7C">
        <w:rPr>
          <w:rFonts w:ascii="Times New Roman" w:hAnsi="Times New Roman" w:cs="Times New Roman"/>
        </w:rPr>
        <w:t>u (STS). Kuesioner sarana kesehatan gigi</w:t>
      </w:r>
      <w:r w:rsidR="006C3F7C" w:rsidRPr="00A75D06">
        <w:rPr>
          <w:rFonts w:ascii="Times New Roman" w:hAnsi="Times New Roman" w:cs="Times New Roman"/>
        </w:rPr>
        <w:t xml:space="preserve"> menggunakan pernyataan ya dan tidak.</w:t>
      </w:r>
    </w:p>
    <w:p w:rsidR="00B601C8" w:rsidRDefault="006C3F7C" w:rsidP="00B601C8">
      <w:pPr>
        <w:spacing w:after="0" w:line="240" w:lineRule="auto"/>
        <w:ind w:firstLine="720"/>
        <w:jc w:val="both"/>
        <w:rPr>
          <w:rFonts w:ascii="Times New Roman" w:hAnsi="Times New Roman" w:cs="Times New Roman"/>
        </w:rPr>
      </w:pPr>
      <w:r>
        <w:rPr>
          <w:rFonts w:ascii="Times New Roman" w:hAnsi="Times New Roman" w:cs="Times New Roman"/>
        </w:rPr>
        <w:t xml:space="preserve">Analisis data </w:t>
      </w:r>
      <w:r w:rsidRPr="00A75D06">
        <w:rPr>
          <w:rFonts w:ascii="Times New Roman" w:hAnsi="Times New Roman" w:cs="Times New Roman"/>
        </w:rPr>
        <w:t xml:space="preserve">menggunakan analisis deskriptif untuk melihat gambaran karakteristik suatu variabel atau data, analisis korelasi </w:t>
      </w:r>
      <w:r w:rsidRPr="00A75D06">
        <w:rPr>
          <w:rFonts w:ascii="Times New Roman" w:hAnsi="Times New Roman" w:cs="Times New Roman"/>
          <w:i/>
        </w:rPr>
        <w:t>spearman</w:t>
      </w:r>
      <w:r w:rsidRPr="00A75D06">
        <w:rPr>
          <w:rFonts w:ascii="Times New Roman" w:hAnsi="Times New Roman" w:cs="Times New Roman"/>
        </w:rPr>
        <w:t xml:space="preserve"> untuk mengetahui hubungan antara dua variabel dan regresi berganda untuk melihat pengaruh variabel bebas secara bersamaan terhadap variabel terikat. </w:t>
      </w:r>
    </w:p>
    <w:p w:rsidR="00330697" w:rsidRDefault="00330697" w:rsidP="00B601C8">
      <w:pPr>
        <w:spacing w:after="0" w:line="240" w:lineRule="auto"/>
        <w:ind w:firstLine="720"/>
        <w:jc w:val="both"/>
        <w:rPr>
          <w:rFonts w:ascii="Times New Roman" w:hAnsi="Times New Roman" w:cs="Times New Roman"/>
        </w:rPr>
      </w:pPr>
    </w:p>
    <w:p w:rsidR="00096DD2" w:rsidRPr="00B601C8" w:rsidRDefault="002F69AB" w:rsidP="00B601C8">
      <w:pPr>
        <w:spacing w:after="0" w:line="240" w:lineRule="auto"/>
        <w:ind w:firstLine="720"/>
        <w:jc w:val="both"/>
        <w:rPr>
          <w:rFonts w:ascii="Times New Roman" w:hAnsi="Times New Roman" w:cs="Times New Roman"/>
        </w:rPr>
      </w:pPr>
      <w:r w:rsidRPr="002F69AB">
        <w:rPr>
          <w:rFonts w:ascii="Times New Roman" w:hAnsi="Times New Roman"/>
          <w:b/>
        </w:rPr>
        <w:t>Hasil dan Pembahasan</w:t>
      </w:r>
    </w:p>
    <w:p w:rsidR="00AA2B59" w:rsidRPr="00AA2B59" w:rsidRDefault="00AA2B59" w:rsidP="00AA2B59">
      <w:pPr>
        <w:tabs>
          <w:tab w:val="left" w:pos="1440"/>
        </w:tabs>
        <w:spacing w:after="0" w:line="240" w:lineRule="auto"/>
        <w:jc w:val="center"/>
        <w:outlineLvl w:val="0"/>
        <w:rPr>
          <w:rFonts w:ascii="Times New Roman" w:hAnsi="Times New Roman"/>
          <w:b/>
        </w:rPr>
      </w:pPr>
    </w:p>
    <w:p w:rsidR="00676001" w:rsidRPr="00330697" w:rsidRDefault="00676001" w:rsidP="00676001">
      <w:pPr>
        <w:tabs>
          <w:tab w:val="left" w:pos="3969"/>
          <w:tab w:val="left" w:pos="4253"/>
        </w:tabs>
        <w:spacing w:after="0" w:line="240" w:lineRule="auto"/>
        <w:jc w:val="both"/>
        <w:rPr>
          <w:rFonts w:ascii="Times New Roman" w:hAnsi="Times New Roman" w:cs="Times New Roman"/>
          <w:b/>
          <w:sz w:val="18"/>
          <w:szCs w:val="18"/>
        </w:rPr>
      </w:pPr>
      <w:r w:rsidRPr="00330697">
        <w:rPr>
          <w:rFonts w:ascii="Times New Roman" w:hAnsi="Times New Roman" w:cs="Times New Roman"/>
          <w:b/>
          <w:sz w:val="18"/>
          <w:szCs w:val="18"/>
        </w:rPr>
        <w:t xml:space="preserve">Tabel 1. </w:t>
      </w:r>
    </w:p>
    <w:p w:rsidR="00676001" w:rsidRPr="00330697" w:rsidRDefault="00676001" w:rsidP="00A21BA1">
      <w:pPr>
        <w:pStyle w:val="ListParagraph"/>
        <w:spacing w:after="0" w:line="240" w:lineRule="auto"/>
        <w:ind w:left="0"/>
        <w:jc w:val="both"/>
        <w:outlineLvl w:val="0"/>
        <w:rPr>
          <w:rFonts w:ascii="Times New Roman" w:hAnsi="Times New Roman"/>
          <w:b/>
          <w:sz w:val="18"/>
          <w:szCs w:val="18"/>
        </w:rPr>
      </w:pPr>
      <w:r w:rsidRPr="00330697">
        <w:rPr>
          <w:rFonts w:ascii="Times New Roman" w:hAnsi="Times New Roman"/>
          <w:b/>
          <w:sz w:val="18"/>
          <w:szCs w:val="18"/>
        </w:rPr>
        <w:t xml:space="preserve">Distribusi Perilaku Pemeliharaan Kesehatan Gigi Dan Mulut </w:t>
      </w:r>
    </w:p>
    <w:tbl>
      <w:tblPr>
        <w:tblW w:w="4500" w:type="dxa"/>
        <w:tblInd w:w="108" w:type="dxa"/>
        <w:tblBorders>
          <w:top w:val="single" w:sz="4" w:space="0" w:color="auto"/>
          <w:bottom w:val="single" w:sz="4" w:space="0" w:color="auto"/>
          <w:insideH w:val="single" w:sz="4" w:space="0" w:color="auto"/>
        </w:tblBorders>
        <w:tblLayout w:type="fixed"/>
        <w:tblLook w:val="04A0"/>
      </w:tblPr>
      <w:tblGrid>
        <w:gridCol w:w="1620"/>
        <w:gridCol w:w="1170"/>
        <w:gridCol w:w="1710"/>
      </w:tblGrid>
      <w:tr w:rsidR="002C7F00" w:rsidRPr="00330697" w:rsidTr="00B601C8">
        <w:tc>
          <w:tcPr>
            <w:tcW w:w="1620" w:type="dxa"/>
            <w:vMerge w:val="restart"/>
            <w:tcBorders>
              <w:top w:val="single" w:sz="4" w:space="0" w:color="auto"/>
              <w:left w:val="nil"/>
              <w:right w:val="nil"/>
            </w:tcBorders>
          </w:tcPr>
          <w:p w:rsidR="002C7F00" w:rsidRPr="00330697" w:rsidRDefault="002C7F00" w:rsidP="00B601C8">
            <w:pPr>
              <w:tabs>
                <w:tab w:val="left" w:pos="351"/>
              </w:tabs>
              <w:spacing w:after="0" w:line="240" w:lineRule="auto"/>
              <w:ind w:left="-108"/>
              <w:rPr>
                <w:rFonts w:ascii="Times New Roman" w:hAnsi="Times New Roman" w:cs="Times New Roman"/>
                <w:sz w:val="18"/>
                <w:szCs w:val="18"/>
              </w:rPr>
            </w:pPr>
            <w:r w:rsidRPr="00330697">
              <w:rPr>
                <w:rFonts w:ascii="Times New Roman" w:hAnsi="Times New Roman" w:cs="Times New Roman"/>
                <w:sz w:val="18"/>
                <w:szCs w:val="18"/>
              </w:rPr>
              <w:t>Kategori Perilaku Pemeliharaan Kesehatan Gigi dan Mulut</w:t>
            </w:r>
          </w:p>
        </w:tc>
        <w:tc>
          <w:tcPr>
            <w:tcW w:w="1170" w:type="dxa"/>
            <w:tcBorders>
              <w:top w:val="single" w:sz="4" w:space="0" w:color="auto"/>
            </w:tcBorders>
          </w:tcPr>
          <w:p w:rsidR="002C7F00" w:rsidRPr="00330697" w:rsidRDefault="002C7F00" w:rsidP="00676001">
            <w:pPr>
              <w:tabs>
                <w:tab w:val="left" w:pos="351"/>
              </w:tabs>
              <w:spacing w:after="0" w:line="240" w:lineRule="auto"/>
              <w:jc w:val="center"/>
              <w:rPr>
                <w:rFonts w:ascii="Times New Roman" w:hAnsi="Times New Roman" w:cs="Times New Roman"/>
                <w:sz w:val="18"/>
                <w:szCs w:val="18"/>
              </w:rPr>
            </w:pPr>
            <w:r w:rsidRPr="00330697">
              <w:rPr>
                <w:rFonts w:ascii="Times New Roman" w:hAnsi="Times New Roman" w:cs="Times New Roman"/>
                <w:sz w:val="18"/>
                <w:szCs w:val="18"/>
              </w:rPr>
              <w:t>Frekuensi</w:t>
            </w:r>
          </w:p>
          <w:p w:rsidR="002C7F00" w:rsidRPr="00330697" w:rsidRDefault="002C7F00" w:rsidP="00676001">
            <w:pPr>
              <w:tabs>
                <w:tab w:val="left" w:pos="351"/>
              </w:tabs>
              <w:spacing w:after="0" w:line="240" w:lineRule="auto"/>
              <w:jc w:val="center"/>
              <w:rPr>
                <w:rFonts w:ascii="Times New Roman" w:hAnsi="Times New Roman" w:cs="Times New Roman"/>
                <w:sz w:val="18"/>
                <w:szCs w:val="18"/>
              </w:rPr>
            </w:pPr>
            <w:r w:rsidRPr="00330697">
              <w:rPr>
                <w:rFonts w:ascii="Times New Roman" w:hAnsi="Times New Roman" w:cs="Times New Roman"/>
                <w:sz w:val="18"/>
                <w:szCs w:val="18"/>
              </w:rPr>
              <w:t>(f)</w:t>
            </w:r>
          </w:p>
        </w:tc>
        <w:tc>
          <w:tcPr>
            <w:tcW w:w="1710" w:type="dxa"/>
            <w:tcBorders>
              <w:top w:val="single" w:sz="4" w:space="0" w:color="auto"/>
            </w:tcBorders>
          </w:tcPr>
          <w:p w:rsidR="002C7F00" w:rsidRPr="00330697" w:rsidRDefault="002C7F00" w:rsidP="00676001">
            <w:pPr>
              <w:tabs>
                <w:tab w:val="left" w:pos="351"/>
              </w:tabs>
              <w:spacing w:after="0" w:line="240" w:lineRule="auto"/>
              <w:jc w:val="center"/>
              <w:rPr>
                <w:rFonts w:ascii="Times New Roman" w:hAnsi="Times New Roman" w:cs="Times New Roman"/>
                <w:sz w:val="18"/>
                <w:szCs w:val="18"/>
              </w:rPr>
            </w:pPr>
            <w:r w:rsidRPr="00330697">
              <w:rPr>
                <w:rFonts w:ascii="Times New Roman" w:hAnsi="Times New Roman" w:cs="Times New Roman"/>
                <w:sz w:val="18"/>
                <w:szCs w:val="18"/>
              </w:rPr>
              <w:t>Presentase</w:t>
            </w:r>
          </w:p>
          <w:p w:rsidR="002C7F00" w:rsidRPr="00330697" w:rsidRDefault="002C7F00" w:rsidP="00676001">
            <w:pPr>
              <w:tabs>
                <w:tab w:val="left" w:pos="351"/>
              </w:tabs>
              <w:spacing w:after="0" w:line="240" w:lineRule="auto"/>
              <w:jc w:val="center"/>
              <w:rPr>
                <w:rFonts w:ascii="Times New Roman" w:hAnsi="Times New Roman" w:cs="Times New Roman"/>
                <w:sz w:val="18"/>
                <w:szCs w:val="18"/>
              </w:rPr>
            </w:pPr>
            <w:r w:rsidRPr="00330697">
              <w:rPr>
                <w:rFonts w:ascii="Times New Roman" w:hAnsi="Times New Roman" w:cs="Times New Roman"/>
                <w:sz w:val="18"/>
                <w:szCs w:val="18"/>
              </w:rPr>
              <w:t>(%)</w:t>
            </w:r>
          </w:p>
        </w:tc>
      </w:tr>
      <w:tr w:rsidR="002C7F00" w:rsidRPr="00330697" w:rsidTr="00B601C8">
        <w:tc>
          <w:tcPr>
            <w:tcW w:w="1620" w:type="dxa"/>
            <w:vMerge/>
            <w:tcBorders>
              <w:left w:val="nil"/>
              <w:bottom w:val="single" w:sz="4" w:space="0" w:color="auto"/>
              <w:right w:val="nil"/>
            </w:tcBorders>
          </w:tcPr>
          <w:p w:rsidR="002C7F00" w:rsidRPr="00330697" w:rsidRDefault="002C7F00" w:rsidP="00B601C8">
            <w:pPr>
              <w:tabs>
                <w:tab w:val="left" w:pos="351"/>
              </w:tabs>
              <w:spacing w:after="0" w:line="240" w:lineRule="auto"/>
              <w:ind w:left="-108"/>
              <w:jc w:val="center"/>
              <w:rPr>
                <w:rFonts w:ascii="Times New Roman" w:hAnsi="Times New Roman" w:cs="Times New Roman"/>
                <w:sz w:val="18"/>
                <w:szCs w:val="18"/>
              </w:rPr>
            </w:pPr>
          </w:p>
        </w:tc>
        <w:tc>
          <w:tcPr>
            <w:tcW w:w="1170" w:type="dxa"/>
            <w:vAlign w:val="center"/>
          </w:tcPr>
          <w:p w:rsidR="002C7F00" w:rsidRPr="00330697" w:rsidRDefault="002C7F00" w:rsidP="00676001">
            <w:pPr>
              <w:tabs>
                <w:tab w:val="left" w:pos="351"/>
              </w:tabs>
              <w:spacing w:after="0" w:line="240" w:lineRule="auto"/>
              <w:jc w:val="center"/>
              <w:rPr>
                <w:rFonts w:ascii="Times New Roman" w:hAnsi="Times New Roman" w:cs="Times New Roman"/>
                <w:sz w:val="18"/>
                <w:szCs w:val="18"/>
              </w:rPr>
            </w:pPr>
            <w:r w:rsidRPr="00330697">
              <w:rPr>
                <w:rFonts w:ascii="Times New Roman" w:hAnsi="Times New Roman" w:cs="Times New Roman"/>
                <w:sz w:val="18"/>
                <w:szCs w:val="18"/>
              </w:rPr>
              <w:t>n</w:t>
            </w:r>
          </w:p>
        </w:tc>
        <w:tc>
          <w:tcPr>
            <w:tcW w:w="1710" w:type="dxa"/>
            <w:vAlign w:val="center"/>
          </w:tcPr>
          <w:p w:rsidR="002C7F00" w:rsidRPr="00330697" w:rsidRDefault="002C7F00" w:rsidP="00676001">
            <w:pPr>
              <w:tabs>
                <w:tab w:val="left" w:pos="351"/>
              </w:tabs>
              <w:spacing w:after="0" w:line="240" w:lineRule="auto"/>
              <w:jc w:val="center"/>
              <w:rPr>
                <w:rFonts w:ascii="Times New Roman" w:hAnsi="Times New Roman" w:cs="Times New Roman"/>
                <w:sz w:val="18"/>
                <w:szCs w:val="18"/>
              </w:rPr>
            </w:pPr>
            <w:r w:rsidRPr="00330697">
              <w:rPr>
                <w:rFonts w:ascii="Times New Roman" w:hAnsi="Times New Roman" w:cs="Times New Roman"/>
                <w:sz w:val="18"/>
                <w:szCs w:val="18"/>
              </w:rPr>
              <w:t>%</w:t>
            </w:r>
          </w:p>
        </w:tc>
      </w:tr>
      <w:tr w:rsidR="002C7F00" w:rsidRPr="00330697" w:rsidTr="00B601C8">
        <w:tc>
          <w:tcPr>
            <w:tcW w:w="1620" w:type="dxa"/>
            <w:tcBorders>
              <w:top w:val="nil"/>
              <w:left w:val="nil"/>
              <w:bottom w:val="single" w:sz="4" w:space="0" w:color="auto"/>
              <w:right w:val="nil"/>
            </w:tcBorders>
          </w:tcPr>
          <w:p w:rsidR="002C7F00" w:rsidRPr="00330697" w:rsidRDefault="002C7F00" w:rsidP="00B601C8">
            <w:pPr>
              <w:tabs>
                <w:tab w:val="left" w:pos="351"/>
              </w:tabs>
              <w:spacing w:after="0" w:line="240" w:lineRule="auto"/>
              <w:ind w:left="-108"/>
              <w:rPr>
                <w:rFonts w:ascii="Times New Roman" w:hAnsi="Times New Roman" w:cs="Times New Roman"/>
                <w:sz w:val="18"/>
                <w:szCs w:val="18"/>
              </w:rPr>
            </w:pPr>
            <w:r w:rsidRPr="00330697">
              <w:rPr>
                <w:rFonts w:ascii="Times New Roman" w:hAnsi="Times New Roman" w:cs="Times New Roman"/>
                <w:sz w:val="18"/>
                <w:szCs w:val="18"/>
              </w:rPr>
              <w:t xml:space="preserve">Baik  </w:t>
            </w:r>
          </w:p>
        </w:tc>
        <w:tc>
          <w:tcPr>
            <w:tcW w:w="1170" w:type="dxa"/>
            <w:vAlign w:val="center"/>
          </w:tcPr>
          <w:p w:rsidR="002C7F00" w:rsidRPr="00330697" w:rsidRDefault="002C7F00" w:rsidP="00676001">
            <w:pPr>
              <w:widowControl w:val="0"/>
              <w:tabs>
                <w:tab w:val="left" w:pos="351"/>
              </w:tabs>
              <w:autoSpaceDE w:val="0"/>
              <w:autoSpaceDN w:val="0"/>
              <w:adjustRightInd w:val="0"/>
              <w:spacing w:after="0" w:line="240" w:lineRule="auto"/>
              <w:jc w:val="center"/>
              <w:rPr>
                <w:rFonts w:ascii="Times New Roman" w:hAnsi="Times New Roman" w:cs="Times New Roman"/>
                <w:sz w:val="18"/>
                <w:szCs w:val="18"/>
              </w:rPr>
            </w:pPr>
            <w:r w:rsidRPr="00330697">
              <w:rPr>
                <w:rFonts w:ascii="Times New Roman" w:hAnsi="Times New Roman" w:cs="Times New Roman"/>
                <w:sz w:val="18"/>
                <w:szCs w:val="18"/>
              </w:rPr>
              <w:t>7</w:t>
            </w:r>
            <w:r w:rsidR="00A21BA1" w:rsidRPr="00330697">
              <w:rPr>
                <w:rFonts w:ascii="Times New Roman" w:hAnsi="Times New Roman" w:cs="Times New Roman"/>
                <w:sz w:val="18"/>
                <w:szCs w:val="18"/>
              </w:rPr>
              <w:t>2</w:t>
            </w:r>
          </w:p>
        </w:tc>
        <w:tc>
          <w:tcPr>
            <w:tcW w:w="1710" w:type="dxa"/>
            <w:vAlign w:val="center"/>
          </w:tcPr>
          <w:p w:rsidR="002C7F00" w:rsidRPr="00330697" w:rsidRDefault="00A21BA1" w:rsidP="00676001">
            <w:pPr>
              <w:widowControl w:val="0"/>
              <w:tabs>
                <w:tab w:val="left" w:pos="351"/>
              </w:tabs>
              <w:autoSpaceDE w:val="0"/>
              <w:autoSpaceDN w:val="0"/>
              <w:adjustRightInd w:val="0"/>
              <w:spacing w:after="0" w:line="240" w:lineRule="auto"/>
              <w:jc w:val="center"/>
              <w:rPr>
                <w:rFonts w:ascii="Times New Roman" w:hAnsi="Times New Roman" w:cs="Times New Roman"/>
                <w:sz w:val="18"/>
                <w:szCs w:val="18"/>
              </w:rPr>
            </w:pPr>
            <w:r w:rsidRPr="00330697">
              <w:rPr>
                <w:rFonts w:ascii="Times New Roman" w:hAnsi="Times New Roman" w:cs="Times New Roman"/>
                <w:sz w:val="18"/>
                <w:szCs w:val="18"/>
              </w:rPr>
              <w:t>64</w:t>
            </w:r>
            <w:r w:rsidR="002C7F00" w:rsidRPr="00330697">
              <w:rPr>
                <w:rFonts w:ascii="Times New Roman" w:hAnsi="Times New Roman" w:cs="Times New Roman"/>
                <w:sz w:val="18"/>
                <w:szCs w:val="18"/>
              </w:rPr>
              <w:t>,</w:t>
            </w:r>
            <w:r w:rsidRPr="00330697">
              <w:rPr>
                <w:rFonts w:ascii="Times New Roman" w:hAnsi="Times New Roman" w:cs="Times New Roman"/>
                <w:sz w:val="18"/>
                <w:szCs w:val="18"/>
              </w:rPr>
              <w:t>3</w:t>
            </w:r>
          </w:p>
        </w:tc>
      </w:tr>
      <w:tr w:rsidR="002C7F00" w:rsidRPr="00330697" w:rsidTr="00B601C8">
        <w:tc>
          <w:tcPr>
            <w:tcW w:w="1620" w:type="dxa"/>
            <w:tcBorders>
              <w:top w:val="nil"/>
              <w:left w:val="nil"/>
              <w:bottom w:val="single" w:sz="4" w:space="0" w:color="auto"/>
              <w:right w:val="nil"/>
            </w:tcBorders>
          </w:tcPr>
          <w:p w:rsidR="002C7F00" w:rsidRPr="00330697" w:rsidRDefault="002C7F00" w:rsidP="00B601C8">
            <w:pPr>
              <w:tabs>
                <w:tab w:val="left" w:pos="351"/>
              </w:tabs>
              <w:spacing w:after="0" w:line="240" w:lineRule="auto"/>
              <w:ind w:left="-108"/>
              <w:rPr>
                <w:rFonts w:ascii="Times New Roman" w:hAnsi="Times New Roman" w:cs="Times New Roman"/>
                <w:sz w:val="18"/>
                <w:szCs w:val="18"/>
              </w:rPr>
            </w:pPr>
            <w:r w:rsidRPr="00330697">
              <w:rPr>
                <w:rFonts w:ascii="Times New Roman" w:hAnsi="Times New Roman" w:cs="Times New Roman"/>
                <w:sz w:val="18"/>
                <w:szCs w:val="18"/>
              </w:rPr>
              <w:t>Cukup</w:t>
            </w:r>
          </w:p>
        </w:tc>
        <w:tc>
          <w:tcPr>
            <w:tcW w:w="1170" w:type="dxa"/>
            <w:vAlign w:val="center"/>
          </w:tcPr>
          <w:p w:rsidR="002C7F00" w:rsidRPr="00330697" w:rsidRDefault="00A21BA1" w:rsidP="00676001">
            <w:pPr>
              <w:widowControl w:val="0"/>
              <w:tabs>
                <w:tab w:val="left" w:pos="351"/>
              </w:tabs>
              <w:autoSpaceDE w:val="0"/>
              <w:autoSpaceDN w:val="0"/>
              <w:adjustRightInd w:val="0"/>
              <w:spacing w:after="0" w:line="240" w:lineRule="auto"/>
              <w:jc w:val="center"/>
              <w:rPr>
                <w:rFonts w:ascii="Times New Roman" w:hAnsi="Times New Roman" w:cs="Times New Roman"/>
                <w:sz w:val="18"/>
                <w:szCs w:val="18"/>
              </w:rPr>
            </w:pPr>
            <w:r w:rsidRPr="00330697">
              <w:rPr>
                <w:rFonts w:ascii="Times New Roman" w:hAnsi="Times New Roman" w:cs="Times New Roman"/>
                <w:sz w:val="18"/>
                <w:szCs w:val="18"/>
              </w:rPr>
              <w:t>40</w:t>
            </w:r>
          </w:p>
        </w:tc>
        <w:tc>
          <w:tcPr>
            <w:tcW w:w="1710" w:type="dxa"/>
            <w:vAlign w:val="center"/>
          </w:tcPr>
          <w:p w:rsidR="002C7F00" w:rsidRPr="00330697" w:rsidRDefault="00A21BA1" w:rsidP="00676001">
            <w:pPr>
              <w:widowControl w:val="0"/>
              <w:tabs>
                <w:tab w:val="left" w:pos="351"/>
              </w:tabs>
              <w:autoSpaceDE w:val="0"/>
              <w:autoSpaceDN w:val="0"/>
              <w:adjustRightInd w:val="0"/>
              <w:spacing w:after="0" w:line="240" w:lineRule="auto"/>
              <w:jc w:val="center"/>
              <w:rPr>
                <w:rFonts w:ascii="Times New Roman" w:hAnsi="Times New Roman" w:cs="Times New Roman"/>
                <w:sz w:val="18"/>
                <w:szCs w:val="18"/>
              </w:rPr>
            </w:pPr>
            <w:r w:rsidRPr="00330697">
              <w:rPr>
                <w:rFonts w:ascii="Times New Roman" w:hAnsi="Times New Roman" w:cs="Times New Roman"/>
                <w:sz w:val="18"/>
                <w:szCs w:val="18"/>
              </w:rPr>
              <w:t>35</w:t>
            </w:r>
            <w:r w:rsidR="002C7F00" w:rsidRPr="00330697">
              <w:rPr>
                <w:rFonts w:ascii="Times New Roman" w:hAnsi="Times New Roman" w:cs="Times New Roman"/>
                <w:sz w:val="18"/>
                <w:szCs w:val="18"/>
              </w:rPr>
              <w:t>,</w:t>
            </w:r>
            <w:r w:rsidRPr="00330697">
              <w:rPr>
                <w:rFonts w:ascii="Times New Roman" w:hAnsi="Times New Roman" w:cs="Times New Roman"/>
                <w:sz w:val="18"/>
                <w:szCs w:val="18"/>
              </w:rPr>
              <w:t>7</w:t>
            </w:r>
          </w:p>
        </w:tc>
      </w:tr>
      <w:tr w:rsidR="002C7F00" w:rsidRPr="00330697" w:rsidTr="00B601C8">
        <w:tc>
          <w:tcPr>
            <w:tcW w:w="1620" w:type="dxa"/>
            <w:tcBorders>
              <w:top w:val="single" w:sz="4" w:space="0" w:color="auto"/>
              <w:left w:val="nil"/>
              <w:bottom w:val="single" w:sz="4" w:space="0" w:color="auto"/>
              <w:right w:val="nil"/>
            </w:tcBorders>
          </w:tcPr>
          <w:p w:rsidR="002C7F00" w:rsidRPr="00330697" w:rsidRDefault="002C7F00" w:rsidP="00B601C8">
            <w:pPr>
              <w:tabs>
                <w:tab w:val="left" w:pos="351"/>
              </w:tabs>
              <w:spacing w:after="0" w:line="240" w:lineRule="auto"/>
              <w:ind w:left="-108"/>
              <w:rPr>
                <w:rFonts w:ascii="Times New Roman" w:hAnsi="Times New Roman" w:cs="Times New Roman"/>
                <w:sz w:val="18"/>
                <w:szCs w:val="18"/>
              </w:rPr>
            </w:pPr>
            <w:r w:rsidRPr="00330697">
              <w:rPr>
                <w:rFonts w:ascii="Times New Roman" w:hAnsi="Times New Roman" w:cs="Times New Roman"/>
                <w:sz w:val="18"/>
                <w:szCs w:val="18"/>
              </w:rPr>
              <w:t xml:space="preserve">Kurang </w:t>
            </w:r>
          </w:p>
        </w:tc>
        <w:tc>
          <w:tcPr>
            <w:tcW w:w="1170" w:type="dxa"/>
            <w:vAlign w:val="center"/>
          </w:tcPr>
          <w:p w:rsidR="002C7F00" w:rsidRPr="00330697" w:rsidRDefault="002C7F00" w:rsidP="00676001">
            <w:pPr>
              <w:widowControl w:val="0"/>
              <w:tabs>
                <w:tab w:val="left" w:pos="351"/>
              </w:tabs>
              <w:autoSpaceDE w:val="0"/>
              <w:autoSpaceDN w:val="0"/>
              <w:adjustRightInd w:val="0"/>
              <w:spacing w:after="0" w:line="240" w:lineRule="auto"/>
              <w:jc w:val="center"/>
              <w:rPr>
                <w:rFonts w:ascii="Times New Roman" w:hAnsi="Times New Roman" w:cs="Times New Roman"/>
                <w:sz w:val="18"/>
                <w:szCs w:val="18"/>
              </w:rPr>
            </w:pPr>
            <w:r w:rsidRPr="00330697">
              <w:rPr>
                <w:rFonts w:ascii="Times New Roman" w:hAnsi="Times New Roman" w:cs="Times New Roman"/>
                <w:sz w:val="18"/>
                <w:szCs w:val="18"/>
              </w:rPr>
              <w:t>0</w:t>
            </w:r>
          </w:p>
        </w:tc>
        <w:tc>
          <w:tcPr>
            <w:tcW w:w="1710" w:type="dxa"/>
            <w:vAlign w:val="center"/>
          </w:tcPr>
          <w:p w:rsidR="002C7F00" w:rsidRPr="00330697" w:rsidRDefault="002C7F00" w:rsidP="00676001">
            <w:pPr>
              <w:widowControl w:val="0"/>
              <w:tabs>
                <w:tab w:val="left" w:pos="351"/>
              </w:tabs>
              <w:autoSpaceDE w:val="0"/>
              <w:autoSpaceDN w:val="0"/>
              <w:adjustRightInd w:val="0"/>
              <w:spacing w:after="0" w:line="240" w:lineRule="auto"/>
              <w:jc w:val="center"/>
              <w:rPr>
                <w:rFonts w:ascii="Times New Roman" w:hAnsi="Times New Roman" w:cs="Times New Roman"/>
                <w:sz w:val="18"/>
                <w:szCs w:val="18"/>
              </w:rPr>
            </w:pPr>
            <w:r w:rsidRPr="00330697">
              <w:rPr>
                <w:rFonts w:ascii="Times New Roman" w:hAnsi="Times New Roman" w:cs="Times New Roman"/>
                <w:sz w:val="18"/>
                <w:szCs w:val="18"/>
              </w:rPr>
              <w:t>0,0</w:t>
            </w:r>
          </w:p>
        </w:tc>
      </w:tr>
      <w:tr w:rsidR="002C7F00" w:rsidRPr="00DF7E6D" w:rsidTr="00B601C8">
        <w:tc>
          <w:tcPr>
            <w:tcW w:w="1620" w:type="dxa"/>
            <w:tcBorders>
              <w:top w:val="single" w:sz="4" w:space="0" w:color="auto"/>
              <w:left w:val="nil"/>
              <w:bottom w:val="single" w:sz="4" w:space="0" w:color="auto"/>
              <w:right w:val="nil"/>
            </w:tcBorders>
          </w:tcPr>
          <w:p w:rsidR="002C7F00" w:rsidRPr="00DF7E6D" w:rsidRDefault="002C7F00" w:rsidP="00D87083">
            <w:pPr>
              <w:tabs>
                <w:tab w:val="left" w:pos="351"/>
              </w:tabs>
              <w:spacing w:after="0" w:line="240" w:lineRule="auto"/>
              <w:jc w:val="center"/>
              <w:rPr>
                <w:rFonts w:ascii="Times New Roman" w:hAnsi="Times New Roman" w:cs="Times New Roman"/>
                <w:sz w:val="20"/>
                <w:szCs w:val="20"/>
              </w:rPr>
            </w:pPr>
            <w:r w:rsidRPr="00DF7E6D">
              <w:rPr>
                <w:rFonts w:ascii="Times New Roman" w:hAnsi="Times New Roman" w:cs="Times New Roman"/>
                <w:sz w:val="20"/>
                <w:szCs w:val="20"/>
              </w:rPr>
              <w:t>Jumlah</w:t>
            </w:r>
          </w:p>
        </w:tc>
        <w:tc>
          <w:tcPr>
            <w:tcW w:w="1170" w:type="dxa"/>
            <w:vAlign w:val="center"/>
          </w:tcPr>
          <w:p w:rsidR="002C7F00" w:rsidRPr="00DF7E6D" w:rsidRDefault="00A21BA1" w:rsidP="00D87083">
            <w:pPr>
              <w:widowControl w:val="0"/>
              <w:tabs>
                <w:tab w:val="left" w:pos="351"/>
              </w:tabs>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r w:rsidR="002C7F00" w:rsidRPr="00DF7E6D">
              <w:rPr>
                <w:rFonts w:ascii="Times New Roman" w:hAnsi="Times New Roman" w:cs="Times New Roman"/>
                <w:sz w:val="20"/>
                <w:szCs w:val="20"/>
              </w:rPr>
              <w:t>2</w:t>
            </w:r>
          </w:p>
        </w:tc>
        <w:tc>
          <w:tcPr>
            <w:tcW w:w="1710" w:type="dxa"/>
            <w:vAlign w:val="center"/>
          </w:tcPr>
          <w:p w:rsidR="002C7F00" w:rsidRPr="00DF7E6D" w:rsidRDefault="002C7F00" w:rsidP="00D87083">
            <w:pPr>
              <w:widowControl w:val="0"/>
              <w:tabs>
                <w:tab w:val="left" w:pos="351"/>
              </w:tabs>
              <w:autoSpaceDE w:val="0"/>
              <w:autoSpaceDN w:val="0"/>
              <w:adjustRightInd w:val="0"/>
              <w:spacing w:after="0" w:line="240" w:lineRule="auto"/>
              <w:jc w:val="center"/>
              <w:rPr>
                <w:rFonts w:ascii="Times New Roman" w:hAnsi="Times New Roman" w:cs="Times New Roman"/>
                <w:sz w:val="20"/>
                <w:szCs w:val="20"/>
              </w:rPr>
            </w:pPr>
            <w:r w:rsidRPr="00DF7E6D">
              <w:rPr>
                <w:rFonts w:ascii="Times New Roman" w:hAnsi="Times New Roman" w:cs="Times New Roman"/>
                <w:sz w:val="20"/>
                <w:szCs w:val="20"/>
              </w:rPr>
              <w:t>100,0</w:t>
            </w:r>
          </w:p>
        </w:tc>
      </w:tr>
    </w:tbl>
    <w:p w:rsidR="00676001" w:rsidRPr="002B2815" w:rsidRDefault="00676001" w:rsidP="00676001">
      <w:pPr>
        <w:spacing w:after="0" w:line="240" w:lineRule="auto"/>
        <w:rPr>
          <w:rFonts w:ascii="Times New Roman" w:hAnsi="Times New Roman" w:cs="Times New Roman"/>
          <w:b/>
          <w:sz w:val="20"/>
          <w:szCs w:val="20"/>
        </w:rPr>
      </w:pPr>
      <w:r w:rsidRPr="002B2815">
        <w:rPr>
          <w:rFonts w:ascii="Times New Roman" w:hAnsi="Times New Roman" w:cs="Times New Roman"/>
          <w:b/>
          <w:sz w:val="20"/>
          <w:szCs w:val="20"/>
        </w:rPr>
        <w:lastRenderedPageBreak/>
        <w:t xml:space="preserve">Tabel 2. </w:t>
      </w:r>
    </w:p>
    <w:p w:rsidR="00676001" w:rsidRPr="002B2815" w:rsidRDefault="00676001" w:rsidP="00B601C8">
      <w:pPr>
        <w:spacing w:after="0" w:line="240" w:lineRule="auto"/>
        <w:jc w:val="both"/>
        <w:rPr>
          <w:rFonts w:ascii="Times New Roman" w:hAnsi="Times New Roman" w:cs="Times New Roman"/>
          <w:b/>
          <w:sz w:val="20"/>
          <w:szCs w:val="20"/>
        </w:rPr>
      </w:pPr>
      <w:r w:rsidRPr="002B2815">
        <w:rPr>
          <w:rFonts w:ascii="Times New Roman" w:hAnsi="Times New Roman" w:cs="Times New Roman"/>
          <w:b/>
          <w:sz w:val="20"/>
          <w:szCs w:val="20"/>
        </w:rPr>
        <w:t xml:space="preserve">Distribusi Responden Berdasarkan Variabel </w:t>
      </w:r>
      <w:r w:rsidR="00813F09" w:rsidRPr="002B2815">
        <w:rPr>
          <w:rFonts w:ascii="Times New Roman" w:hAnsi="Times New Roman" w:cs="Times New Roman"/>
          <w:b/>
          <w:sz w:val="20"/>
          <w:szCs w:val="20"/>
        </w:rPr>
        <w:t>Sikap</w:t>
      </w:r>
      <w:r w:rsidRPr="002B2815">
        <w:rPr>
          <w:rFonts w:ascii="Times New Roman" w:hAnsi="Times New Roman" w:cs="Times New Roman"/>
          <w:b/>
          <w:sz w:val="20"/>
          <w:szCs w:val="20"/>
        </w:rPr>
        <w:t xml:space="preserve"> dan Perilaku Pemeliharaan Kesehatan Gigi dan Mulut</w:t>
      </w:r>
    </w:p>
    <w:tbl>
      <w:tblPr>
        <w:tblW w:w="4754" w:type="dxa"/>
        <w:jc w:val="center"/>
        <w:tblInd w:w="3982" w:type="dxa"/>
        <w:tblLayout w:type="fixed"/>
        <w:tblLook w:val="04A0"/>
      </w:tblPr>
      <w:tblGrid>
        <w:gridCol w:w="1014"/>
        <w:gridCol w:w="355"/>
        <w:gridCol w:w="466"/>
        <w:gridCol w:w="419"/>
        <w:gridCol w:w="566"/>
        <w:gridCol w:w="419"/>
        <w:gridCol w:w="566"/>
        <w:gridCol w:w="7"/>
        <w:gridCol w:w="396"/>
        <w:gridCol w:w="546"/>
      </w:tblGrid>
      <w:tr w:rsidR="00B601C8" w:rsidRPr="0013696F" w:rsidTr="0013696F">
        <w:trPr>
          <w:trHeight w:val="231"/>
          <w:jc w:val="center"/>
        </w:trPr>
        <w:tc>
          <w:tcPr>
            <w:tcW w:w="1014" w:type="dxa"/>
            <w:vMerge w:val="restart"/>
            <w:tcBorders>
              <w:top w:val="single" w:sz="4" w:space="0" w:color="auto"/>
            </w:tcBorders>
            <w:vAlign w:val="center"/>
          </w:tcPr>
          <w:p w:rsidR="002B2815" w:rsidRPr="0013696F" w:rsidRDefault="002B2815" w:rsidP="002C7F00">
            <w:pPr>
              <w:pStyle w:val="ListParagraph"/>
              <w:spacing w:after="0" w:line="240" w:lineRule="auto"/>
              <w:ind w:left="0"/>
              <w:rPr>
                <w:rFonts w:ascii="Times New Roman" w:hAnsi="Times New Roman"/>
                <w:sz w:val="18"/>
                <w:szCs w:val="18"/>
                <w:lang w:val="en-US"/>
              </w:rPr>
            </w:pPr>
            <w:r w:rsidRPr="0013696F">
              <w:rPr>
                <w:rFonts w:ascii="Times New Roman" w:hAnsi="Times New Roman"/>
                <w:sz w:val="18"/>
                <w:szCs w:val="18"/>
                <w:lang w:val="en-US"/>
              </w:rPr>
              <w:t>Sikap</w:t>
            </w:r>
          </w:p>
          <w:p w:rsidR="002B2815" w:rsidRPr="0013696F" w:rsidRDefault="002B2815" w:rsidP="002C7F00">
            <w:pPr>
              <w:pStyle w:val="ListParagraph"/>
              <w:spacing w:after="0" w:line="240" w:lineRule="auto"/>
              <w:ind w:left="0"/>
              <w:rPr>
                <w:rFonts w:ascii="Times New Roman" w:hAnsi="Times New Roman"/>
                <w:sz w:val="18"/>
                <w:szCs w:val="18"/>
              </w:rPr>
            </w:pPr>
            <w:r w:rsidRPr="0013696F">
              <w:rPr>
                <w:rFonts w:ascii="Times New Roman" w:hAnsi="Times New Roman"/>
                <w:sz w:val="18"/>
                <w:szCs w:val="18"/>
              </w:rPr>
              <w:t>Te</w:t>
            </w:r>
            <w:r w:rsidRPr="0013696F">
              <w:rPr>
                <w:rFonts w:ascii="Times New Roman" w:hAnsi="Times New Roman"/>
                <w:sz w:val="18"/>
                <w:szCs w:val="18"/>
                <w:lang w:val="en-US"/>
              </w:rPr>
              <w:t>rhadap</w:t>
            </w:r>
            <w:r w:rsidRPr="0013696F">
              <w:rPr>
                <w:rFonts w:ascii="Times New Roman" w:hAnsi="Times New Roman"/>
                <w:sz w:val="18"/>
                <w:szCs w:val="18"/>
              </w:rPr>
              <w:t xml:space="preserve"> Kesehatan Gigi</w:t>
            </w:r>
          </w:p>
        </w:tc>
        <w:tc>
          <w:tcPr>
            <w:tcW w:w="2798" w:type="dxa"/>
            <w:gridSpan w:val="7"/>
            <w:tcBorders>
              <w:top w:val="single" w:sz="4" w:space="0" w:color="auto"/>
              <w:bottom w:val="single" w:sz="4" w:space="0" w:color="auto"/>
            </w:tcBorders>
          </w:tcPr>
          <w:p w:rsidR="002B2815" w:rsidRPr="0013696F" w:rsidRDefault="002B2815" w:rsidP="00676001">
            <w:pPr>
              <w:pStyle w:val="ListParagraph"/>
              <w:spacing w:after="0" w:line="240" w:lineRule="auto"/>
              <w:ind w:left="0"/>
              <w:jc w:val="center"/>
              <w:rPr>
                <w:rFonts w:ascii="Times New Roman" w:hAnsi="Times New Roman"/>
                <w:sz w:val="18"/>
                <w:szCs w:val="18"/>
              </w:rPr>
            </w:pPr>
            <w:r w:rsidRPr="0013696F">
              <w:rPr>
                <w:rFonts w:ascii="Times New Roman" w:hAnsi="Times New Roman"/>
                <w:sz w:val="18"/>
                <w:szCs w:val="18"/>
              </w:rPr>
              <w:t xml:space="preserve">Perilaku Pemeliharaan Kesehatan Gigi dan Mulut </w:t>
            </w:r>
          </w:p>
        </w:tc>
        <w:tc>
          <w:tcPr>
            <w:tcW w:w="942" w:type="dxa"/>
            <w:gridSpan w:val="2"/>
            <w:tcBorders>
              <w:top w:val="single" w:sz="4" w:space="0" w:color="auto"/>
            </w:tcBorders>
          </w:tcPr>
          <w:p w:rsidR="002B2815" w:rsidRPr="0013696F" w:rsidRDefault="002B2815" w:rsidP="00676001">
            <w:pPr>
              <w:pStyle w:val="ListParagraph"/>
              <w:spacing w:after="0" w:line="240" w:lineRule="auto"/>
              <w:ind w:left="0"/>
              <w:jc w:val="center"/>
              <w:rPr>
                <w:rFonts w:ascii="Times New Roman" w:hAnsi="Times New Roman"/>
                <w:sz w:val="18"/>
                <w:szCs w:val="18"/>
              </w:rPr>
            </w:pPr>
          </w:p>
          <w:p w:rsidR="002B2815" w:rsidRPr="0013696F" w:rsidRDefault="002B2815" w:rsidP="00676001">
            <w:pPr>
              <w:pStyle w:val="ListParagraph"/>
              <w:spacing w:after="0" w:line="240" w:lineRule="auto"/>
              <w:ind w:left="0"/>
              <w:jc w:val="center"/>
              <w:rPr>
                <w:rFonts w:ascii="Times New Roman" w:hAnsi="Times New Roman"/>
                <w:sz w:val="18"/>
                <w:szCs w:val="18"/>
              </w:rPr>
            </w:pPr>
            <w:r w:rsidRPr="0013696F">
              <w:rPr>
                <w:rFonts w:ascii="Times New Roman" w:hAnsi="Times New Roman"/>
                <w:sz w:val="18"/>
                <w:szCs w:val="18"/>
              </w:rPr>
              <w:t>Total</w:t>
            </w:r>
          </w:p>
        </w:tc>
      </w:tr>
      <w:tr w:rsidR="0013696F" w:rsidRPr="0013696F" w:rsidTr="0013696F">
        <w:trPr>
          <w:trHeight w:val="184"/>
          <w:jc w:val="center"/>
        </w:trPr>
        <w:tc>
          <w:tcPr>
            <w:tcW w:w="1014" w:type="dxa"/>
            <w:vMerge/>
          </w:tcPr>
          <w:p w:rsidR="0013696F" w:rsidRPr="0013696F" w:rsidRDefault="0013696F" w:rsidP="002C7F00">
            <w:pPr>
              <w:pStyle w:val="ListParagraph"/>
              <w:spacing w:after="0" w:line="240" w:lineRule="auto"/>
              <w:ind w:left="0"/>
              <w:rPr>
                <w:rFonts w:ascii="Times New Roman" w:hAnsi="Times New Roman"/>
                <w:sz w:val="18"/>
                <w:szCs w:val="18"/>
              </w:rPr>
            </w:pPr>
          </w:p>
        </w:tc>
        <w:tc>
          <w:tcPr>
            <w:tcW w:w="821" w:type="dxa"/>
            <w:gridSpan w:val="2"/>
            <w:tcBorders>
              <w:top w:val="single" w:sz="4" w:space="0" w:color="auto"/>
              <w:bottom w:val="single" w:sz="4" w:space="0" w:color="auto"/>
            </w:tcBorders>
          </w:tcPr>
          <w:p w:rsidR="0013696F" w:rsidRPr="0013696F" w:rsidRDefault="0013696F" w:rsidP="00813F09">
            <w:pPr>
              <w:pStyle w:val="ListParagraph"/>
              <w:spacing w:after="0" w:line="240" w:lineRule="auto"/>
              <w:ind w:left="0"/>
              <w:rPr>
                <w:rFonts w:ascii="Times New Roman" w:hAnsi="Times New Roman"/>
                <w:sz w:val="18"/>
                <w:szCs w:val="18"/>
              </w:rPr>
            </w:pPr>
            <w:r w:rsidRPr="0013696F">
              <w:rPr>
                <w:rFonts w:ascii="Times New Roman" w:hAnsi="Times New Roman"/>
                <w:sz w:val="18"/>
                <w:szCs w:val="18"/>
              </w:rPr>
              <w:t>Kurang</w:t>
            </w:r>
          </w:p>
        </w:tc>
        <w:tc>
          <w:tcPr>
            <w:tcW w:w="985" w:type="dxa"/>
            <w:gridSpan w:val="2"/>
            <w:tcBorders>
              <w:top w:val="single" w:sz="4" w:space="0" w:color="auto"/>
              <w:bottom w:val="single" w:sz="4" w:space="0" w:color="auto"/>
            </w:tcBorders>
          </w:tcPr>
          <w:p w:rsidR="0013696F" w:rsidRPr="0013696F" w:rsidRDefault="0013696F" w:rsidP="00813F09">
            <w:pPr>
              <w:pStyle w:val="ListParagraph"/>
              <w:spacing w:after="0" w:line="240" w:lineRule="auto"/>
              <w:ind w:left="0"/>
              <w:rPr>
                <w:rFonts w:ascii="Times New Roman" w:hAnsi="Times New Roman"/>
                <w:sz w:val="18"/>
                <w:szCs w:val="18"/>
              </w:rPr>
            </w:pPr>
            <w:r w:rsidRPr="0013696F">
              <w:rPr>
                <w:rFonts w:ascii="Times New Roman" w:hAnsi="Times New Roman"/>
                <w:sz w:val="18"/>
                <w:szCs w:val="18"/>
              </w:rPr>
              <w:t>Cukup</w:t>
            </w:r>
          </w:p>
        </w:tc>
        <w:tc>
          <w:tcPr>
            <w:tcW w:w="1934" w:type="dxa"/>
            <w:gridSpan w:val="5"/>
            <w:tcBorders>
              <w:bottom w:val="single" w:sz="4" w:space="0" w:color="auto"/>
            </w:tcBorders>
          </w:tcPr>
          <w:p w:rsidR="0013696F" w:rsidRPr="0013696F" w:rsidRDefault="0013696F" w:rsidP="00813F09">
            <w:pPr>
              <w:pStyle w:val="ListParagraph"/>
              <w:spacing w:after="0" w:line="240" w:lineRule="auto"/>
              <w:ind w:left="0"/>
              <w:rPr>
                <w:rFonts w:ascii="Times New Roman" w:hAnsi="Times New Roman"/>
                <w:sz w:val="18"/>
                <w:szCs w:val="18"/>
              </w:rPr>
            </w:pPr>
            <w:r w:rsidRPr="0013696F">
              <w:rPr>
                <w:rFonts w:ascii="Times New Roman" w:hAnsi="Times New Roman"/>
                <w:sz w:val="18"/>
                <w:szCs w:val="18"/>
              </w:rPr>
              <w:t>Baik</w:t>
            </w:r>
          </w:p>
        </w:tc>
      </w:tr>
      <w:tr w:rsidR="0013696F" w:rsidRPr="0013696F" w:rsidTr="0013696F">
        <w:trPr>
          <w:trHeight w:val="253"/>
          <w:jc w:val="center"/>
        </w:trPr>
        <w:tc>
          <w:tcPr>
            <w:tcW w:w="1014" w:type="dxa"/>
            <w:vMerge/>
            <w:tcBorders>
              <w:bottom w:val="single" w:sz="4" w:space="0" w:color="auto"/>
            </w:tcBorders>
          </w:tcPr>
          <w:p w:rsidR="002B2815" w:rsidRPr="0013696F" w:rsidRDefault="002B2815" w:rsidP="002C7F00">
            <w:pPr>
              <w:pStyle w:val="ListParagraph"/>
              <w:spacing w:after="0" w:line="240" w:lineRule="auto"/>
              <w:ind w:left="0"/>
              <w:rPr>
                <w:rFonts w:ascii="Times New Roman" w:hAnsi="Times New Roman"/>
                <w:sz w:val="18"/>
                <w:szCs w:val="18"/>
              </w:rPr>
            </w:pPr>
          </w:p>
        </w:tc>
        <w:tc>
          <w:tcPr>
            <w:tcW w:w="355" w:type="dxa"/>
            <w:tcBorders>
              <w:top w:val="single" w:sz="4" w:space="0" w:color="auto"/>
              <w:bottom w:val="single" w:sz="4" w:space="0" w:color="auto"/>
            </w:tcBorders>
            <w:vAlign w:val="center"/>
          </w:tcPr>
          <w:p w:rsidR="002B2815" w:rsidRPr="0013696F" w:rsidRDefault="002B2815" w:rsidP="0013696F">
            <w:pPr>
              <w:pStyle w:val="ListParagraph"/>
              <w:spacing w:after="0" w:line="240" w:lineRule="auto"/>
              <w:ind w:left="0"/>
              <w:jc w:val="center"/>
              <w:rPr>
                <w:rFonts w:ascii="Times New Roman" w:hAnsi="Times New Roman"/>
                <w:color w:val="000000" w:themeColor="text1"/>
                <w:sz w:val="18"/>
                <w:szCs w:val="18"/>
              </w:rPr>
            </w:pPr>
            <w:r w:rsidRPr="0013696F">
              <w:rPr>
                <w:rFonts w:ascii="Times New Roman" w:hAnsi="Times New Roman"/>
                <w:color w:val="000000" w:themeColor="text1"/>
                <w:sz w:val="18"/>
                <w:szCs w:val="18"/>
              </w:rPr>
              <w:t>n</w:t>
            </w:r>
          </w:p>
        </w:tc>
        <w:tc>
          <w:tcPr>
            <w:tcW w:w="466" w:type="dxa"/>
            <w:tcBorders>
              <w:top w:val="single" w:sz="4" w:space="0" w:color="auto"/>
              <w:bottom w:val="single" w:sz="4" w:space="0" w:color="auto"/>
            </w:tcBorders>
            <w:vAlign w:val="center"/>
          </w:tcPr>
          <w:p w:rsidR="002B2815" w:rsidRPr="0013696F" w:rsidRDefault="002B2815" w:rsidP="0013696F">
            <w:pPr>
              <w:pStyle w:val="ListParagraph"/>
              <w:spacing w:after="0" w:line="240" w:lineRule="auto"/>
              <w:ind w:left="0"/>
              <w:jc w:val="center"/>
              <w:rPr>
                <w:rFonts w:ascii="Times New Roman" w:hAnsi="Times New Roman"/>
                <w:color w:val="000000" w:themeColor="text1"/>
                <w:sz w:val="18"/>
                <w:szCs w:val="18"/>
              </w:rPr>
            </w:pPr>
            <w:r w:rsidRPr="0013696F">
              <w:rPr>
                <w:rFonts w:ascii="Times New Roman" w:hAnsi="Times New Roman"/>
                <w:color w:val="000000" w:themeColor="text1"/>
                <w:sz w:val="18"/>
                <w:szCs w:val="18"/>
              </w:rPr>
              <w:t>%</w:t>
            </w:r>
          </w:p>
        </w:tc>
        <w:tc>
          <w:tcPr>
            <w:tcW w:w="419" w:type="dxa"/>
            <w:tcBorders>
              <w:top w:val="single" w:sz="4" w:space="0" w:color="auto"/>
              <w:bottom w:val="single" w:sz="4" w:space="0" w:color="auto"/>
            </w:tcBorders>
            <w:vAlign w:val="center"/>
          </w:tcPr>
          <w:p w:rsidR="002B2815" w:rsidRPr="0013696F" w:rsidRDefault="002B2815" w:rsidP="0013696F">
            <w:pPr>
              <w:pStyle w:val="ListParagraph"/>
              <w:spacing w:after="0" w:line="240" w:lineRule="auto"/>
              <w:ind w:left="0"/>
              <w:jc w:val="center"/>
              <w:rPr>
                <w:rFonts w:ascii="Times New Roman" w:hAnsi="Times New Roman"/>
                <w:color w:val="000000" w:themeColor="text1"/>
                <w:sz w:val="18"/>
                <w:szCs w:val="18"/>
              </w:rPr>
            </w:pPr>
            <w:r w:rsidRPr="0013696F">
              <w:rPr>
                <w:rFonts w:ascii="Times New Roman" w:hAnsi="Times New Roman"/>
                <w:color w:val="000000" w:themeColor="text1"/>
                <w:sz w:val="18"/>
                <w:szCs w:val="18"/>
              </w:rPr>
              <w:t>n</w:t>
            </w:r>
          </w:p>
        </w:tc>
        <w:tc>
          <w:tcPr>
            <w:tcW w:w="566" w:type="dxa"/>
            <w:tcBorders>
              <w:top w:val="single" w:sz="4" w:space="0" w:color="auto"/>
              <w:bottom w:val="single" w:sz="4" w:space="0" w:color="auto"/>
            </w:tcBorders>
            <w:vAlign w:val="center"/>
          </w:tcPr>
          <w:p w:rsidR="002B2815" w:rsidRPr="0013696F" w:rsidRDefault="002B2815" w:rsidP="0013696F">
            <w:pPr>
              <w:pStyle w:val="ListParagraph"/>
              <w:spacing w:after="0" w:line="240" w:lineRule="auto"/>
              <w:ind w:left="0"/>
              <w:jc w:val="center"/>
              <w:rPr>
                <w:rFonts w:ascii="Times New Roman" w:hAnsi="Times New Roman"/>
                <w:color w:val="000000" w:themeColor="text1"/>
                <w:sz w:val="18"/>
                <w:szCs w:val="18"/>
              </w:rPr>
            </w:pPr>
            <w:r w:rsidRPr="0013696F">
              <w:rPr>
                <w:rFonts w:ascii="Times New Roman" w:hAnsi="Times New Roman"/>
                <w:color w:val="000000" w:themeColor="text1"/>
                <w:sz w:val="18"/>
                <w:szCs w:val="18"/>
              </w:rPr>
              <w:t>%</w:t>
            </w:r>
          </w:p>
        </w:tc>
        <w:tc>
          <w:tcPr>
            <w:tcW w:w="419" w:type="dxa"/>
            <w:tcBorders>
              <w:top w:val="single" w:sz="4" w:space="0" w:color="auto"/>
              <w:bottom w:val="single" w:sz="4" w:space="0" w:color="auto"/>
            </w:tcBorders>
            <w:vAlign w:val="center"/>
          </w:tcPr>
          <w:p w:rsidR="002B2815" w:rsidRPr="0013696F" w:rsidRDefault="002B2815" w:rsidP="0013696F">
            <w:pPr>
              <w:pStyle w:val="ListParagraph"/>
              <w:spacing w:after="0" w:line="240" w:lineRule="auto"/>
              <w:ind w:left="0"/>
              <w:jc w:val="center"/>
              <w:rPr>
                <w:rFonts w:ascii="Times New Roman" w:hAnsi="Times New Roman"/>
                <w:color w:val="000000" w:themeColor="text1"/>
                <w:sz w:val="18"/>
                <w:szCs w:val="18"/>
              </w:rPr>
            </w:pPr>
            <w:r w:rsidRPr="0013696F">
              <w:rPr>
                <w:rFonts w:ascii="Times New Roman" w:hAnsi="Times New Roman"/>
                <w:color w:val="000000" w:themeColor="text1"/>
                <w:sz w:val="18"/>
                <w:szCs w:val="18"/>
              </w:rPr>
              <w:t>n</w:t>
            </w:r>
          </w:p>
        </w:tc>
        <w:tc>
          <w:tcPr>
            <w:tcW w:w="566" w:type="dxa"/>
            <w:tcBorders>
              <w:top w:val="single" w:sz="4" w:space="0" w:color="auto"/>
              <w:bottom w:val="single" w:sz="4" w:space="0" w:color="auto"/>
            </w:tcBorders>
            <w:vAlign w:val="center"/>
          </w:tcPr>
          <w:p w:rsidR="002B2815" w:rsidRPr="0013696F" w:rsidRDefault="002B2815" w:rsidP="0013696F">
            <w:pPr>
              <w:pStyle w:val="ListParagraph"/>
              <w:spacing w:after="0" w:line="240" w:lineRule="auto"/>
              <w:ind w:left="0"/>
              <w:jc w:val="center"/>
              <w:rPr>
                <w:rFonts w:ascii="Times New Roman" w:hAnsi="Times New Roman"/>
                <w:color w:val="000000" w:themeColor="text1"/>
                <w:sz w:val="18"/>
                <w:szCs w:val="18"/>
              </w:rPr>
            </w:pPr>
            <w:r w:rsidRPr="0013696F">
              <w:rPr>
                <w:rFonts w:ascii="Times New Roman" w:hAnsi="Times New Roman"/>
                <w:color w:val="000000" w:themeColor="text1"/>
                <w:sz w:val="18"/>
                <w:szCs w:val="18"/>
              </w:rPr>
              <w:t>%</w:t>
            </w:r>
          </w:p>
        </w:tc>
        <w:tc>
          <w:tcPr>
            <w:tcW w:w="403" w:type="dxa"/>
            <w:gridSpan w:val="2"/>
            <w:tcBorders>
              <w:top w:val="single" w:sz="4" w:space="0" w:color="auto"/>
              <w:bottom w:val="single" w:sz="4" w:space="0" w:color="auto"/>
            </w:tcBorders>
            <w:vAlign w:val="center"/>
          </w:tcPr>
          <w:p w:rsidR="002B2815" w:rsidRPr="0013696F" w:rsidRDefault="002B2815" w:rsidP="0013696F">
            <w:pPr>
              <w:pStyle w:val="ListParagraph"/>
              <w:spacing w:after="0" w:line="240" w:lineRule="auto"/>
              <w:ind w:left="0"/>
              <w:jc w:val="center"/>
              <w:rPr>
                <w:rFonts w:ascii="Times New Roman" w:hAnsi="Times New Roman"/>
                <w:color w:val="000000" w:themeColor="text1"/>
                <w:sz w:val="18"/>
                <w:szCs w:val="18"/>
              </w:rPr>
            </w:pPr>
            <w:r w:rsidRPr="0013696F">
              <w:rPr>
                <w:rFonts w:ascii="Times New Roman" w:hAnsi="Times New Roman"/>
                <w:color w:val="000000" w:themeColor="text1"/>
                <w:sz w:val="18"/>
                <w:szCs w:val="18"/>
              </w:rPr>
              <w:t>n</w:t>
            </w:r>
          </w:p>
        </w:tc>
        <w:tc>
          <w:tcPr>
            <w:tcW w:w="546" w:type="dxa"/>
            <w:tcBorders>
              <w:top w:val="single" w:sz="4" w:space="0" w:color="auto"/>
              <w:bottom w:val="single" w:sz="4" w:space="0" w:color="auto"/>
            </w:tcBorders>
            <w:vAlign w:val="center"/>
          </w:tcPr>
          <w:p w:rsidR="002B2815" w:rsidRPr="0013696F" w:rsidRDefault="002B2815" w:rsidP="0013696F">
            <w:pPr>
              <w:pStyle w:val="ListParagraph"/>
              <w:spacing w:after="0" w:line="240" w:lineRule="auto"/>
              <w:ind w:left="0"/>
              <w:jc w:val="center"/>
              <w:rPr>
                <w:rFonts w:ascii="Times New Roman" w:hAnsi="Times New Roman"/>
                <w:color w:val="000000" w:themeColor="text1"/>
                <w:sz w:val="18"/>
                <w:szCs w:val="18"/>
              </w:rPr>
            </w:pPr>
            <w:r w:rsidRPr="0013696F">
              <w:rPr>
                <w:rFonts w:ascii="Times New Roman" w:hAnsi="Times New Roman"/>
                <w:color w:val="000000" w:themeColor="text1"/>
                <w:sz w:val="18"/>
                <w:szCs w:val="18"/>
              </w:rPr>
              <w:t>%</w:t>
            </w:r>
          </w:p>
        </w:tc>
      </w:tr>
      <w:tr w:rsidR="0013696F" w:rsidRPr="0013696F" w:rsidTr="0013696F">
        <w:trPr>
          <w:trHeight w:val="172"/>
          <w:jc w:val="center"/>
        </w:trPr>
        <w:tc>
          <w:tcPr>
            <w:tcW w:w="1014" w:type="dxa"/>
            <w:tcBorders>
              <w:top w:val="single" w:sz="4" w:space="0" w:color="auto"/>
              <w:bottom w:val="single" w:sz="4" w:space="0" w:color="auto"/>
            </w:tcBorders>
          </w:tcPr>
          <w:p w:rsidR="00676001" w:rsidRPr="0013696F" w:rsidRDefault="00676001" w:rsidP="002C7F00">
            <w:pPr>
              <w:pStyle w:val="ListParagraph"/>
              <w:spacing w:after="0" w:line="240" w:lineRule="auto"/>
              <w:ind w:left="0"/>
              <w:rPr>
                <w:rFonts w:ascii="Times New Roman" w:hAnsi="Times New Roman"/>
                <w:sz w:val="18"/>
                <w:szCs w:val="18"/>
              </w:rPr>
            </w:pPr>
            <w:r w:rsidRPr="0013696F">
              <w:rPr>
                <w:rFonts w:ascii="Times New Roman" w:hAnsi="Times New Roman"/>
                <w:sz w:val="18"/>
                <w:szCs w:val="18"/>
              </w:rPr>
              <w:t>Kurang</w:t>
            </w:r>
          </w:p>
        </w:tc>
        <w:tc>
          <w:tcPr>
            <w:tcW w:w="355" w:type="dxa"/>
            <w:tcBorders>
              <w:top w:val="single" w:sz="4" w:space="0" w:color="auto"/>
              <w:bottom w:val="single" w:sz="4" w:space="0" w:color="auto"/>
            </w:tcBorders>
          </w:tcPr>
          <w:p w:rsidR="00676001" w:rsidRPr="0013696F" w:rsidRDefault="00676001" w:rsidP="0013696F">
            <w:pPr>
              <w:pStyle w:val="ListParagraph"/>
              <w:spacing w:after="0" w:line="240" w:lineRule="auto"/>
              <w:ind w:left="0"/>
              <w:jc w:val="center"/>
              <w:rPr>
                <w:rFonts w:ascii="Times New Roman" w:hAnsi="Times New Roman"/>
                <w:color w:val="000000" w:themeColor="text1"/>
                <w:sz w:val="18"/>
                <w:szCs w:val="18"/>
              </w:rPr>
            </w:pPr>
            <w:r w:rsidRPr="0013696F">
              <w:rPr>
                <w:rFonts w:ascii="Times New Roman" w:hAnsi="Times New Roman"/>
                <w:color w:val="000000" w:themeColor="text1"/>
                <w:sz w:val="18"/>
                <w:szCs w:val="18"/>
              </w:rPr>
              <w:t>0</w:t>
            </w:r>
          </w:p>
        </w:tc>
        <w:tc>
          <w:tcPr>
            <w:tcW w:w="466" w:type="dxa"/>
            <w:tcBorders>
              <w:top w:val="single" w:sz="4" w:space="0" w:color="auto"/>
              <w:bottom w:val="single" w:sz="4" w:space="0" w:color="auto"/>
            </w:tcBorders>
          </w:tcPr>
          <w:p w:rsidR="00676001" w:rsidRPr="0013696F" w:rsidRDefault="00676001" w:rsidP="0013696F">
            <w:pPr>
              <w:pStyle w:val="ListParagraph"/>
              <w:spacing w:after="0" w:line="240" w:lineRule="auto"/>
              <w:ind w:left="0"/>
              <w:jc w:val="center"/>
              <w:rPr>
                <w:rFonts w:ascii="Times New Roman" w:hAnsi="Times New Roman"/>
                <w:color w:val="000000" w:themeColor="text1"/>
                <w:sz w:val="18"/>
                <w:szCs w:val="18"/>
              </w:rPr>
            </w:pPr>
            <w:r w:rsidRPr="0013696F">
              <w:rPr>
                <w:rFonts w:ascii="Times New Roman" w:hAnsi="Times New Roman"/>
                <w:color w:val="000000" w:themeColor="text1"/>
                <w:sz w:val="18"/>
                <w:szCs w:val="18"/>
              </w:rPr>
              <w:t>0,0</w:t>
            </w:r>
          </w:p>
        </w:tc>
        <w:tc>
          <w:tcPr>
            <w:tcW w:w="419" w:type="dxa"/>
            <w:tcBorders>
              <w:top w:val="single" w:sz="4" w:space="0" w:color="auto"/>
              <w:bottom w:val="single" w:sz="4" w:space="0" w:color="auto"/>
            </w:tcBorders>
          </w:tcPr>
          <w:p w:rsidR="00676001" w:rsidRPr="0013696F" w:rsidRDefault="002B2815" w:rsidP="0013696F">
            <w:pPr>
              <w:pStyle w:val="ListParagraph"/>
              <w:spacing w:after="0" w:line="240" w:lineRule="auto"/>
              <w:ind w:left="0"/>
              <w:jc w:val="center"/>
              <w:rPr>
                <w:rFonts w:ascii="Times New Roman" w:hAnsi="Times New Roman"/>
                <w:color w:val="000000" w:themeColor="text1"/>
                <w:sz w:val="18"/>
                <w:szCs w:val="18"/>
                <w:lang w:val="en-US"/>
              </w:rPr>
            </w:pPr>
            <w:r w:rsidRPr="0013696F">
              <w:rPr>
                <w:rFonts w:ascii="Times New Roman" w:hAnsi="Times New Roman"/>
                <w:color w:val="000000" w:themeColor="text1"/>
                <w:sz w:val="18"/>
                <w:szCs w:val="18"/>
                <w:lang w:val="en-US"/>
              </w:rPr>
              <w:t>1</w:t>
            </w:r>
          </w:p>
        </w:tc>
        <w:tc>
          <w:tcPr>
            <w:tcW w:w="566" w:type="dxa"/>
            <w:tcBorders>
              <w:top w:val="single" w:sz="4" w:space="0" w:color="auto"/>
              <w:bottom w:val="single" w:sz="4" w:space="0" w:color="auto"/>
            </w:tcBorders>
          </w:tcPr>
          <w:p w:rsidR="00676001" w:rsidRPr="0013696F" w:rsidRDefault="00676001" w:rsidP="0013696F">
            <w:pPr>
              <w:pStyle w:val="ListParagraph"/>
              <w:spacing w:after="0" w:line="240" w:lineRule="auto"/>
              <w:ind w:left="0"/>
              <w:jc w:val="center"/>
              <w:rPr>
                <w:rFonts w:ascii="Times New Roman" w:hAnsi="Times New Roman"/>
                <w:color w:val="000000" w:themeColor="text1"/>
                <w:sz w:val="18"/>
                <w:szCs w:val="18"/>
                <w:lang w:val="en-US"/>
              </w:rPr>
            </w:pPr>
            <w:r w:rsidRPr="0013696F">
              <w:rPr>
                <w:rFonts w:ascii="Times New Roman" w:hAnsi="Times New Roman"/>
                <w:color w:val="000000" w:themeColor="text1"/>
                <w:sz w:val="18"/>
                <w:szCs w:val="18"/>
              </w:rPr>
              <w:t>0,</w:t>
            </w:r>
            <w:r w:rsidR="002B2815" w:rsidRPr="0013696F">
              <w:rPr>
                <w:rFonts w:ascii="Times New Roman" w:hAnsi="Times New Roman"/>
                <w:color w:val="000000" w:themeColor="text1"/>
                <w:sz w:val="18"/>
                <w:szCs w:val="18"/>
                <w:lang w:val="en-US"/>
              </w:rPr>
              <w:t>9</w:t>
            </w:r>
          </w:p>
        </w:tc>
        <w:tc>
          <w:tcPr>
            <w:tcW w:w="419" w:type="dxa"/>
            <w:tcBorders>
              <w:top w:val="single" w:sz="4" w:space="0" w:color="auto"/>
              <w:bottom w:val="single" w:sz="4" w:space="0" w:color="auto"/>
            </w:tcBorders>
          </w:tcPr>
          <w:p w:rsidR="00676001" w:rsidRPr="0013696F" w:rsidRDefault="00676001" w:rsidP="0013696F">
            <w:pPr>
              <w:pStyle w:val="ListParagraph"/>
              <w:spacing w:after="0" w:line="240" w:lineRule="auto"/>
              <w:ind w:left="0"/>
              <w:jc w:val="center"/>
              <w:rPr>
                <w:rFonts w:ascii="Times New Roman" w:hAnsi="Times New Roman"/>
                <w:color w:val="000000" w:themeColor="text1"/>
                <w:sz w:val="18"/>
                <w:szCs w:val="18"/>
              </w:rPr>
            </w:pPr>
            <w:r w:rsidRPr="0013696F">
              <w:rPr>
                <w:rFonts w:ascii="Times New Roman" w:hAnsi="Times New Roman"/>
                <w:color w:val="000000" w:themeColor="text1"/>
                <w:sz w:val="18"/>
                <w:szCs w:val="18"/>
              </w:rPr>
              <w:t>0</w:t>
            </w:r>
          </w:p>
        </w:tc>
        <w:tc>
          <w:tcPr>
            <w:tcW w:w="566" w:type="dxa"/>
            <w:tcBorders>
              <w:top w:val="single" w:sz="4" w:space="0" w:color="auto"/>
              <w:bottom w:val="single" w:sz="4" w:space="0" w:color="auto"/>
            </w:tcBorders>
          </w:tcPr>
          <w:p w:rsidR="00676001" w:rsidRPr="0013696F" w:rsidRDefault="00676001" w:rsidP="0013696F">
            <w:pPr>
              <w:pStyle w:val="ListParagraph"/>
              <w:spacing w:after="0" w:line="240" w:lineRule="auto"/>
              <w:ind w:left="0"/>
              <w:jc w:val="center"/>
              <w:rPr>
                <w:rFonts w:ascii="Times New Roman" w:hAnsi="Times New Roman"/>
                <w:color w:val="000000" w:themeColor="text1"/>
                <w:sz w:val="18"/>
                <w:szCs w:val="18"/>
              </w:rPr>
            </w:pPr>
            <w:r w:rsidRPr="0013696F">
              <w:rPr>
                <w:rFonts w:ascii="Times New Roman" w:hAnsi="Times New Roman"/>
                <w:color w:val="000000" w:themeColor="text1"/>
                <w:sz w:val="18"/>
                <w:szCs w:val="18"/>
              </w:rPr>
              <w:t>0,0</w:t>
            </w:r>
          </w:p>
        </w:tc>
        <w:tc>
          <w:tcPr>
            <w:tcW w:w="403" w:type="dxa"/>
            <w:gridSpan w:val="2"/>
            <w:tcBorders>
              <w:top w:val="single" w:sz="4" w:space="0" w:color="auto"/>
              <w:bottom w:val="single" w:sz="4" w:space="0" w:color="auto"/>
            </w:tcBorders>
          </w:tcPr>
          <w:p w:rsidR="00676001" w:rsidRPr="0013696F" w:rsidRDefault="00676001" w:rsidP="0013696F">
            <w:pPr>
              <w:pStyle w:val="ListParagraph"/>
              <w:spacing w:after="0" w:line="240" w:lineRule="auto"/>
              <w:ind w:left="0" w:hanging="23"/>
              <w:jc w:val="center"/>
              <w:rPr>
                <w:rFonts w:ascii="Times New Roman" w:hAnsi="Times New Roman"/>
                <w:color w:val="000000" w:themeColor="text1"/>
                <w:sz w:val="18"/>
                <w:szCs w:val="18"/>
              </w:rPr>
            </w:pPr>
            <w:r w:rsidRPr="0013696F">
              <w:rPr>
                <w:rFonts w:ascii="Times New Roman" w:hAnsi="Times New Roman"/>
                <w:color w:val="000000" w:themeColor="text1"/>
                <w:sz w:val="18"/>
                <w:szCs w:val="18"/>
              </w:rPr>
              <w:t>0</w:t>
            </w:r>
          </w:p>
        </w:tc>
        <w:tc>
          <w:tcPr>
            <w:tcW w:w="546" w:type="dxa"/>
            <w:tcBorders>
              <w:top w:val="single" w:sz="4" w:space="0" w:color="auto"/>
              <w:bottom w:val="single" w:sz="4" w:space="0" w:color="auto"/>
            </w:tcBorders>
          </w:tcPr>
          <w:p w:rsidR="00676001" w:rsidRPr="0013696F" w:rsidRDefault="00676001" w:rsidP="0013696F">
            <w:pPr>
              <w:pStyle w:val="ListParagraph"/>
              <w:spacing w:after="0" w:line="240" w:lineRule="auto"/>
              <w:ind w:left="-119"/>
              <w:jc w:val="center"/>
              <w:rPr>
                <w:rFonts w:ascii="Times New Roman" w:hAnsi="Times New Roman"/>
                <w:color w:val="000000" w:themeColor="text1"/>
                <w:sz w:val="18"/>
                <w:szCs w:val="18"/>
              </w:rPr>
            </w:pPr>
            <w:r w:rsidRPr="0013696F">
              <w:rPr>
                <w:rFonts w:ascii="Times New Roman" w:hAnsi="Times New Roman"/>
                <w:color w:val="000000" w:themeColor="text1"/>
                <w:sz w:val="18"/>
                <w:szCs w:val="18"/>
              </w:rPr>
              <w:t>0,0</w:t>
            </w:r>
          </w:p>
        </w:tc>
      </w:tr>
      <w:tr w:rsidR="0013696F" w:rsidRPr="0013696F" w:rsidTr="0013696F">
        <w:trPr>
          <w:trHeight w:val="161"/>
          <w:jc w:val="center"/>
        </w:trPr>
        <w:tc>
          <w:tcPr>
            <w:tcW w:w="1014" w:type="dxa"/>
            <w:tcBorders>
              <w:top w:val="single" w:sz="4" w:space="0" w:color="auto"/>
              <w:bottom w:val="single" w:sz="4" w:space="0" w:color="auto"/>
            </w:tcBorders>
          </w:tcPr>
          <w:p w:rsidR="00676001" w:rsidRPr="0013696F" w:rsidRDefault="00676001" w:rsidP="002C7F00">
            <w:pPr>
              <w:pStyle w:val="ListParagraph"/>
              <w:spacing w:after="0" w:line="240" w:lineRule="auto"/>
              <w:ind w:left="0"/>
              <w:rPr>
                <w:rFonts w:ascii="Times New Roman" w:hAnsi="Times New Roman"/>
                <w:sz w:val="18"/>
                <w:szCs w:val="18"/>
              </w:rPr>
            </w:pPr>
            <w:r w:rsidRPr="0013696F">
              <w:rPr>
                <w:rFonts w:ascii="Times New Roman" w:hAnsi="Times New Roman"/>
                <w:sz w:val="18"/>
                <w:szCs w:val="18"/>
              </w:rPr>
              <w:t>Cukup</w:t>
            </w:r>
          </w:p>
        </w:tc>
        <w:tc>
          <w:tcPr>
            <w:tcW w:w="355" w:type="dxa"/>
            <w:tcBorders>
              <w:top w:val="single" w:sz="4" w:space="0" w:color="auto"/>
              <w:bottom w:val="single" w:sz="4" w:space="0" w:color="auto"/>
            </w:tcBorders>
          </w:tcPr>
          <w:p w:rsidR="00676001" w:rsidRPr="0013696F" w:rsidRDefault="00676001"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0</w:t>
            </w:r>
          </w:p>
        </w:tc>
        <w:tc>
          <w:tcPr>
            <w:tcW w:w="466" w:type="dxa"/>
            <w:tcBorders>
              <w:top w:val="single" w:sz="4" w:space="0" w:color="auto"/>
              <w:bottom w:val="single" w:sz="4" w:space="0" w:color="auto"/>
            </w:tcBorders>
          </w:tcPr>
          <w:p w:rsidR="00676001" w:rsidRPr="0013696F" w:rsidRDefault="00676001"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0,0</w:t>
            </w:r>
          </w:p>
        </w:tc>
        <w:tc>
          <w:tcPr>
            <w:tcW w:w="419" w:type="dxa"/>
            <w:tcBorders>
              <w:top w:val="single" w:sz="4" w:space="0" w:color="auto"/>
              <w:bottom w:val="single" w:sz="4" w:space="0" w:color="auto"/>
            </w:tcBorders>
          </w:tcPr>
          <w:p w:rsidR="00676001" w:rsidRPr="0013696F" w:rsidRDefault="002B2815"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24</w:t>
            </w:r>
          </w:p>
        </w:tc>
        <w:tc>
          <w:tcPr>
            <w:tcW w:w="566" w:type="dxa"/>
            <w:tcBorders>
              <w:top w:val="single" w:sz="4" w:space="0" w:color="auto"/>
              <w:bottom w:val="single" w:sz="4" w:space="0" w:color="auto"/>
            </w:tcBorders>
          </w:tcPr>
          <w:p w:rsidR="00676001" w:rsidRPr="0013696F" w:rsidRDefault="002B2815"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21,4</w:t>
            </w:r>
          </w:p>
        </w:tc>
        <w:tc>
          <w:tcPr>
            <w:tcW w:w="419" w:type="dxa"/>
            <w:tcBorders>
              <w:top w:val="single" w:sz="4" w:space="0" w:color="auto"/>
              <w:bottom w:val="single" w:sz="4" w:space="0" w:color="auto"/>
            </w:tcBorders>
          </w:tcPr>
          <w:p w:rsidR="00676001" w:rsidRPr="0013696F" w:rsidRDefault="00676001"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19</w:t>
            </w:r>
          </w:p>
        </w:tc>
        <w:tc>
          <w:tcPr>
            <w:tcW w:w="566" w:type="dxa"/>
            <w:tcBorders>
              <w:top w:val="single" w:sz="4" w:space="0" w:color="auto"/>
              <w:bottom w:val="single" w:sz="4" w:space="0" w:color="auto"/>
            </w:tcBorders>
          </w:tcPr>
          <w:p w:rsidR="00676001" w:rsidRPr="0013696F" w:rsidRDefault="00676001"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17,0</w:t>
            </w:r>
          </w:p>
        </w:tc>
        <w:tc>
          <w:tcPr>
            <w:tcW w:w="403" w:type="dxa"/>
            <w:gridSpan w:val="2"/>
            <w:tcBorders>
              <w:top w:val="single" w:sz="4" w:space="0" w:color="auto"/>
              <w:bottom w:val="single" w:sz="4" w:space="0" w:color="auto"/>
            </w:tcBorders>
          </w:tcPr>
          <w:p w:rsidR="00676001" w:rsidRPr="0013696F" w:rsidRDefault="00676001" w:rsidP="0013696F">
            <w:pPr>
              <w:widowControl w:val="0"/>
              <w:autoSpaceDE w:val="0"/>
              <w:autoSpaceDN w:val="0"/>
              <w:adjustRightInd w:val="0"/>
              <w:spacing w:after="0" w:line="240" w:lineRule="auto"/>
              <w:ind w:hanging="113"/>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40</w:t>
            </w:r>
          </w:p>
        </w:tc>
        <w:tc>
          <w:tcPr>
            <w:tcW w:w="546" w:type="dxa"/>
            <w:tcBorders>
              <w:top w:val="single" w:sz="4" w:space="0" w:color="auto"/>
              <w:bottom w:val="single" w:sz="4" w:space="0" w:color="auto"/>
            </w:tcBorders>
          </w:tcPr>
          <w:p w:rsidR="00676001" w:rsidRPr="0013696F" w:rsidRDefault="00E3306B" w:rsidP="0013696F">
            <w:pPr>
              <w:widowControl w:val="0"/>
              <w:autoSpaceDE w:val="0"/>
              <w:autoSpaceDN w:val="0"/>
              <w:adjustRightInd w:val="0"/>
              <w:spacing w:after="0" w:line="240" w:lineRule="auto"/>
              <w:ind w:left="-119"/>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38,4</w:t>
            </w:r>
          </w:p>
        </w:tc>
      </w:tr>
      <w:tr w:rsidR="0013696F" w:rsidRPr="0013696F" w:rsidTr="0013696F">
        <w:trPr>
          <w:trHeight w:val="264"/>
          <w:jc w:val="center"/>
        </w:trPr>
        <w:tc>
          <w:tcPr>
            <w:tcW w:w="1014" w:type="dxa"/>
            <w:tcBorders>
              <w:top w:val="single" w:sz="4" w:space="0" w:color="auto"/>
              <w:bottom w:val="single" w:sz="4" w:space="0" w:color="auto"/>
            </w:tcBorders>
            <w:vAlign w:val="center"/>
          </w:tcPr>
          <w:p w:rsidR="00676001" w:rsidRPr="0013696F" w:rsidRDefault="00676001" w:rsidP="002C7F00">
            <w:pPr>
              <w:pStyle w:val="ListParagraph"/>
              <w:spacing w:after="0" w:line="240" w:lineRule="auto"/>
              <w:ind w:left="0"/>
              <w:rPr>
                <w:rFonts w:ascii="Times New Roman" w:hAnsi="Times New Roman"/>
                <w:sz w:val="18"/>
                <w:szCs w:val="18"/>
              </w:rPr>
            </w:pPr>
            <w:r w:rsidRPr="0013696F">
              <w:rPr>
                <w:rFonts w:ascii="Times New Roman" w:hAnsi="Times New Roman"/>
                <w:sz w:val="18"/>
                <w:szCs w:val="18"/>
              </w:rPr>
              <w:t xml:space="preserve">Baik </w:t>
            </w:r>
          </w:p>
        </w:tc>
        <w:tc>
          <w:tcPr>
            <w:tcW w:w="355" w:type="dxa"/>
            <w:tcBorders>
              <w:top w:val="single" w:sz="4" w:space="0" w:color="auto"/>
              <w:bottom w:val="single" w:sz="4" w:space="0" w:color="auto"/>
            </w:tcBorders>
            <w:vAlign w:val="center"/>
          </w:tcPr>
          <w:p w:rsidR="00676001" w:rsidRPr="0013696F" w:rsidRDefault="00676001"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0</w:t>
            </w:r>
          </w:p>
        </w:tc>
        <w:tc>
          <w:tcPr>
            <w:tcW w:w="466" w:type="dxa"/>
            <w:tcBorders>
              <w:top w:val="single" w:sz="4" w:space="0" w:color="auto"/>
              <w:bottom w:val="single" w:sz="4" w:space="0" w:color="auto"/>
            </w:tcBorders>
            <w:vAlign w:val="center"/>
          </w:tcPr>
          <w:p w:rsidR="00676001" w:rsidRPr="0013696F" w:rsidRDefault="00676001"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0,0</w:t>
            </w:r>
          </w:p>
        </w:tc>
        <w:tc>
          <w:tcPr>
            <w:tcW w:w="419" w:type="dxa"/>
            <w:tcBorders>
              <w:top w:val="single" w:sz="4" w:space="0" w:color="auto"/>
              <w:bottom w:val="single" w:sz="4" w:space="0" w:color="auto"/>
            </w:tcBorders>
            <w:vAlign w:val="center"/>
          </w:tcPr>
          <w:p w:rsidR="00676001" w:rsidRPr="0013696F" w:rsidRDefault="002B2815"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13</w:t>
            </w:r>
          </w:p>
        </w:tc>
        <w:tc>
          <w:tcPr>
            <w:tcW w:w="566" w:type="dxa"/>
            <w:tcBorders>
              <w:top w:val="single" w:sz="4" w:space="0" w:color="auto"/>
              <w:bottom w:val="single" w:sz="4" w:space="0" w:color="auto"/>
            </w:tcBorders>
            <w:vAlign w:val="center"/>
          </w:tcPr>
          <w:p w:rsidR="00676001" w:rsidRPr="0013696F" w:rsidRDefault="002B2815"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11,6</w:t>
            </w:r>
          </w:p>
        </w:tc>
        <w:tc>
          <w:tcPr>
            <w:tcW w:w="419" w:type="dxa"/>
            <w:tcBorders>
              <w:top w:val="single" w:sz="4" w:space="0" w:color="auto"/>
              <w:bottom w:val="single" w:sz="4" w:space="0" w:color="auto"/>
            </w:tcBorders>
            <w:vAlign w:val="center"/>
          </w:tcPr>
          <w:p w:rsidR="00676001" w:rsidRPr="0013696F" w:rsidRDefault="00676001"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55</w:t>
            </w:r>
          </w:p>
        </w:tc>
        <w:tc>
          <w:tcPr>
            <w:tcW w:w="566" w:type="dxa"/>
            <w:tcBorders>
              <w:top w:val="single" w:sz="4" w:space="0" w:color="auto"/>
              <w:bottom w:val="single" w:sz="4" w:space="0" w:color="auto"/>
            </w:tcBorders>
            <w:vAlign w:val="center"/>
          </w:tcPr>
          <w:p w:rsidR="00676001" w:rsidRPr="0013696F" w:rsidRDefault="00676001"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49,1</w:t>
            </w:r>
          </w:p>
        </w:tc>
        <w:tc>
          <w:tcPr>
            <w:tcW w:w="403" w:type="dxa"/>
            <w:gridSpan w:val="2"/>
            <w:tcBorders>
              <w:top w:val="single" w:sz="4" w:space="0" w:color="auto"/>
              <w:bottom w:val="single" w:sz="4" w:space="0" w:color="auto"/>
            </w:tcBorders>
            <w:vAlign w:val="center"/>
          </w:tcPr>
          <w:p w:rsidR="00676001" w:rsidRPr="0013696F" w:rsidRDefault="00676001" w:rsidP="0013696F">
            <w:pPr>
              <w:widowControl w:val="0"/>
              <w:autoSpaceDE w:val="0"/>
              <w:autoSpaceDN w:val="0"/>
              <w:adjustRightInd w:val="0"/>
              <w:spacing w:after="0" w:line="240" w:lineRule="auto"/>
              <w:ind w:hanging="113"/>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72</w:t>
            </w:r>
          </w:p>
        </w:tc>
        <w:tc>
          <w:tcPr>
            <w:tcW w:w="546" w:type="dxa"/>
            <w:tcBorders>
              <w:top w:val="single" w:sz="4" w:space="0" w:color="auto"/>
              <w:bottom w:val="single" w:sz="4" w:space="0" w:color="auto"/>
            </w:tcBorders>
            <w:vAlign w:val="center"/>
          </w:tcPr>
          <w:p w:rsidR="00676001" w:rsidRPr="0013696F" w:rsidRDefault="00E3306B" w:rsidP="0013696F">
            <w:pPr>
              <w:widowControl w:val="0"/>
              <w:autoSpaceDE w:val="0"/>
              <w:autoSpaceDN w:val="0"/>
              <w:adjustRightInd w:val="0"/>
              <w:spacing w:after="0" w:line="240" w:lineRule="auto"/>
              <w:ind w:left="-119"/>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60,7</w:t>
            </w:r>
          </w:p>
        </w:tc>
      </w:tr>
      <w:tr w:rsidR="0013696F" w:rsidRPr="0013696F" w:rsidTr="0013696F">
        <w:trPr>
          <w:trHeight w:val="163"/>
          <w:jc w:val="center"/>
        </w:trPr>
        <w:tc>
          <w:tcPr>
            <w:tcW w:w="1014" w:type="dxa"/>
            <w:tcBorders>
              <w:top w:val="single" w:sz="4" w:space="0" w:color="auto"/>
              <w:bottom w:val="single" w:sz="4" w:space="0" w:color="auto"/>
            </w:tcBorders>
            <w:vAlign w:val="center"/>
          </w:tcPr>
          <w:p w:rsidR="00676001" w:rsidRPr="0013696F" w:rsidRDefault="00676001" w:rsidP="002C7F00">
            <w:pPr>
              <w:pStyle w:val="ListParagraph"/>
              <w:spacing w:after="0" w:line="240" w:lineRule="auto"/>
              <w:ind w:left="0"/>
              <w:jc w:val="center"/>
              <w:rPr>
                <w:rFonts w:ascii="Times New Roman" w:hAnsi="Times New Roman"/>
                <w:sz w:val="18"/>
                <w:szCs w:val="18"/>
              </w:rPr>
            </w:pPr>
            <w:r w:rsidRPr="0013696F">
              <w:rPr>
                <w:rFonts w:ascii="Times New Roman" w:hAnsi="Times New Roman"/>
                <w:sz w:val="18"/>
                <w:szCs w:val="18"/>
              </w:rPr>
              <w:t>Total</w:t>
            </w:r>
          </w:p>
        </w:tc>
        <w:tc>
          <w:tcPr>
            <w:tcW w:w="355" w:type="dxa"/>
            <w:tcBorders>
              <w:top w:val="single" w:sz="4" w:space="0" w:color="auto"/>
              <w:bottom w:val="single" w:sz="4" w:space="0" w:color="auto"/>
            </w:tcBorders>
            <w:vAlign w:val="center"/>
          </w:tcPr>
          <w:p w:rsidR="00676001" w:rsidRPr="0013696F" w:rsidRDefault="00676001"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0</w:t>
            </w:r>
          </w:p>
        </w:tc>
        <w:tc>
          <w:tcPr>
            <w:tcW w:w="466" w:type="dxa"/>
            <w:tcBorders>
              <w:top w:val="single" w:sz="4" w:space="0" w:color="auto"/>
              <w:bottom w:val="single" w:sz="4" w:space="0" w:color="auto"/>
            </w:tcBorders>
            <w:vAlign w:val="center"/>
          </w:tcPr>
          <w:p w:rsidR="00676001" w:rsidRPr="0013696F" w:rsidRDefault="00676001"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0,0</w:t>
            </w:r>
          </w:p>
        </w:tc>
        <w:tc>
          <w:tcPr>
            <w:tcW w:w="419" w:type="dxa"/>
            <w:tcBorders>
              <w:top w:val="single" w:sz="4" w:space="0" w:color="auto"/>
              <w:bottom w:val="single" w:sz="4" w:space="0" w:color="auto"/>
            </w:tcBorders>
            <w:vAlign w:val="center"/>
          </w:tcPr>
          <w:p w:rsidR="00676001" w:rsidRPr="0013696F" w:rsidRDefault="00676001"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38</w:t>
            </w:r>
          </w:p>
        </w:tc>
        <w:tc>
          <w:tcPr>
            <w:tcW w:w="566" w:type="dxa"/>
            <w:tcBorders>
              <w:top w:val="single" w:sz="4" w:space="0" w:color="auto"/>
              <w:bottom w:val="single" w:sz="4" w:space="0" w:color="auto"/>
            </w:tcBorders>
            <w:vAlign w:val="center"/>
          </w:tcPr>
          <w:p w:rsidR="00676001" w:rsidRPr="0013696F" w:rsidRDefault="00676001"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33,9</w:t>
            </w:r>
          </w:p>
        </w:tc>
        <w:tc>
          <w:tcPr>
            <w:tcW w:w="419" w:type="dxa"/>
            <w:tcBorders>
              <w:top w:val="single" w:sz="4" w:space="0" w:color="auto"/>
              <w:bottom w:val="single" w:sz="4" w:space="0" w:color="auto"/>
            </w:tcBorders>
            <w:vAlign w:val="center"/>
          </w:tcPr>
          <w:p w:rsidR="00676001" w:rsidRPr="0013696F" w:rsidRDefault="00676001"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74</w:t>
            </w:r>
          </w:p>
        </w:tc>
        <w:tc>
          <w:tcPr>
            <w:tcW w:w="566" w:type="dxa"/>
            <w:tcBorders>
              <w:top w:val="single" w:sz="4" w:space="0" w:color="auto"/>
              <w:bottom w:val="single" w:sz="4" w:space="0" w:color="auto"/>
            </w:tcBorders>
            <w:vAlign w:val="center"/>
          </w:tcPr>
          <w:p w:rsidR="00676001" w:rsidRPr="0013696F" w:rsidRDefault="00676001"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66,1</w:t>
            </w:r>
          </w:p>
        </w:tc>
        <w:tc>
          <w:tcPr>
            <w:tcW w:w="403" w:type="dxa"/>
            <w:gridSpan w:val="2"/>
            <w:tcBorders>
              <w:top w:val="single" w:sz="4" w:space="0" w:color="auto"/>
              <w:bottom w:val="single" w:sz="4" w:space="0" w:color="auto"/>
            </w:tcBorders>
            <w:vAlign w:val="center"/>
          </w:tcPr>
          <w:p w:rsidR="00676001" w:rsidRPr="0013696F" w:rsidRDefault="00676001" w:rsidP="0013696F">
            <w:pPr>
              <w:widowControl w:val="0"/>
              <w:autoSpaceDE w:val="0"/>
              <w:autoSpaceDN w:val="0"/>
              <w:adjustRightInd w:val="0"/>
              <w:spacing w:after="0" w:line="240" w:lineRule="auto"/>
              <w:ind w:hanging="113"/>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112</w:t>
            </w:r>
          </w:p>
        </w:tc>
        <w:tc>
          <w:tcPr>
            <w:tcW w:w="546" w:type="dxa"/>
            <w:tcBorders>
              <w:top w:val="single" w:sz="4" w:space="0" w:color="auto"/>
              <w:bottom w:val="single" w:sz="4" w:space="0" w:color="auto"/>
            </w:tcBorders>
            <w:vAlign w:val="center"/>
          </w:tcPr>
          <w:p w:rsidR="00676001" w:rsidRPr="0013696F" w:rsidRDefault="00676001" w:rsidP="0013696F">
            <w:pPr>
              <w:widowControl w:val="0"/>
              <w:autoSpaceDE w:val="0"/>
              <w:autoSpaceDN w:val="0"/>
              <w:adjustRightInd w:val="0"/>
              <w:spacing w:after="0" w:line="240" w:lineRule="auto"/>
              <w:ind w:left="-119"/>
              <w:jc w:val="center"/>
              <w:rPr>
                <w:rFonts w:ascii="Times New Roman" w:hAnsi="Times New Roman" w:cs="Times New Roman"/>
                <w:color w:val="000000" w:themeColor="text1"/>
                <w:sz w:val="18"/>
                <w:szCs w:val="18"/>
              </w:rPr>
            </w:pPr>
            <w:r w:rsidRPr="0013696F">
              <w:rPr>
                <w:rFonts w:ascii="Times New Roman" w:hAnsi="Times New Roman" w:cs="Times New Roman"/>
                <w:color w:val="000000" w:themeColor="text1"/>
                <w:sz w:val="18"/>
                <w:szCs w:val="18"/>
              </w:rPr>
              <w:t>100,0</w:t>
            </w:r>
          </w:p>
        </w:tc>
      </w:tr>
      <w:tr w:rsidR="0013696F" w:rsidRPr="0013696F" w:rsidTr="0013696F">
        <w:trPr>
          <w:trHeight w:val="82"/>
          <w:jc w:val="center"/>
        </w:trPr>
        <w:tc>
          <w:tcPr>
            <w:tcW w:w="1014" w:type="dxa"/>
            <w:tcBorders>
              <w:top w:val="single" w:sz="4" w:space="0" w:color="auto"/>
            </w:tcBorders>
            <w:vAlign w:val="center"/>
          </w:tcPr>
          <w:p w:rsidR="0013696F" w:rsidRPr="0013696F" w:rsidRDefault="0013696F" w:rsidP="002C7F00">
            <w:pPr>
              <w:pStyle w:val="ListParagraph"/>
              <w:spacing w:after="0" w:line="240" w:lineRule="auto"/>
              <w:ind w:left="0"/>
              <w:jc w:val="center"/>
              <w:rPr>
                <w:rFonts w:ascii="Times New Roman" w:hAnsi="Times New Roman"/>
                <w:sz w:val="18"/>
                <w:szCs w:val="18"/>
              </w:rPr>
            </w:pPr>
          </w:p>
        </w:tc>
        <w:tc>
          <w:tcPr>
            <w:tcW w:w="355" w:type="dxa"/>
            <w:tcBorders>
              <w:top w:val="single" w:sz="4" w:space="0" w:color="auto"/>
            </w:tcBorders>
            <w:vAlign w:val="center"/>
          </w:tcPr>
          <w:p w:rsidR="0013696F" w:rsidRPr="0013696F" w:rsidRDefault="0013696F"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p>
        </w:tc>
        <w:tc>
          <w:tcPr>
            <w:tcW w:w="466" w:type="dxa"/>
            <w:tcBorders>
              <w:top w:val="single" w:sz="4" w:space="0" w:color="auto"/>
            </w:tcBorders>
            <w:vAlign w:val="center"/>
          </w:tcPr>
          <w:p w:rsidR="0013696F" w:rsidRPr="0013696F" w:rsidRDefault="0013696F"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p>
        </w:tc>
        <w:tc>
          <w:tcPr>
            <w:tcW w:w="419" w:type="dxa"/>
            <w:tcBorders>
              <w:top w:val="single" w:sz="4" w:space="0" w:color="auto"/>
            </w:tcBorders>
            <w:vAlign w:val="center"/>
          </w:tcPr>
          <w:p w:rsidR="0013696F" w:rsidRPr="0013696F" w:rsidRDefault="0013696F"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p>
        </w:tc>
        <w:tc>
          <w:tcPr>
            <w:tcW w:w="566" w:type="dxa"/>
            <w:tcBorders>
              <w:top w:val="single" w:sz="4" w:space="0" w:color="auto"/>
            </w:tcBorders>
            <w:vAlign w:val="center"/>
          </w:tcPr>
          <w:p w:rsidR="0013696F" w:rsidRPr="0013696F" w:rsidRDefault="0013696F"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p>
        </w:tc>
        <w:tc>
          <w:tcPr>
            <w:tcW w:w="419" w:type="dxa"/>
            <w:tcBorders>
              <w:top w:val="single" w:sz="4" w:space="0" w:color="auto"/>
            </w:tcBorders>
            <w:vAlign w:val="center"/>
          </w:tcPr>
          <w:p w:rsidR="0013696F" w:rsidRPr="0013696F" w:rsidRDefault="0013696F"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p>
        </w:tc>
        <w:tc>
          <w:tcPr>
            <w:tcW w:w="566" w:type="dxa"/>
            <w:tcBorders>
              <w:top w:val="single" w:sz="4" w:space="0" w:color="auto"/>
            </w:tcBorders>
            <w:vAlign w:val="center"/>
          </w:tcPr>
          <w:p w:rsidR="0013696F" w:rsidRPr="0013696F" w:rsidRDefault="0013696F" w:rsidP="0013696F">
            <w:pPr>
              <w:widowControl w:val="0"/>
              <w:autoSpaceDE w:val="0"/>
              <w:autoSpaceDN w:val="0"/>
              <w:adjustRightInd w:val="0"/>
              <w:spacing w:after="0" w:line="240" w:lineRule="auto"/>
              <w:jc w:val="center"/>
              <w:rPr>
                <w:rFonts w:ascii="Times New Roman" w:hAnsi="Times New Roman" w:cs="Times New Roman"/>
                <w:color w:val="000000" w:themeColor="text1"/>
                <w:sz w:val="18"/>
                <w:szCs w:val="18"/>
              </w:rPr>
            </w:pPr>
          </w:p>
        </w:tc>
        <w:tc>
          <w:tcPr>
            <w:tcW w:w="403" w:type="dxa"/>
            <w:gridSpan w:val="2"/>
            <w:tcBorders>
              <w:top w:val="single" w:sz="4" w:space="0" w:color="auto"/>
            </w:tcBorders>
            <w:vAlign w:val="center"/>
          </w:tcPr>
          <w:p w:rsidR="0013696F" w:rsidRPr="0013696F" w:rsidRDefault="0013696F" w:rsidP="0013696F">
            <w:pPr>
              <w:widowControl w:val="0"/>
              <w:autoSpaceDE w:val="0"/>
              <w:autoSpaceDN w:val="0"/>
              <w:adjustRightInd w:val="0"/>
              <w:spacing w:after="0" w:line="240" w:lineRule="auto"/>
              <w:ind w:hanging="113"/>
              <w:jc w:val="center"/>
              <w:rPr>
                <w:rFonts w:ascii="Times New Roman" w:hAnsi="Times New Roman" w:cs="Times New Roman"/>
                <w:color w:val="000000" w:themeColor="text1"/>
                <w:sz w:val="18"/>
                <w:szCs w:val="18"/>
              </w:rPr>
            </w:pPr>
          </w:p>
        </w:tc>
        <w:tc>
          <w:tcPr>
            <w:tcW w:w="546" w:type="dxa"/>
            <w:tcBorders>
              <w:top w:val="single" w:sz="4" w:space="0" w:color="auto"/>
            </w:tcBorders>
            <w:vAlign w:val="center"/>
          </w:tcPr>
          <w:p w:rsidR="0013696F" w:rsidRPr="0013696F" w:rsidRDefault="0013696F" w:rsidP="0013696F">
            <w:pPr>
              <w:widowControl w:val="0"/>
              <w:autoSpaceDE w:val="0"/>
              <w:autoSpaceDN w:val="0"/>
              <w:adjustRightInd w:val="0"/>
              <w:spacing w:after="0" w:line="240" w:lineRule="auto"/>
              <w:ind w:left="-119"/>
              <w:jc w:val="center"/>
              <w:rPr>
                <w:rFonts w:ascii="Times New Roman" w:hAnsi="Times New Roman" w:cs="Times New Roman"/>
                <w:color w:val="000000" w:themeColor="text1"/>
                <w:sz w:val="18"/>
                <w:szCs w:val="18"/>
              </w:rPr>
            </w:pPr>
          </w:p>
        </w:tc>
      </w:tr>
    </w:tbl>
    <w:p w:rsidR="00261D61" w:rsidRDefault="00261D61" w:rsidP="00813F09">
      <w:pPr>
        <w:spacing w:after="0" w:line="240" w:lineRule="auto"/>
        <w:rPr>
          <w:rFonts w:ascii="Times New Roman" w:hAnsi="Times New Roman" w:cs="Times New Roman"/>
          <w:b/>
          <w:sz w:val="20"/>
          <w:szCs w:val="20"/>
        </w:rPr>
      </w:pPr>
    </w:p>
    <w:p w:rsidR="00813F09" w:rsidRPr="003A64B7" w:rsidRDefault="00E3306B" w:rsidP="00813F09">
      <w:pPr>
        <w:spacing w:after="0" w:line="240" w:lineRule="auto"/>
        <w:rPr>
          <w:rFonts w:ascii="Times New Roman" w:hAnsi="Times New Roman" w:cs="Times New Roman"/>
          <w:b/>
          <w:sz w:val="20"/>
          <w:szCs w:val="20"/>
        </w:rPr>
      </w:pPr>
      <w:r>
        <w:rPr>
          <w:rFonts w:ascii="Times New Roman" w:hAnsi="Times New Roman" w:cs="Times New Roman"/>
          <w:b/>
          <w:sz w:val="20"/>
          <w:szCs w:val="20"/>
        </w:rPr>
        <w:t>Tabel 3</w:t>
      </w:r>
      <w:r w:rsidR="00813F09" w:rsidRPr="003A64B7">
        <w:rPr>
          <w:rFonts w:ascii="Times New Roman" w:hAnsi="Times New Roman" w:cs="Times New Roman"/>
          <w:b/>
          <w:sz w:val="20"/>
          <w:szCs w:val="20"/>
        </w:rPr>
        <w:t xml:space="preserve">. </w:t>
      </w:r>
    </w:p>
    <w:p w:rsidR="00676001" w:rsidRPr="003A64B7" w:rsidRDefault="00813F09" w:rsidP="003A64B7">
      <w:pPr>
        <w:spacing w:after="0" w:line="240" w:lineRule="auto"/>
        <w:jc w:val="both"/>
        <w:rPr>
          <w:rFonts w:ascii="Times New Roman" w:hAnsi="Times New Roman" w:cs="Times New Roman"/>
          <w:b/>
          <w:sz w:val="20"/>
          <w:szCs w:val="20"/>
        </w:rPr>
      </w:pPr>
      <w:r w:rsidRPr="003A64B7">
        <w:rPr>
          <w:rFonts w:ascii="Times New Roman" w:hAnsi="Times New Roman" w:cs="Times New Roman"/>
          <w:b/>
          <w:sz w:val="20"/>
          <w:szCs w:val="20"/>
        </w:rPr>
        <w:t xml:space="preserve">Distribusi Responden Berdasarkan Variabel </w:t>
      </w:r>
      <w:r w:rsidR="003A64B7">
        <w:rPr>
          <w:rFonts w:ascii="Times New Roman" w:hAnsi="Times New Roman" w:cs="Times New Roman"/>
          <w:b/>
          <w:sz w:val="20"/>
          <w:szCs w:val="20"/>
        </w:rPr>
        <w:t xml:space="preserve">Persepsi </w:t>
      </w:r>
      <w:r w:rsidRPr="003A64B7">
        <w:rPr>
          <w:rFonts w:ascii="Times New Roman" w:hAnsi="Times New Roman" w:cs="Times New Roman"/>
          <w:b/>
          <w:sz w:val="20"/>
          <w:szCs w:val="20"/>
        </w:rPr>
        <w:t>dan Perilaku Pemeliharaan Kesehatan Gigi dan Mulut</w:t>
      </w:r>
    </w:p>
    <w:tbl>
      <w:tblPr>
        <w:tblW w:w="4486" w:type="dxa"/>
        <w:jc w:val="center"/>
        <w:tblInd w:w="3039" w:type="dxa"/>
        <w:tblLook w:val="04A0"/>
      </w:tblPr>
      <w:tblGrid>
        <w:gridCol w:w="1049"/>
        <w:gridCol w:w="332"/>
        <w:gridCol w:w="484"/>
        <w:gridCol w:w="416"/>
        <w:gridCol w:w="566"/>
        <w:gridCol w:w="416"/>
        <w:gridCol w:w="566"/>
        <w:gridCol w:w="403"/>
        <w:gridCol w:w="547"/>
      </w:tblGrid>
      <w:tr w:rsidR="003A64B7" w:rsidRPr="00E731B7" w:rsidTr="00D87083">
        <w:trPr>
          <w:trHeight w:val="231"/>
          <w:jc w:val="center"/>
        </w:trPr>
        <w:tc>
          <w:tcPr>
            <w:tcW w:w="1006" w:type="dxa"/>
            <w:vMerge w:val="restart"/>
            <w:tcBorders>
              <w:top w:val="single" w:sz="4" w:space="0" w:color="auto"/>
            </w:tcBorders>
            <w:vAlign w:val="center"/>
          </w:tcPr>
          <w:p w:rsidR="003A64B7" w:rsidRPr="00E731B7" w:rsidRDefault="003A64B7" w:rsidP="002C7F00">
            <w:pPr>
              <w:pStyle w:val="ListParagraph"/>
              <w:spacing w:after="0" w:line="240" w:lineRule="auto"/>
              <w:ind w:left="0"/>
              <w:rPr>
                <w:rFonts w:ascii="Times New Roman" w:hAnsi="Times New Roman"/>
                <w:sz w:val="20"/>
                <w:szCs w:val="20"/>
                <w:lang w:val="en-US"/>
              </w:rPr>
            </w:pPr>
            <w:r w:rsidRPr="00E731B7">
              <w:rPr>
                <w:rFonts w:ascii="Times New Roman" w:hAnsi="Times New Roman"/>
                <w:sz w:val="20"/>
                <w:szCs w:val="20"/>
                <w:lang w:val="en-US"/>
              </w:rPr>
              <w:t>Persepsi</w:t>
            </w:r>
          </w:p>
          <w:p w:rsidR="003A64B7" w:rsidRPr="00E731B7" w:rsidRDefault="003A64B7" w:rsidP="002C7F00">
            <w:pPr>
              <w:pStyle w:val="ListParagraph"/>
              <w:spacing w:after="0" w:line="240" w:lineRule="auto"/>
              <w:ind w:left="0"/>
              <w:rPr>
                <w:rFonts w:ascii="Times New Roman" w:hAnsi="Times New Roman"/>
                <w:sz w:val="20"/>
                <w:szCs w:val="20"/>
              </w:rPr>
            </w:pPr>
            <w:r w:rsidRPr="00E731B7">
              <w:rPr>
                <w:rFonts w:ascii="Times New Roman" w:hAnsi="Times New Roman"/>
                <w:sz w:val="20"/>
                <w:szCs w:val="20"/>
              </w:rPr>
              <w:t>Te</w:t>
            </w:r>
            <w:r w:rsidRPr="00E731B7">
              <w:rPr>
                <w:rFonts w:ascii="Times New Roman" w:hAnsi="Times New Roman"/>
                <w:sz w:val="20"/>
                <w:szCs w:val="20"/>
                <w:lang w:val="en-US"/>
              </w:rPr>
              <w:t>rhadap</w:t>
            </w:r>
            <w:r w:rsidRPr="00E731B7">
              <w:rPr>
                <w:rFonts w:ascii="Times New Roman" w:hAnsi="Times New Roman"/>
                <w:sz w:val="20"/>
                <w:szCs w:val="20"/>
              </w:rPr>
              <w:t xml:space="preserve"> Kesehatan Gigi</w:t>
            </w:r>
          </w:p>
        </w:tc>
        <w:tc>
          <w:tcPr>
            <w:tcW w:w="2689" w:type="dxa"/>
            <w:gridSpan w:val="6"/>
            <w:tcBorders>
              <w:top w:val="single" w:sz="4" w:space="0" w:color="auto"/>
              <w:bottom w:val="single" w:sz="4" w:space="0" w:color="auto"/>
            </w:tcBorders>
          </w:tcPr>
          <w:p w:rsidR="003A64B7" w:rsidRPr="00E731B7" w:rsidRDefault="003A64B7" w:rsidP="00D87083">
            <w:pPr>
              <w:pStyle w:val="ListParagraph"/>
              <w:spacing w:after="0" w:line="240" w:lineRule="auto"/>
              <w:ind w:left="0"/>
              <w:jc w:val="center"/>
              <w:rPr>
                <w:rFonts w:ascii="Times New Roman" w:hAnsi="Times New Roman"/>
                <w:sz w:val="20"/>
                <w:szCs w:val="20"/>
              </w:rPr>
            </w:pPr>
            <w:r w:rsidRPr="00E731B7">
              <w:rPr>
                <w:rFonts w:ascii="Times New Roman" w:hAnsi="Times New Roman"/>
                <w:sz w:val="20"/>
                <w:szCs w:val="20"/>
              </w:rPr>
              <w:t xml:space="preserve">Perilaku Pemeliharaan Kesehatan Gigi dan Mulut </w:t>
            </w:r>
          </w:p>
        </w:tc>
        <w:tc>
          <w:tcPr>
            <w:tcW w:w="791" w:type="dxa"/>
            <w:gridSpan w:val="2"/>
            <w:tcBorders>
              <w:top w:val="single" w:sz="4" w:space="0" w:color="auto"/>
            </w:tcBorders>
          </w:tcPr>
          <w:p w:rsidR="003A64B7" w:rsidRPr="00E731B7" w:rsidRDefault="003A64B7" w:rsidP="00D87083">
            <w:pPr>
              <w:pStyle w:val="ListParagraph"/>
              <w:spacing w:after="0" w:line="240" w:lineRule="auto"/>
              <w:ind w:left="0"/>
              <w:jc w:val="center"/>
              <w:rPr>
                <w:rFonts w:ascii="Times New Roman" w:hAnsi="Times New Roman"/>
                <w:sz w:val="20"/>
                <w:szCs w:val="20"/>
              </w:rPr>
            </w:pPr>
          </w:p>
          <w:p w:rsidR="003A64B7" w:rsidRPr="00E731B7" w:rsidRDefault="003A64B7" w:rsidP="00D87083">
            <w:pPr>
              <w:pStyle w:val="ListParagraph"/>
              <w:spacing w:after="0" w:line="240" w:lineRule="auto"/>
              <w:ind w:left="0"/>
              <w:jc w:val="center"/>
              <w:rPr>
                <w:rFonts w:ascii="Times New Roman" w:hAnsi="Times New Roman"/>
                <w:sz w:val="20"/>
                <w:szCs w:val="20"/>
              </w:rPr>
            </w:pPr>
            <w:r w:rsidRPr="00E731B7">
              <w:rPr>
                <w:rFonts w:ascii="Times New Roman" w:hAnsi="Times New Roman"/>
                <w:sz w:val="20"/>
                <w:szCs w:val="20"/>
              </w:rPr>
              <w:t>Total</w:t>
            </w:r>
          </w:p>
        </w:tc>
      </w:tr>
      <w:tr w:rsidR="003A64B7" w:rsidRPr="00E731B7" w:rsidTr="00D87083">
        <w:trPr>
          <w:trHeight w:val="184"/>
          <w:jc w:val="center"/>
        </w:trPr>
        <w:tc>
          <w:tcPr>
            <w:tcW w:w="1006" w:type="dxa"/>
            <w:vMerge/>
          </w:tcPr>
          <w:p w:rsidR="003A64B7" w:rsidRPr="00E731B7" w:rsidRDefault="003A64B7" w:rsidP="00D87083">
            <w:pPr>
              <w:pStyle w:val="ListParagraph"/>
              <w:spacing w:after="0" w:line="240" w:lineRule="auto"/>
              <w:ind w:left="0"/>
              <w:jc w:val="center"/>
              <w:rPr>
                <w:rFonts w:ascii="Times New Roman" w:hAnsi="Times New Roman"/>
                <w:sz w:val="20"/>
                <w:szCs w:val="20"/>
              </w:rPr>
            </w:pPr>
          </w:p>
        </w:tc>
        <w:tc>
          <w:tcPr>
            <w:tcW w:w="785" w:type="dxa"/>
            <w:gridSpan w:val="2"/>
            <w:tcBorders>
              <w:top w:val="single" w:sz="4" w:space="0" w:color="auto"/>
              <w:bottom w:val="single" w:sz="4" w:space="0" w:color="auto"/>
            </w:tcBorders>
          </w:tcPr>
          <w:p w:rsidR="003A64B7" w:rsidRPr="00E731B7" w:rsidRDefault="003A64B7" w:rsidP="00D87083">
            <w:pPr>
              <w:pStyle w:val="ListParagraph"/>
              <w:spacing w:after="0" w:line="240" w:lineRule="auto"/>
              <w:ind w:left="0"/>
              <w:rPr>
                <w:rFonts w:ascii="Times New Roman" w:hAnsi="Times New Roman"/>
                <w:sz w:val="20"/>
                <w:szCs w:val="20"/>
              </w:rPr>
            </w:pPr>
            <w:r w:rsidRPr="00E731B7">
              <w:rPr>
                <w:rFonts w:ascii="Times New Roman" w:hAnsi="Times New Roman"/>
                <w:sz w:val="20"/>
                <w:szCs w:val="20"/>
              </w:rPr>
              <w:t>Kurang</w:t>
            </w:r>
          </w:p>
        </w:tc>
        <w:tc>
          <w:tcPr>
            <w:tcW w:w="952" w:type="dxa"/>
            <w:gridSpan w:val="2"/>
            <w:tcBorders>
              <w:top w:val="single" w:sz="4" w:space="0" w:color="auto"/>
              <w:bottom w:val="single" w:sz="4" w:space="0" w:color="auto"/>
            </w:tcBorders>
          </w:tcPr>
          <w:p w:rsidR="003A64B7" w:rsidRPr="00E731B7" w:rsidRDefault="003A64B7" w:rsidP="00D87083">
            <w:pPr>
              <w:pStyle w:val="ListParagraph"/>
              <w:spacing w:after="0" w:line="240" w:lineRule="auto"/>
              <w:ind w:left="0"/>
              <w:rPr>
                <w:rFonts w:ascii="Times New Roman" w:hAnsi="Times New Roman"/>
                <w:sz w:val="20"/>
                <w:szCs w:val="20"/>
              </w:rPr>
            </w:pPr>
            <w:r w:rsidRPr="00E731B7">
              <w:rPr>
                <w:rFonts w:ascii="Times New Roman" w:hAnsi="Times New Roman"/>
                <w:sz w:val="20"/>
                <w:szCs w:val="20"/>
              </w:rPr>
              <w:t>Cukup</w:t>
            </w:r>
          </w:p>
        </w:tc>
        <w:tc>
          <w:tcPr>
            <w:tcW w:w="952" w:type="dxa"/>
            <w:gridSpan w:val="2"/>
            <w:tcBorders>
              <w:top w:val="single" w:sz="4" w:space="0" w:color="auto"/>
              <w:bottom w:val="single" w:sz="4" w:space="0" w:color="auto"/>
            </w:tcBorders>
          </w:tcPr>
          <w:p w:rsidR="003A64B7" w:rsidRPr="00E731B7" w:rsidRDefault="003A64B7" w:rsidP="00D87083">
            <w:pPr>
              <w:pStyle w:val="ListParagraph"/>
              <w:spacing w:after="0" w:line="240" w:lineRule="auto"/>
              <w:ind w:left="0"/>
              <w:rPr>
                <w:rFonts w:ascii="Times New Roman" w:hAnsi="Times New Roman"/>
                <w:sz w:val="20"/>
                <w:szCs w:val="20"/>
              </w:rPr>
            </w:pPr>
            <w:r w:rsidRPr="00E731B7">
              <w:rPr>
                <w:rFonts w:ascii="Times New Roman" w:hAnsi="Times New Roman"/>
                <w:sz w:val="20"/>
                <w:szCs w:val="20"/>
              </w:rPr>
              <w:t>Baik</w:t>
            </w:r>
          </w:p>
        </w:tc>
        <w:tc>
          <w:tcPr>
            <w:tcW w:w="791" w:type="dxa"/>
            <w:gridSpan w:val="2"/>
            <w:tcBorders>
              <w:bottom w:val="single" w:sz="4" w:space="0" w:color="auto"/>
            </w:tcBorders>
            <w:vAlign w:val="center"/>
          </w:tcPr>
          <w:p w:rsidR="003A64B7" w:rsidRPr="00E731B7" w:rsidRDefault="003A64B7" w:rsidP="00D87083">
            <w:pPr>
              <w:pStyle w:val="ListParagraph"/>
              <w:spacing w:after="0" w:line="240" w:lineRule="auto"/>
              <w:ind w:left="0"/>
              <w:rPr>
                <w:rFonts w:ascii="Times New Roman" w:hAnsi="Times New Roman"/>
                <w:sz w:val="20"/>
                <w:szCs w:val="20"/>
              </w:rPr>
            </w:pPr>
          </w:p>
        </w:tc>
      </w:tr>
      <w:tr w:rsidR="003A64B7" w:rsidRPr="00E731B7" w:rsidTr="00D87083">
        <w:trPr>
          <w:trHeight w:val="253"/>
          <w:jc w:val="center"/>
        </w:trPr>
        <w:tc>
          <w:tcPr>
            <w:tcW w:w="1006" w:type="dxa"/>
            <w:vMerge/>
            <w:tcBorders>
              <w:bottom w:val="single" w:sz="4" w:space="0" w:color="auto"/>
            </w:tcBorders>
          </w:tcPr>
          <w:p w:rsidR="003A64B7" w:rsidRPr="00E731B7" w:rsidRDefault="003A64B7" w:rsidP="00D87083">
            <w:pPr>
              <w:pStyle w:val="ListParagraph"/>
              <w:spacing w:after="0" w:line="240" w:lineRule="auto"/>
              <w:ind w:left="0"/>
              <w:jc w:val="both"/>
              <w:rPr>
                <w:rFonts w:ascii="Times New Roman" w:hAnsi="Times New Roman"/>
                <w:sz w:val="20"/>
                <w:szCs w:val="20"/>
              </w:rPr>
            </w:pPr>
          </w:p>
        </w:tc>
        <w:tc>
          <w:tcPr>
            <w:tcW w:w="322" w:type="dxa"/>
            <w:tcBorders>
              <w:bottom w:val="single" w:sz="4" w:space="0" w:color="auto"/>
            </w:tcBorders>
            <w:vAlign w:val="center"/>
          </w:tcPr>
          <w:p w:rsidR="003A64B7" w:rsidRPr="00E731B7" w:rsidRDefault="003A64B7"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n</w:t>
            </w:r>
          </w:p>
        </w:tc>
        <w:tc>
          <w:tcPr>
            <w:tcW w:w="463" w:type="dxa"/>
            <w:tcBorders>
              <w:bottom w:val="single" w:sz="4" w:space="0" w:color="auto"/>
            </w:tcBorders>
            <w:vAlign w:val="center"/>
          </w:tcPr>
          <w:p w:rsidR="003A64B7" w:rsidRPr="00E731B7" w:rsidRDefault="003A64B7"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w:t>
            </w:r>
          </w:p>
        </w:tc>
        <w:tc>
          <w:tcPr>
            <w:tcW w:w="405" w:type="dxa"/>
            <w:tcBorders>
              <w:bottom w:val="single" w:sz="4" w:space="0" w:color="auto"/>
            </w:tcBorders>
            <w:vAlign w:val="center"/>
          </w:tcPr>
          <w:p w:rsidR="003A64B7" w:rsidRPr="00E731B7" w:rsidRDefault="003A64B7"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n</w:t>
            </w:r>
          </w:p>
        </w:tc>
        <w:tc>
          <w:tcPr>
            <w:tcW w:w="547" w:type="dxa"/>
            <w:tcBorders>
              <w:bottom w:val="single" w:sz="4" w:space="0" w:color="auto"/>
            </w:tcBorders>
            <w:vAlign w:val="center"/>
          </w:tcPr>
          <w:p w:rsidR="003A64B7" w:rsidRPr="00E731B7" w:rsidRDefault="003A64B7"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w:t>
            </w:r>
          </w:p>
        </w:tc>
        <w:tc>
          <w:tcPr>
            <w:tcW w:w="405" w:type="dxa"/>
            <w:tcBorders>
              <w:bottom w:val="single" w:sz="4" w:space="0" w:color="auto"/>
            </w:tcBorders>
            <w:vAlign w:val="center"/>
          </w:tcPr>
          <w:p w:rsidR="003A64B7" w:rsidRPr="00E731B7" w:rsidRDefault="003A64B7"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n</w:t>
            </w:r>
          </w:p>
        </w:tc>
        <w:tc>
          <w:tcPr>
            <w:tcW w:w="547" w:type="dxa"/>
            <w:tcBorders>
              <w:bottom w:val="single" w:sz="4" w:space="0" w:color="auto"/>
            </w:tcBorders>
            <w:vAlign w:val="center"/>
          </w:tcPr>
          <w:p w:rsidR="003A64B7" w:rsidRPr="00E731B7" w:rsidRDefault="003A64B7"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w:t>
            </w:r>
          </w:p>
        </w:tc>
        <w:tc>
          <w:tcPr>
            <w:tcW w:w="387" w:type="dxa"/>
            <w:tcBorders>
              <w:bottom w:val="single" w:sz="4" w:space="0" w:color="auto"/>
            </w:tcBorders>
            <w:vAlign w:val="center"/>
          </w:tcPr>
          <w:p w:rsidR="003A64B7" w:rsidRPr="00E731B7" w:rsidRDefault="003A64B7"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n</w:t>
            </w:r>
          </w:p>
        </w:tc>
        <w:tc>
          <w:tcPr>
            <w:tcW w:w="404" w:type="dxa"/>
            <w:tcBorders>
              <w:bottom w:val="single" w:sz="4" w:space="0" w:color="auto"/>
            </w:tcBorders>
            <w:vAlign w:val="center"/>
          </w:tcPr>
          <w:p w:rsidR="003A64B7" w:rsidRPr="00E731B7" w:rsidRDefault="003A64B7"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w:t>
            </w:r>
          </w:p>
        </w:tc>
      </w:tr>
      <w:tr w:rsidR="003A64B7" w:rsidRPr="00E731B7" w:rsidTr="00D87083">
        <w:trPr>
          <w:trHeight w:val="172"/>
          <w:jc w:val="center"/>
        </w:trPr>
        <w:tc>
          <w:tcPr>
            <w:tcW w:w="1006" w:type="dxa"/>
            <w:tcBorders>
              <w:bottom w:val="single" w:sz="4" w:space="0" w:color="auto"/>
            </w:tcBorders>
          </w:tcPr>
          <w:p w:rsidR="003A64B7" w:rsidRPr="00E731B7" w:rsidRDefault="003A64B7" w:rsidP="00D87083">
            <w:pPr>
              <w:pStyle w:val="ListParagraph"/>
              <w:spacing w:after="0" w:line="240" w:lineRule="auto"/>
              <w:ind w:left="0"/>
              <w:rPr>
                <w:rFonts w:ascii="Times New Roman" w:hAnsi="Times New Roman"/>
                <w:sz w:val="20"/>
                <w:szCs w:val="20"/>
              </w:rPr>
            </w:pPr>
            <w:r w:rsidRPr="00E731B7">
              <w:rPr>
                <w:rFonts w:ascii="Times New Roman" w:hAnsi="Times New Roman"/>
                <w:sz w:val="20"/>
                <w:szCs w:val="20"/>
              </w:rPr>
              <w:t>Kurang</w:t>
            </w:r>
          </w:p>
        </w:tc>
        <w:tc>
          <w:tcPr>
            <w:tcW w:w="322" w:type="dxa"/>
            <w:tcBorders>
              <w:bottom w:val="single" w:sz="4" w:space="0" w:color="auto"/>
            </w:tcBorders>
          </w:tcPr>
          <w:p w:rsidR="003A64B7" w:rsidRPr="00E731B7" w:rsidRDefault="003A64B7"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0</w:t>
            </w:r>
          </w:p>
        </w:tc>
        <w:tc>
          <w:tcPr>
            <w:tcW w:w="463" w:type="dxa"/>
            <w:tcBorders>
              <w:bottom w:val="single" w:sz="4" w:space="0" w:color="auto"/>
            </w:tcBorders>
          </w:tcPr>
          <w:p w:rsidR="003A64B7" w:rsidRPr="00E731B7" w:rsidRDefault="003A64B7"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0,0</w:t>
            </w:r>
          </w:p>
        </w:tc>
        <w:tc>
          <w:tcPr>
            <w:tcW w:w="405" w:type="dxa"/>
            <w:tcBorders>
              <w:bottom w:val="single" w:sz="4" w:space="0" w:color="auto"/>
            </w:tcBorders>
          </w:tcPr>
          <w:p w:rsidR="003A64B7" w:rsidRPr="00E731B7" w:rsidRDefault="00760721" w:rsidP="00D87083">
            <w:pPr>
              <w:pStyle w:val="ListParagraph"/>
              <w:spacing w:after="0" w:line="240" w:lineRule="auto"/>
              <w:ind w:left="0"/>
              <w:jc w:val="center"/>
              <w:rPr>
                <w:rFonts w:ascii="Times New Roman" w:hAnsi="Times New Roman"/>
                <w:color w:val="000000" w:themeColor="text1"/>
                <w:sz w:val="20"/>
                <w:szCs w:val="20"/>
                <w:lang w:val="en-US"/>
              </w:rPr>
            </w:pPr>
            <w:r w:rsidRPr="00E731B7">
              <w:rPr>
                <w:rFonts w:ascii="Times New Roman" w:hAnsi="Times New Roman"/>
                <w:color w:val="000000" w:themeColor="text1"/>
                <w:sz w:val="20"/>
                <w:szCs w:val="20"/>
                <w:lang w:val="en-US"/>
              </w:rPr>
              <w:t>0</w:t>
            </w:r>
          </w:p>
        </w:tc>
        <w:tc>
          <w:tcPr>
            <w:tcW w:w="547" w:type="dxa"/>
            <w:tcBorders>
              <w:bottom w:val="single" w:sz="4" w:space="0" w:color="auto"/>
            </w:tcBorders>
          </w:tcPr>
          <w:p w:rsidR="003A64B7" w:rsidRPr="00E731B7" w:rsidRDefault="003A64B7" w:rsidP="00D87083">
            <w:pPr>
              <w:pStyle w:val="ListParagraph"/>
              <w:spacing w:after="0" w:line="240" w:lineRule="auto"/>
              <w:ind w:left="0"/>
              <w:jc w:val="center"/>
              <w:rPr>
                <w:rFonts w:ascii="Times New Roman" w:hAnsi="Times New Roman"/>
                <w:color w:val="000000" w:themeColor="text1"/>
                <w:sz w:val="20"/>
                <w:szCs w:val="20"/>
                <w:lang w:val="en-US"/>
              </w:rPr>
            </w:pPr>
            <w:r w:rsidRPr="00E731B7">
              <w:rPr>
                <w:rFonts w:ascii="Times New Roman" w:hAnsi="Times New Roman"/>
                <w:color w:val="000000" w:themeColor="text1"/>
                <w:sz w:val="20"/>
                <w:szCs w:val="20"/>
              </w:rPr>
              <w:t>0,</w:t>
            </w:r>
            <w:r w:rsidR="00760721" w:rsidRPr="00E731B7">
              <w:rPr>
                <w:rFonts w:ascii="Times New Roman" w:hAnsi="Times New Roman"/>
                <w:color w:val="000000" w:themeColor="text1"/>
                <w:sz w:val="20"/>
                <w:szCs w:val="20"/>
                <w:lang w:val="en-US"/>
              </w:rPr>
              <w:t>0</w:t>
            </w:r>
          </w:p>
        </w:tc>
        <w:tc>
          <w:tcPr>
            <w:tcW w:w="405" w:type="dxa"/>
            <w:tcBorders>
              <w:bottom w:val="single" w:sz="4" w:space="0" w:color="auto"/>
            </w:tcBorders>
          </w:tcPr>
          <w:p w:rsidR="003A64B7" w:rsidRPr="00E731B7" w:rsidRDefault="003A64B7"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0</w:t>
            </w:r>
          </w:p>
        </w:tc>
        <w:tc>
          <w:tcPr>
            <w:tcW w:w="547" w:type="dxa"/>
            <w:tcBorders>
              <w:bottom w:val="single" w:sz="4" w:space="0" w:color="auto"/>
            </w:tcBorders>
          </w:tcPr>
          <w:p w:rsidR="003A64B7" w:rsidRPr="00E731B7" w:rsidRDefault="003A64B7"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0,0</w:t>
            </w:r>
          </w:p>
        </w:tc>
        <w:tc>
          <w:tcPr>
            <w:tcW w:w="387" w:type="dxa"/>
            <w:tcBorders>
              <w:bottom w:val="single" w:sz="4" w:space="0" w:color="auto"/>
            </w:tcBorders>
          </w:tcPr>
          <w:p w:rsidR="003A64B7" w:rsidRPr="00E731B7" w:rsidRDefault="003A64B7" w:rsidP="00D87083">
            <w:pPr>
              <w:pStyle w:val="ListParagraph"/>
              <w:spacing w:after="0" w:line="240" w:lineRule="auto"/>
              <w:ind w:left="0" w:hanging="23"/>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0</w:t>
            </w:r>
          </w:p>
        </w:tc>
        <w:tc>
          <w:tcPr>
            <w:tcW w:w="404" w:type="dxa"/>
            <w:tcBorders>
              <w:bottom w:val="single" w:sz="4" w:space="0" w:color="auto"/>
            </w:tcBorders>
          </w:tcPr>
          <w:p w:rsidR="003A64B7" w:rsidRPr="00E731B7" w:rsidRDefault="003A64B7" w:rsidP="00D87083">
            <w:pPr>
              <w:pStyle w:val="ListParagraph"/>
              <w:spacing w:after="0" w:line="240" w:lineRule="auto"/>
              <w:ind w:left="-119"/>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0,0</w:t>
            </w:r>
          </w:p>
        </w:tc>
      </w:tr>
      <w:tr w:rsidR="003A64B7" w:rsidRPr="00E731B7" w:rsidTr="00D87083">
        <w:trPr>
          <w:trHeight w:val="161"/>
          <w:jc w:val="center"/>
        </w:trPr>
        <w:tc>
          <w:tcPr>
            <w:tcW w:w="1006" w:type="dxa"/>
            <w:tcBorders>
              <w:bottom w:val="single" w:sz="4" w:space="0" w:color="auto"/>
            </w:tcBorders>
          </w:tcPr>
          <w:p w:rsidR="003A64B7" w:rsidRPr="00E731B7" w:rsidRDefault="003A64B7" w:rsidP="00D87083">
            <w:pPr>
              <w:pStyle w:val="ListParagraph"/>
              <w:spacing w:after="0" w:line="240" w:lineRule="auto"/>
              <w:ind w:left="0"/>
              <w:rPr>
                <w:rFonts w:ascii="Times New Roman" w:hAnsi="Times New Roman"/>
                <w:sz w:val="20"/>
                <w:szCs w:val="20"/>
              </w:rPr>
            </w:pPr>
            <w:r w:rsidRPr="00E731B7">
              <w:rPr>
                <w:rFonts w:ascii="Times New Roman" w:hAnsi="Times New Roman"/>
                <w:sz w:val="20"/>
                <w:szCs w:val="20"/>
              </w:rPr>
              <w:t>Cukup</w:t>
            </w:r>
          </w:p>
        </w:tc>
        <w:tc>
          <w:tcPr>
            <w:tcW w:w="322" w:type="dxa"/>
            <w:tcBorders>
              <w:bottom w:val="single" w:sz="4" w:space="0" w:color="auto"/>
            </w:tcBorders>
          </w:tcPr>
          <w:p w:rsidR="003A64B7" w:rsidRPr="00E731B7" w:rsidRDefault="003A64B7"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0</w:t>
            </w:r>
          </w:p>
        </w:tc>
        <w:tc>
          <w:tcPr>
            <w:tcW w:w="463" w:type="dxa"/>
            <w:tcBorders>
              <w:bottom w:val="single" w:sz="4" w:space="0" w:color="auto"/>
            </w:tcBorders>
          </w:tcPr>
          <w:p w:rsidR="003A64B7" w:rsidRPr="00E731B7" w:rsidRDefault="003A64B7"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0,0</w:t>
            </w:r>
          </w:p>
        </w:tc>
        <w:tc>
          <w:tcPr>
            <w:tcW w:w="405" w:type="dxa"/>
            <w:tcBorders>
              <w:bottom w:val="single" w:sz="4" w:space="0" w:color="auto"/>
            </w:tcBorders>
          </w:tcPr>
          <w:p w:rsidR="003A64B7" w:rsidRPr="00E731B7" w:rsidRDefault="00760721"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3</w:t>
            </w:r>
            <w:r w:rsidR="003A64B7" w:rsidRPr="00E731B7">
              <w:rPr>
                <w:rFonts w:ascii="Times New Roman" w:hAnsi="Times New Roman" w:cs="Times New Roman"/>
                <w:color w:val="000000" w:themeColor="text1"/>
                <w:sz w:val="20"/>
                <w:szCs w:val="20"/>
              </w:rPr>
              <w:t>4</w:t>
            </w:r>
          </w:p>
        </w:tc>
        <w:tc>
          <w:tcPr>
            <w:tcW w:w="547" w:type="dxa"/>
            <w:tcBorders>
              <w:bottom w:val="single" w:sz="4" w:space="0" w:color="auto"/>
            </w:tcBorders>
          </w:tcPr>
          <w:p w:rsidR="003A64B7" w:rsidRPr="00E731B7" w:rsidRDefault="00760721"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30</w:t>
            </w:r>
            <w:r w:rsidR="003A64B7" w:rsidRPr="00E731B7">
              <w:rPr>
                <w:rFonts w:ascii="Times New Roman" w:hAnsi="Times New Roman" w:cs="Times New Roman"/>
                <w:color w:val="000000" w:themeColor="text1"/>
                <w:sz w:val="20"/>
                <w:szCs w:val="20"/>
              </w:rPr>
              <w:t>,4</w:t>
            </w:r>
          </w:p>
        </w:tc>
        <w:tc>
          <w:tcPr>
            <w:tcW w:w="405" w:type="dxa"/>
            <w:tcBorders>
              <w:bottom w:val="single" w:sz="4" w:space="0" w:color="auto"/>
            </w:tcBorders>
          </w:tcPr>
          <w:p w:rsidR="003A64B7" w:rsidRPr="00E731B7" w:rsidRDefault="00760721"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47</w:t>
            </w:r>
          </w:p>
        </w:tc>
        <w:tc>
          <w:tcPr>
            <w:tcW w:w="547" w:type="dxa"/>
            <w:tcBorders>
              <w:bottom w:val="single" w:sz="4" w:space="0" w:color="auto"/>
            </w:tcBorders>
          </w:tcPr>
          <w:p w:rsidR="003A64B7" w:rsidRPr="00E731B7" w:rsidRDefault="00760721"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42,0</w:t>
            </w:r>
          </w:p>
        </w:tc>
        <w:tc>
          <w:tcPr>
            <w:tcW w:w="387" w:type="dxa"/>
            <w:tcBorders>
              <w:bottom w:val="single" w:sz="4" w:space="0" w:color="auto"/>
            </w:tcBorders>
          </w:tcPr>
          <w:p w:rsidR="003A64B7" w:rsidRPr="00E731B7" w:rsidRDefault="00760721" w:rsidP="00D87083">
            <w:pPr>
              <w:widowControl w:val="0"/>
              <w:autoSpaceDE w:val="0"/>
              <w:autoSpaceDN w:val="0"/>
              <w:adjustRightInd w:val="0"/>
              <w:spacing w:after="0" w:line="240" w:lineRule="auto"/>
              <w:ind w:hanging="113"/>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81</w:t>
            </w:r>
          </w:p>
        </w:tc>
        <w:tc>
          <w:tcPr>
            <w:tcW w:w="404" w:type="dxa"/>
            <w:tcBorders>
              <w:bottom w:val="single" w:sz="4" w:space="0" w:color="auto"/>
            </w:tcBorders>
          </w:tcPr>
          <w:p w:rsidR="003A64B7" w:rsidRPr="00E731B7" w:rsidRDefault="00760721" w:rsidP="00D87083">
            <w:pPr>
              <w:widowControl w:val="0"/>
              <w:autoSpaceDE w:val="0"/>
              <w:autoSpaceDN w:val="0"/>
              <w:adjustRightInd w:val="0"/>
              <w:spacing w:after="0" w:line="240" w:lineRule="auto"/>
              <w:ind w:left="-119"/>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72,3</w:t>
            </w:r>
          </w:p>
        </w:tc>
      </w:tr>
      <w:tr w:rsidR="003A64B7" w:rsidRPr="00E731B7" w:rsidTr="00D87083">
        <w:trPr>
          <w:trHeight w:val="264"/>
          <w:jc w:val="center"/>
        </w:trPr>
        <w:tc>
          <w:tcPr>
            <w:tcW w:w="1006" w:type="dxa"/>
            <w:tcBorders>
              <w:bottom w:val="single" w:sz="4" w:space="0" w:color="auto"/>
            </w:tcBorders>
            <w:vAlign w:val="center"/>
          </w:tcPr>
          <w:p w:rsidR="003A64B7" w:rsidRPr="00E731B7" w:rsidRDefault="003A64B7" w:rsidP="00D87083">
            <w:pPr>
              <w:pStyle w:val="ListParagraph"/>
              <w:spacing w:after="0" w:line="240" w:lineRule="auto"/>
              <w:ind w:left="0"/>
              <w:rPr>
                <w:rFonts w:ascii="Times New Roman" w:hAnsi="Times New Roman"/>
                <w:sz w:val="20"/>
                <w:szCs w:val="20"/>
              </w:rPr>
            </w:pPr>
            <w:r w:rsidRPr="00E731B7">
              <w:rPr>
                <w:rFonts w:ascii="Times New Roman" w:hAnsi="Times New Roman"/>
                <w:sz w:val="20"/>
                <w:szCs w:val="20"/>
              </w:rPr>
              <w:t xml:space="preserve">Baik </w:t>
            </w:r>
          </w:p>
        </w:tc>
        <w:tc>
          <w:tcPr>
            <w:tcW w:w="322" w:type="dxa"/>
            <w:tcBorders>
              <w:bottom w:val="single" w:sz="4" w:space="0" w:color="auto"/>
            </w:tcBorders>
            <w:vAlign w:val="center"/>
          </w:tcPr>
          <w:p w:rsidR="003A64B7" w:rsidRPr="00E731B7" w:rsidRDefault="003A64B7"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0</w:t>
            </w:r>
          </w:p>
        </w:tc>
        <w:tc>
          <w:tcPr>
            <w:tcW w:w="463" w:type="dxa"/>
            <w:tcBorders>
              <w:bottom w:val="single" w:sz="4" w:space="0" w:color="auto"/>
            </w:tcBorders>
            <w:vAlign w:val="center"/>
          </w:tcPr>
          <w:p w:rsidR="003A64B7" w:rsidRPr="00E731B7" w:rsidRDefault="003A64B7"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0,0</w:t>
            </w:r>
          </w:p>
        </w:tc>
        <w:tc>
          <w:tcPr>
            <w:tcW w:w="405" w:type="dxa"/>
            <w:tcBorders>
              <w:bottom w:val="single" w:sz="4" w:space="0" w:color="auto"/>
            </w:tcBorders>
            <w:vAlign w:val="center"/>
          </w:tcPr>
          <w:p w:rsidR="003A64B7" w:rsidRPr="00E731B7" w:rsidRDefault="00760721"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4</w:t>
            </w:r>
          </w:p>
        </w:tc>
        <w:tc>
          <w:tcPr>
            <w:tcW w:w="547" w:type="dxa"/>
            <w:tcBorders>
              <w:bottom w:val="single" w:sz="4" w:space="0" w:color="auto"/>
            </w:tcBorders>
            <w:vAlign w:val="center"/>
          </w:tcPr>
          <w:p w:rsidR="003A64B7" w:rsidRPr="00E731B7" w:rsidRDefault="00760721"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3,6</w:t>
            </w:r>
          </w:p>
        </w:tc>
        <w:tc>
          <w:tcPr>
            <w:tcW w:w="405" w:type="dxa"/>
            <w:tcBorders>
              <w:bottom w:val="single" w:sz="4" w:space="0" w:color="auto"/>
            </w:tcBorders>
            <w:vAlign w:val="center"/>
          </w:tcPr>
          <w:p w:rsidR="003A64B7" w:rsidRPr="00E731B7" w:rsidRDefault="00760721"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27</w:t>
            </w:r>
          </w:p>
        </w:tc>
        <w:tc>
          <w:tcPr>
            <w:tcW w:w="547" w:type="dxa"/>
            <w:tcBorders>
              <w:bottom w:val="single" w:sz="4" w:space="0" w:color="auto"/>
            </w:tcBorders>
            <w:vAlign w:val="center"/>
          </w:tcPr>
          <w:p w:rsidR="003A64B7" w:rsidRPr="00E731B7" w:rsidRDefault="00760721"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24,1</w:t>
            </w:r>
          </w:p>
        </w:tc>
        <w:tc>
          <w:tcPr>
            <w:tcW w:w="387" w:type="dxa"/>
            <w:tcBorders>
              <w:bottom w:val="single" w:sz="4" w:space="0" w:color="auto"/>
            </w:tcBorders>
            <w:vAlign w:val="center"/>
          </w:tcPr>
          <w:p w:rsidR="003A64B7" w:rsidRPr="00E731B7" w:rsidRDefault="00760721" w:rsidP="00D87083">
            <w:pPr>
              <w:widowControl w:val="0"/>
              <w:autoSpaceDE w:val="0"/>
              <w:autoSpaceDN w:val="0"/>
              <w:adjustRightInd w:val="0"/>
              <w:spacing w:after="0" w:line="240" w:lineRule="auto"/>
              <w:ind w:hanging="113"/>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31</w:t>
            </w:r>
          </w:p>
        </w:tc>
        <w:tc>
          <w:tcPr>
            <w:tcW w:w="404" w:type="dxa"/>
            <w:tcBorders>
              <w:bottom w:val="single" w:sz="4" w:space="0" w:color="auto"/>
            </w:tcBorders>
            <w:vAlign w:val="center"/>
          </w:tcPr>
          <w:p w:rsidR="003A64B7" w:rsidRPr="00E731B7" w:rsidRDefault="00760721" w:rsidP="00D87083">
            <w:pPr>
              <w:widowControl w:val="0"/>
              <w:autoSpaceDE w:val="0"/>
              <w:autoSpaceDN w:val="0"/>
              <w:adjustRightInd w:val="0"/>
              <w:spacing w:after="0" w:line="240" w:lineRule="auto"/>
              <w:ind w:left="-119"/>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27,7</w:t>
            </w:r>
          </w:p>
        </w:tc>
      </w:tr>
      <w:tr w:rsidR="003A64B7" w:rsidRPr="00E731B7" w:rsidTr="00D87083">
        <w:trPr>
          <w:trHeight w:val="258"/>
          <w:jc w:val="center"/>
        </w:trPr>
        <w:tc>
          <w:tcPr>
            <w:tcW w:w="1006" w:type="dxa"/>
            <w:tcBorders>
              <w:top w:val="single" w:sz="4" w:space="0" w:color="auto"/>
              <w:bottom w:val="single" w:sz="4" w:space="0" w:color="auto"/>
            </w:tcBorders>
            <w:vAlign w:val="center"/>
          </w:tcPr>
          <w:p w:rsidR="003A64B7" w:rsidRPr="00E731B7" w:rsidRDefault="003A64B7" w:rsidP="002C7F00">
            <w:pPr>
              <w:pStyle w:val="ListParagraph"/>
              <w:spacing w:after="0" w:line="240" w:lineRule="auto"/>
              <w:ind w:left="0"/>
              <w:jc w:val="center"/>
              <w:rPr>
                <w:rFonts w:ascii="Times New Roman" w:hAnsi="Times New Roman"/>
                <w:sz w:val="20"/>
                <w:szCs w:val="20"/>
              </w:rPr>
            </w:pPr>
            <w:r w:rsidRPr="00E731B7">
              <w:rPr>
                <w:rFonts w:ascii="Times New Roman" w:hAnsi="Times New Roman"/>
                <w:sz w:val="20"/>
                <w:szCs w:val="20"/>
              </w:rPr>
              <w:t>Total</w:t>
            </w:r>
          </w:p>
        </w:tc>
        <w:tc>
          <w:tcPr>
            <w:tcW w:w="322" w:type="dxa"/>
            <w:tcBorders>
              <w:top w:val="single" w:sz="4" w:space="0" w:color="auto"/>
              <w:bottom w:val="single" w:sz="4" w:space="0" w:color="auto"/>
            </w:tcBorders>
            <w:vAlign w:val="center"/>
          </w:tcPr>
          <w:p w:rsidR="003A64B7" w:rsidRPr="00E731B7" w:rsidRDefault="003A64B7"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0</w:t>
            </w:r>
          </w:p>
        </w:tc>
        <w:tc>
          <w:tcPr>
            <w:tcW w:w="463" w:type="dxa"/>
            <w:tcBorders>
              <w:top w:val="single" w:sz="4" w:space="0" w:color="auto"/>
              <w:bottom w:val="single" w:sz="4" w:space="0" w:color="auto"/>
            </w:tcBorders>
            <w:vAlign w:val="center"/>
          </w:tcPr>
          <w:p w:rsidR="003A64B7" w:rsidRPr="00E731B7" w:rsidRDefault="003A64B7"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0,0</w:t>
            </w:r>
          </w:p>
        </w:tc>
        <w:tc>
          <w:tcPr>
            <w:tcW w:w="405" w:type="dxa"/>
            <w:tcBorders>
              <w:top w:val="single" w:sz="4" w:space="0" w:color="auto"/>
              <w:bottom w:val="single" w:sz="4" w:space="0" w:color="auto"/>
            </w:tcBorders>
            <w:vAlign w:val="center"/>
          </w:tcPr>
          <w:p w:rsidR="003A64B7" w:rsidRPr="00E731B7" w:rsidRDefault="003A64B7"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38</w:t>
            </w:r>
          </w:p>
        </w:tc>
        <w:tc>
          <w:tcPr>
            <w:tcW w:w="547" w:type="dxa"/>
            <w:tcBorders>
              <w:top w:val="single" w:sz="4" w:space="0" w:color="auto"/>
              <w:bottom w:val="single" w:sz="4" w:space="0" w:color="auto"/>
            </w:tcBorders>
            <w:vAlign w:val="center"/>
          </w:tcPr>
          <w:p w:rsidR="003A64B7" w:rsidRPr="00E731B7" w:rsidRDefault="003A64B7"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33,9</w:t>
            </w:r>
          </w:p>
        </w:tc>
        <w:tc>
          <w:tcPr>
            <w:tcW w:w="405" w:type="dxa"/>
            <w:tcBorders>
              <w:top w:val="single" w:sz="4" w:space="0" w:color="auto"/>
              <w:bottom w:val="single" w:sz="4" w:space="0" w:color="auto"/>
            </w:tcBorders>
            <w:vAlign w:val="center"/>
          </w:tcPr>
          <w:p w:rsidR="003A64B7" w:rsidRPr="00E731B7" w:rsidRDefault="003A64B7"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74</w:t>
            </w:r>
          </w:p>
        </w:tc>
        <w:tc>
          <w:tcPr>
            <w:tcW w:w="547" w:type="dxa"/>
            <w:tcBorders>
              <w:top w:val="single" w:sz="4" w:space="0" w:color="auto"/>
              <w:bottom w:val="single" w:sz="4" w:space="0" w:color="auto"/>
            </w:tcBorders>
            <w:vAlign w:val="center"/>
          </w:tcPr>
          <w:p w:rsidR="003A64B7" w:rsidRPr="00E731B7" w:rsidRDefault="003A64B7"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66,1</w:t>
            </w:r>
          </w:p>
        </w:tc>
        <w:tc>
          <w:tcPr>
            <w:tcW w:w="387" w:type="dxa"/>
            <w:tcBorders>
              <w:top w:val="single" w:sz="4" w:space="0" w:color="auto"/>
              <w:bottom w:val="single" w:sz="4" w:space="0" w:color="auto"/>
            </w:tcBorders>
            <w:vAlign w:val="center"/>
          </w:tcPr>
          <w:p w:rsidR="003A64B7" w:rsidRPr="00E731B7" w:rsidRDefault="003A64B7" w:rsidP="00D87083">
            <w:pPr>
              <w:widowControl w:val="0"/>
              <w:autoSpaceDE w:val="0"/>
              <w:autoSpaceDN w:val="0"/>
              <w:adjustRightInd w:val="0"/>
              <w:spacing w:after="0" w:line="240" w:lineRule="auto"/>
              <w:ind w:hanging="113"/>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112</w:t>
            </w:r>
          </w:p>
        </w:tc>
        <w:tc>
          <w:tcPr>
            <w:tcW w:w="404" w:type="dxa"/>
            <w:tcBorders>
              <w:top w:val="single" w:sz="4" w:space="0" w:color="auto"/>
              <w:bottom w:val="single" w:sz="4" w:space="0" w:color="auto"/>
            </w:tcBorders>
            <w:vAlign w:val="center"/>
          </w:tcPr>
          <w:p w:rsidR="003A64B7" w:rsidRPr="00E731B7" w:rsidRDefault="003A64B7" w:rsidP="00D87083">
            <w:pPr>
              <w:widowControl w:val="0"/>
              <w:autoSpaceDE w:val="0"/>
              <w:autoSpaceDN w:val="0"/>
              <w:adjustRightInd w:val="0"/>
              <w:spacing w:after="0" w:line="240" w:lineRule="auto"/>
              <w:ind w:left="-119"/>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100,0</w:t>
            </w:r>
          </w:p>
        </w:tc>
      </w:tr>
    </w:tbl>
    <w:p w:rsidR="003A64B7" w:rsidRDefault="003A64B7" w:rsidP="003A64B7">
      <w:pPr>
        <w:spacing w:after="0" w:line="240" w:lineRule="auto"/>
        <w:jc w:val="both"/>
        <w:outlineLvl w:val="0"/>
        <w:rPr>
          <w:rFonts w:ascii="Times New Roman" w:hAnsi="Times New Roman" w:cs="Times New Roman"/>
          <w:sz w:val="20"/>
          <w:szCs w:val="20"/>
        </w:rPr>
      </w:pPr>
    </w:p>
    <w:p w:rsidR="00330697" w:rsidRDefault="00330697" w:rsidP="003A64B7">
      <w:pPr>
        <w:spacing w:after="0" w:line="240" w:lineRule="auto"/>
        <w:jc w:val="both"/>
        <w:outlineLvl w:val="0"/>
        <w:rPr>
          <w:rFonts w:ascii="Times New Roman" w:hAnsi="Times New Roman" w:cs="Times New Roman"/>
          <w:sz w:val="20"/>
          <w:szCs w:val="20"/>
        </w:rPr>
      </w:pPr>
    </w:p>
    <w:p w:rsidR="00E3306B" w:rsidRPr="003A64B7" w:rsidRDefault="00E3306B" w:rsidP="00E3306B">
      <w:pPr>
        <w:spacing w:after="0" w:line="240" w:lineRule="auto"/>
        <w:rPr>
          <w:rFonts w:ascii="Times New Roman" w:hAnsi="Times New Roman" w:cs="Times New Roman"/>
          <w:b/>
          <w:sz w:val="20"/>
          <w:szCs w:val="20"/>
        </w:rPr>
      </w:pPr>
      <w:r>
        <w:rPr>
          <w:rFonts w:ascii="Times New Roman" w:hAnsi="Times New Roman" w:cs="Times New Roman"/>
          <w:b/>
          <w:sz w:val="20"/>
          <w:szCs w:val="20"/>
        </w:rPr>
        <w:t>Tabel 4</w:t>
      </w:r>
      <w:r w:rsidRPr="003A64B7">
        <w:rPr>
          <w:rFonts w:ascii="Times New Roman" w:hAnsi="Times New Roman" w:cs="Times New Roman"/>
          <w:b/>
          <w:sz w:val="20"/>
          <w:szCs w:val="20"/>
        </w:rPr>
        <w:t xml:space="preserve">. </w:t>
      </w:r>
    </w:p>
    <w:p w:rsidR="00E3306B" w:rsidRPr="003A64B7" w:rsidRDefault="00E3306B" w:rsidP="00E3306B">
      <w:pPr>
        <w:spacing w:after="0" w:line="240" w:lineRule="auto"/>
        <w:jc w:val="both"/>
        <w:rPr>
          <w:rFonts w:ascii="Times New Roman" w:hAnsi="Times New Roman" w:cs="Times New Roman"/>
          <w:b/>
          <w:sz w:val="20"/>
          <w:szCs w:val="20"/>
        </w:rPr>
      </w:pPr>
      <w:r w:rsidRPr="003A64B7">
        <w:rPr>
          <w:rFonts w:ascii="Times New Roman" w:hAnsi="Times New Roman" w:cs="Times New Roman"/>
          <w:b/>
          <w:sz w:val="20"/>
          <w:szCs w:val="20"/>
        </w:rPr>
        <w:t xml:space="preserve">Distribusi Responden Berdasarkan Variabel </w:t>
      </w:r>
      <w:r>
        <w:rPr>
          <w:rFonts w:ascii="Times New Roman" w:hAnsi="Times New Roman" w:cs="Times New Roman"/>
          <w:b/>
          <w:sz w:val="20"/>
          <w:szCs w:val="20"/>
        </w:rPr>
        <w:t xml:space="preserve">Sarana Kesehatan Gigi </w:t>
      </w:r>
      <w:r w:rsidRPr="003A64B7">
        <w:rPr>
          <w:rFonts w:ascii="Times New Roman" w:hAnsi="Times New Roman" w:cs="Times New Roman"/>
          <w:b/>
          <w:sz w:val="20"/>
          <w:szCs w:val="20"/>
        </w:rPr>
        <w:t>dan Perilaku Pemeliharaan Kesehatan Gigi dan Mulut</w:t>
      </w:r>
    </w:p>
    <w:tbl>
      <w:tblPr>
        <w:tblW w:w="4486" w:type="dxa"/>
        <w:jc w:val="center"/>
        <w:tblInd w:w="3039" w:type="dxa"/>
        <w:tblLook w:val="04A0"/>
      </w:tblPr>
      <w:tblGrid>
        <w:gridCol w:w="1049"/>
        <w:gridCol w:w="332"/>
        <w:gridCol w:w="484"/>
        <w:gridCol w:w="416"/>
        <w:gridCol w:w="566"/>
        <w:gridCol w:w="416"/>
        <w:gridCol w:w="566"/>
        <w:gridCol w:w="403"/>
        <w:gridCol w:w="547"/>
      </w:tblGrid>
      <w:tr w:rsidR="00E3306B" w:rsidRPr="00E731B7" w:rsidTr="00D87083">
        <w:trPr>
          <w:trHeight w:val="231"/>
          <w:jc w:val="center"/>
        </w:trPr>
        <w:tc>
          <w:tcPr>
            <w:tcW w:w="1006" w:type="dxa"/>
            <w:vMerge w:val="restart"/>
            <w:tcBorders>
              <w:top w:val="single" w:sz="4" w:space="0" w:color="auto"/>
            </w:tcBorders>
            <w:vAlign w:val="center"/>
          </w:tcPr>
          <w:p w:rsidR="00E3306B" w:rsidRPr="00E731B7" w:rsidRDefault="00E3306B" w:rsidP="002C7F00">
            <w:pPr>
              <w:pStyle w:val="ListParagraph"/>
              <w:spacing w:after="0" w:line="240" w:lineRule="auto"/>
              <w:ind w:left="0"/>
              <w:rPr>
                <w:rFonts w:ascii="Times New Roman" w:hAnsi="Times New Roman"/>
                <w:sz w:val="20"/>
                <w:szCs w:val="20"/>
              </w:rPr>
            </w:pPr>
            <w:r w:rsidRPr="00E731B7">
              <w:rPr>
                <w:rFonts w:ascii="Times New Roman" w:hAnsi="Times New Roman"/>
                <w:sz w:val="20"/>
                <w:szCs w:val="20"/>
                <w:lang w:val="en-US"/>
              </w:rPr>
              <w:t>Sarana</w:t>
            </w:r>
            <w:r w:rsidRPr="00E731B7">
              <w:rPr>
                <w:rFonts w:ascii="Times New Roman" w:hAnsi="Times New Roman"/>
                <w:sz w:val="20"/>
                <w:szCs w:val="20"/>
              </w:rPr>
              <w:t xml:space="preserve"> Kesehatan Gigi</w:t>
            </w:r>
          </w:p>
        </w:tc>
        <w:tc>
          <w:tcPr>
            <w:tcW w:w="2689" w:type="dxa"/>
            <w:gridSpan w:val="6"/>
            <w:tcBorders>
              <w:top w:val="single" w:sz="4" w:space="0" w:color="auto"/>
              <w:bottom w:val="single" w:sz="4" w:space="0" w:color="auto"/>
            </w:tcBorders>
          </w:tcPr>
          <w:p w:rsidR="00E3306B" w:rsidRPr="00E731B7" w:rsidRDefault="00E3306B" w:rsidP="00D87083">
            <w:pPr>
              <w:pStyle w:val="ListParagraph"/>
              <w:spacing w:after="0" w:line="240" w:lineRule="auto"/>
              <w:ind w:left="0"/>
              <w:jc w:val="center"/>
              <w:rPr>
                <w:rFonts w:ascii="Times New Roman" w:hAnsi="Times New Roman"/>
                <w:sz w:val="20"/>
                <w:szCs w:val="20"/>
              </w:rPr>
            </w:pPr>
            <w:r w:rsidRPr="00E731B7">
              <w:rPr>
                <w:rFonts w:ascii="Times New Roman" w:hAnsi="Times New Roman"/>
                <w:sz w:val="20"/>
                <w:szCs w:val="20"/>
              </w:rPr>
              <w:t xml:space="preserve">Perilaku Pemeliharaan Kesehatan Gigi dan Mulut </w:t>
            </w:r>
          </w:p>
        </w:tc>
        <w:tc>
          <w:tcPr>
            <w:tcW w:w="791" w:type="dxa"/>
            <w:gridSpan w:val="2"/>
            <w:tcBorders>
              <w:top w:val="single" w:sz="4" w:space="0" w:color="auto"/>
            </w:tcBorders>
          </w:tcPr>
          <w:p w:rsidR="00E3306B" w:rsidRPr="00E731B7" w:rsidRDefault="00E3306B" w:rsidP="00D87083">
            <w:pPr>
              <w:pStyle w:val="ListParagraph"/>
              <w:spacing w:after="0" w:line="240" w:lineRule="auto"/>
              <w:ind w:left="0"/>
              <w:jc w:val="center"/>
              <w:rPr>
                <w:rFonts w:ascii="Times New Roman" w:hAnsi="Times New Roman"/>
                <w:sz w:val="20"/>
                <w:szCs w:val="20"/>
              </w:rPr>
            </w:pPr>
          </w:p>
          <w:p w:rsidR="00E3306B" w:rsidRPr="00E731B7" w:rsidRDefault="00E3306B" w:rsidP="00D87083">
            <w:pPr>
              <w:pStyle w:val="ListParagraph"/>
              <w:spacing w:after="0" w:line="240" w:lineRule="auto"/>
              <w:ind w:left="0"/>
              <w:jc w:val="center"/>
              <w:rPr>
                <w:rFonts w:ascii="Times New Roman" w:hAnsi="Times New Roman"/>
                <w:sz w:val="20"/>
                <w:szCs w:val="20"/>
              </w:rPr>
            </w:pPr>
            <w:r w:rsidRPr="00E731B7">
              <w:rPr>
                <w:rFonts w:ascii="Times New Roman" w:hAnsi="Times New Roman"/>
                <w:sz w:val="20"/>
                <w:szCs w:val="20"/>
              </w:rPr>
              <w:t>Total</w:t>
            </w:r>
          </w:p>
        </w:tc>
      </w:tr>
      <w:tr w:rsidR="00E3306B" w:rsidRPr="00E731B7" w:rsidTr="00D87083">
        <w:trPr>
          <w:trHeight w:val="184"/>
          <w:jc w:val="center"/>
        </w:trPr>
        <w:tc>
          <w:tcPr>
            <w:tcW w:w="1006" w:type="dxa"/>
            <w:vMerge/>
          </w:tcPr>
          <w:p w:rsidR="00E3306B" w:rsidRPr="00E731B7" w:rsidRDefault="00E3306B" w:rsidP="00D87083">
            <w:pPr>
              <w:pStyle w:val="ListParagraph"/>
              <w:spacing w:after="0" w:line="240" w:lineRule="auto"/>
              <w:ind w:left="0"/>
              <w:jc w:val="center"/>
              <w:rPr>
                <w:rFonts w:ascii="Times New Roman" w:hAnsi="Times New Roman"/>
                <w:sz w:val="20"/>
                <w:szCs w:val="20"/>
              </w:rPr>
            </w:pPr>
          </w:p>
        </w:tc>
        <w:tc>
          <w:tcPr>
            <w:tcW w:w="785" w:type="dxa"/>
            <w:gridSpan w:val="2"/>
            <w:tcBorders>
              <w:top w:val="single" w:sz="4" w:space="0" w:color="auto"/>
              <w:bottom w:val="single" w:sz="4" w:space="0" w:color="auto"/>
            </w:tcBorders>
          </w:tcPr>
          <w:p w:rsidR="00E3306B" w:rsidRPr="00E731B7" w:rsidRDefault="00E3306B" w:rsidP="00D87083">
            <w:pPr>
              <w:pStyle w:val="ListParagraph"/>
              <w:spacing w:after="0" w:line="240" w:lineRule="auto"/>
              <w:ind w:left="0"/>
              <w:rPr>
                <w:rFonts w:ascii="Times New Roman" w:hAnsi="Times New Roman"/>
                <w:sz w:val="20"/>
                <w:szCs w:val="20"/>
              </w:rPr>
            </w:pPr>
            <w:r w:rsidRPr="00E731B7">
              <w:rPr>
                <w:rFonts w:ascii="Times New Roman" w:hAnsi="Times New Roman"/>
                <w:sz w:val="20"/>
                <w:szCs w:val="20"/>
              </w:rPr>
              <w:t>Kurang</w:t>
            </w:r>
          </w:p>
        </w:tc>
        <w:tc>
          <w:tcPr>
            <w:tcW w:w="952" w:type="dxa"/>
            <w:gridSpan w:val="2"/>
            <w:tcBorders>
              <w:top w:val="single" w:sz="4" w:space="0" w:color="auto"/>
              <w:bottom w:val="single" w:sz="4" w:space="0" w:color="auto"/>
            </w:tcBorders>
          </w:tcPr>
          <w:p w:rsidR="00E3306B" w:rsidRPr="00E731B7" w:rsidRDefault="00E3306B" w:rsidP="00D87083">
            <w:pPr>
              <w:pStyle w:val="ListParagraph"/>
              <w:spacing w:after="0" w:line="240" w:lineRule="auto"/>
              <w:ind w:left="0"/>
              <w:rPr>
                <w:rFonts w:ascii="Times New Roman" w:hAnsi="Times New Roman"/>
                <w:sz w:val="20"/>
                <w:szCs w:val="20"/>
              </w:rPr>
            </w:pPr>
            <w:r w:rsidRPr="00E731B7">
              <w:rPr>
                <w:rFonts w:ascii="Times New Roman" w:hAnsi="Times New Roman"/>
                <w:sz w:val="20"/>
                <w:szCs w:val="20"/>
              </w:rPr>
              <w:t>Cukup</w:t>
            </w:r>
          </w:p>
        </w:tc>
        <w:tc>
          <w:tcPr>
            <w:tcW w:w="952" w:type="dxa"/>
            <w:gridSpan w:val="2"/>
            <w:tcBorders>
              <w:top w:val="single" w:sz="4" w:space="0" w:color="auto"/>
              <w:bottom w:val="single" w:sz="4" w:space="0" w:color="auto"/>
            </w:tcBorders>
          </w:tcPr>
          <w:p w:rsidR="00E3306B" w:rsidRPr="00E731B7" w:rsidRDefault="00E3306B" w:rsidP="00D87083">
            <w:pPr>
              <w:pStyle w:val="ListParagraph"/>
              <w:spacing w:after="0" w:line="240" w:lineRule="auto"/>
              <w:ind w:left="0"/>
              <w:rPr>
                <w:rFonts w:ascii="Times New Roman" w:hAnsi="Times New Roman"/>
                <w:sz w:val="20"/>
                <w:szCs w:val="20"/>
              </w:rPr>
            </w:pPr>
            <w:r w:rsidRPr="00E731B7">
              <w:rPr>
                <w:rFonts w:ascii="Times New Roman" w:hAnsi="Times New Roman"/>
                <w:sz w:val="20"/>
                <w:szCs w:val="20"/>
              </w:rPr>
              <w:t>Baik</w:t>
            </w:r>
          </w:p>
        </w:tc>
        <w:tc>
          <w:tcPr>
            <w:tcW w:w="791" w:type="dxa"/>
            <w:gridSpan w:val="2"/>
            <w:tcBorders>
              <w:bottom w:val="single" w:sz="4" w:space="0" w:color="auto"/>
            </w:tcBorders>
            <w:vAlign w:val="center"/>
          </w:tcPr>
          <w:p w:rsidR="00E3306B" w:rsidRPr="00E731B7" w:rsidRDefault="00E3306B" w:rsidP="00D87083">
            <w:pPr>
              <w:pStyle w:val="ListParagraph"/>
              <w:spacing w:after="0" w:line="240" w:lineRule="auto"/>
              <w:ind w:left="0"/>
              <w:rPr>
                <w:rFonts w:ascii="Times New Roman" w:hAnsi="Times New Roman"/>
                <w:sz w:val="20"/>
                <w:szCs w:val="20"/>
              </w:rPr>
            </w:pPr>
          </w:p>
        </w:tc>
      </w:tr>
      <w:tr w:rsidR="00E3306B" w:rsidRPr="00E731B7" w:rsidTr="00D87083">
        <w:trPr>
          <w:trHeight w:val="253"/>
          <w:jc w:val="center"/>
        </w:trPr>
        <w:tc>
          <w:tcPr>
            <w:tcW w:w="1006" w:type="dxa"/>
            <w:vMerge/>
            <w:tcBorders>
              <w:bottom w:val="single" w:sz="4" w:space="0" w:color="auto"/>
            </w:tcBorders>
          </w:tcPr>
          <w:p w:rsidR="00E3306B" w:rsidRPr="00E731B7" w:rsidRDefault="00E3306B" w:rsidP="00D87083">
            <w:pPr>
              <w:pStyle w:val="ListParagraph"/>
              <w:spacing w:after="0" w:line="240" w:lineRule="auto"/>
              <w:ind w:left="0"/>
              <w:jc w:val="both"/>
              <w:rPr>
                <w:rFonts w:ascii="Times New Roman" w:hAnsi="Times New Roman"/>
                <w:sz w:val="20"/>
                <w:szCs w:val="20"/>
              </w:rPr>
            </w:pPr>
          </w:p>
        </w:tc>
        <w:tc>
          <w:tcPr>
            <w:tcW w:w="322" w:type="dxa"/>
            <w:tcBorders>
              <w:bottom w:val="single" w:sz="4" w:space="0" w:color="auto"/>
            </w:tcBorders>
            <w:vAlign w:val="center"/>
          </w:tcPr>
          <w:p w:rsidR="00E3306B" w:rsidRPr="00E731B7" w:rsidRDefault="00E3306B"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n</w:t>
            </w:r>
          </w:p>
        </w:tc>
        <w:tc>
          <w:tcPr>
            <w:tcW w:w="463" w:type="dxa"/>
            <w:tcBorders>
              <w:bottom w:val="single" w:sz="4" w:space="0" w:color="auto"/>
            </w:tcBorders>
            <w:vAlign w:val="center"/>
          </w:tcPr>
          <w:p w:rsidR="00E3306B" w:rsidRPr="00E731B7" w:rsidRDefault="00E3306B"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w:t>
            </w:r>
          </w:p>
        </w:tc>
        <w:tc>
          <w:tcPr>
            <w:tcW w:w="405" w:type="dxa"/>
            <w:tcBorders>
              <w:bottom w:val="single" w:sz="4" w:space="0" w:color="auto"/>
            </w:tcBorders>
            <w:vAlign w:val="center"/>
          </w:tcPr>
          <w:p w:rsidR="00E3306B" w:rsidRPr="00E731B7" w:rsidRDefault="00E3306B"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n</w:t>
            </w:r>
          </w:p>
        </w:tc>
        <w:tc>
          <w:tcPr>
            <w:tcW w:w="547" w:type="dxa"/>
            <w:tcBorders>
              <w:bottom w:val="single" w:sz="4" w:space="0" w:color="auto"/>
            </w:tcBorders>
            <w:vAlign w:val="center"/>
          </w:tcPr>
          <w:p w:rsidR="00E3306B" w:rsidRPr="00E731B7" w:rsidRDefault="00E3306B"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w:t>
            </w:r>
          </w:p>
        </w:tc>
        <w:tc>
          <w:tcPr>
            <w:tcW w:w="405" w:type="dxa"/>
            <w:tcBorders>
              <w:bottom w:val="single" w:sz="4" w:space="0" w:color="auto"/>
            </w:tcBorders>
            <w:vAlign w:val="center"/>
          </w:tcPr>
          <w:p w:rsidR="00E3306B" w:rsidRPr="00E731B7" w:rsidRDefault="00E3306B"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n</w:t>
            </w:r>
          </w:p>
        </w:tc>
        <w:tc>
          <w:tcPr>
            <w:tcW w:w="547" w:type="dxa"/>
            <w:tcBorders>
              <w:bottom w:val="single" w:sz="4" w:space="0" w:color="auto"/>
            </w:tcBorders>
            <w:vAlign w:val="center"/>
          </w:tcPr>
          <w:p w:rsidR="00E3306B" w:rsidRPr="00E731B7" w:rsidRDefault="00E3306B"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w:t>
            </w:r>
          </w:p>
        </w:tc>
        <w:tc>
          <w:tcPr>
            <w:tcW w:w="387" w:type="dxa"/>
            <w:tcBorders>
              <w:bottom w:val="single" w:sz="4" w:space="0" w:color="auto"/>
            </w:tcBorders>
            <w:vAlign w:val="center"/>
          </w:tcPr>
          <w:p w:rsidR="00E3306B" w:rsidRPr="00E731B7" w:rsidRDefault="00E3306B" w:rsidP="00E3306B">
            <w:pPr>
              <w:pStyle w:val="ListParagraph"/>
              <w:spacing w:after="0" w:line="240" w:lineRule="auto"/>
              <w:ind w:left="0"/>
              <w:rPr>
                <w:rFonts w:ascii="Times New Roman" w:hAnsi="Times New Roman"/>
                <w:color w:val="000000" w:themeColor="text1"/>
                <w:sz w:val="20"/>
                <w:szCs w:val="20"/>
              </w:rPr>
            </w:pPr>
            <w:r w:rsidRPr="00E731B7">
              <w:rPr>
                <w:rFonts w:ascii="Times New Roman" w:hAnsi="Times New Roman"/>
                <w:color w:val="000000" w:themeColor="text1"/>
                <w:sz w:val="20"/>
                <w:szCs w:val="20"/>
              </w:rPr>
              <w:t>n</w:t>
            </w:r>
          </w:p>
        </w:tc>
        <w:tc>
          <w:tcPr>
            <w:tcW w:w="404" w:type="dxa"/>
            <w:tcBorders>
              <w:bottom w:val="single" w:sz="4" w:space="0" w:color="auto"/>
            </w:tcBorders>
            <w:vAlign w:val="center"/>
          </w:tcPr>
          <w:p w:rsidR="00E3306B" w:rsidRPr="00E731B7" w:rsidRDefault="00E3306B" w:rsidP="00E3306B">
            <w:pPr>
              <w:pStyle w:val="ListParagraph"/>
              <w:spacing w:after="0" w:line="240" w:lineRule="auto"/>
              <w:ind w:left="0"/>
              <w:rPr>
                <w:rFonts w:ascii="Times New Roman" w:hAnsi="Times New Roman"/>
                <w:color w:val="000000" w:themeColor="text1"/>
                <w:sz w:val="20"/>
                <w:szCs w:val="20"/>
              </w:rPr>
            </w:pPr>
            <w:r w:rsidRPr="00E731B7">
              <w:rPr>
                <w:rFonts w:ascii="Times New Roman" w:hAnsi="Times New Roman"/>
                <w:color w:val="000000" w:themeColor="text1"/>
                <w:sz w:val="20"/>
                <w:szCs w:val="20"/>
              </w:rPr>
              <w:t>%</w:t>
            </w:r>
          </w:p>
        </w:tc>
      </w:tr>
      <w:tr w:rsidR="00E3306B" w:rsidRPr="00E731B7" w:rsidTr="00D87083">
        <w:trPr>
          <w:trHeight w:val="172"/>
          <w:jc w:val="center"/>
        </w:trPr>
        <w:tc>
          <w:tcPr>
            <w:tcW w:w="1006" w:type="dxa"/>
            <w:tcBorders>
              <w:bottom w:val="single" w:sz="4" w:space="0" w:color="auto"/>
            </w:tcBorders>
          </w:tcPr>
          <w:p w:rsidR="00E3306B" w:rsidRPr="00E731B7" w:rsidRDefault="00E3306B" w:rsidP="00D87083">
            <w:pPr>
              <w:pStyle w:val="ListParagraph"/>
              <w:spacing w:after="0" w:line="240" w:lineRule="auto"/>
              <w:ind w:left="0"/>
              <w:rPr>
                <w:rFonts w:ascii="Times New Roman" w:hAnsi="Times New Roman"/>
                <w:sz w:val="20"/>
                <w:szCs w:val="20"/>
              </w:rPr>
            </w:pPr>
            <w:r w:rsidRPr="00E731B7">
              <w:rPr>
                <w:rFonts w:ascii="Times New Roman" w:hAnsi="Times New Roman"/>
                <w:sz w:val="20"/>
                <w:szCs w:val="20"/>
              </w:rPr>
              <w:t>Kurang</w:t>
            </w:r>
          </w:p>
        </w:tc>
        <w:tc>
          <w:tcPr>
            <w:tcW w:w="322" w:type="dxa"/>
            <w:tcBorders>
              <w:bottom w:val="single" w:sz="4" w:space="0" w:color="auto"/>
            </w:tcBorders>
          </w:tcPr>
          <w:p w:rsidR="00E3306B" w:rsidRPr="00E731B7" w:rsidRDefault="00E3306B"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0</w:t>
            </w:r>
          </w:p>
        </w:tc>
        <w:tc>
          <w:tcPr>
            <w:tcW w:w="463" w:type="dxa"/>
            <w:tcBorders>
              <w:bottom w:val="single" w:sz="4" w:space="0" w:color="auto"/>
            </w:tcBorders>
          </w:tcPr>
          <w:p w:rsidR="00E3306B" w:rsidRPr="00E731B7" w:rsidRDefault="00E3306B"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0,0</w:t>
            </w:r>
          </w:p>
        </w:tc>
        <w:tc>
          <w:tcPr>
            <w:tcW w:w="405" w:type="dxa"/>
            <w:tcBorders>
              <w:bottom w:val="single" w:sz="4" w:space="0" w:color="auto"/>
            </w:tcBorders>
          </w:tcPr>
          <w:p w:rsidR="00E3306B" w:rsidRPr="00E731B7" w:rsidRDefault="00E3306B" w:rsidP="00D87083">
            <w:pPr>
              <w:pStyle w:val="ListParagraph"/>
              <w:spacing w:after="0" w:line="240" w:lineRule="auto"/>
              <w:ind w:left="0"/>
              <w:jc w:val="center"/>
              <w:rPr>
                <w:rFonts w:ascii="Times New Roman" w:hAnsi="Times New Roman"/>
                <w:color w:val="000000" w:themeColor="text1"/>
                <w:sz w:val="20"/>
                <w:szCs w:val="20"/>
                <w:lang w:val="en-US"/>
              </w:rPr>
            </w:pPr>
            <w:r w:rsidRPr="00E731B7">
              <w:rPr>
                <w:rFonts w:ascii="Times New Roman" w:hAnsi="Times New Roman"/>
                <w:color w:val="000000" w:themeColor="text1"/>
                <w:sz w:val="20"/>
                <w:szCs w:val="20"/>
                <w:lang w:val="en-US"/>
              </w:rPr>
              <w:t>0</w:t>
            </w:r>
          </w:p>
        </w:tc>
        <w:tc>
          <w:tcPr>
            <w:tcW w:w="547" w:type="dxa"/>
            <w:tcBorders>
              <w:bottom w:val="single" w:sz="4" w:space="0" w:color="auto"/>
            </w:tcBorders>
          </w:tcPr>
          <w:p w:rsidR="00E3306B" w:rsidRPr="00E731B7" w:rsidRDefault="00E3306B" w:rsidP="00D87083">
            <w:pPr>
              <w:pStyle w:val="ListParagraph"/>
              <w:spacing w:after="0" w:line="240" w:lineRule="auto"/>
              <w:ind w:left="0"/>
              <w:jc w:val="center"/>
              <w:rPr>
                <w:rFonts w:ascii="Times New Roman" w:hAnsi="Times New Roman"/>
                <w:color w:val="000000" w:themeColor="text1"/>
                <w:sz w:val="20"/>
                <w:szCs w:val="20"/>
                <w:lang w:val="en-US"/>
              </w:rPr>
            </w:pPr>
            <w:r w:rsidRPr="00E731B7">
              <w:rPr>
                <w:rFonts w:ascii="Times New Roman" w:hAnsi="Times New Roman"/>
                <w:color w:val="000000" w:themeColor="text1"/>
                <w:sz w:val="20"/>
                <w:szCs w:val="20"/>
              </w:rPr>
              <w:t>0,</w:t>
            </w:r>
            <w:r w:rsidRPr="00E731B7">
              <w:rPr>
                <w:rFonts w:ascii="Times New Roman" w:hAnsi="Times New Roman"/>
                <w:color w:val="000000" w:themeColor="text1"/>
                <w:sz w:val="20"/>
                <w:szCs w:val="20"/>
                <w:lang w:val="en-US"/>
              </w:rPr>
              <w:t>0</w:t>
            </w:r>
          </w:p>
        </w:tc>
        <w:tc>
          <w:tcPr>
            <w:tcW w:w="405" w:type="dxa"/>
            <w:tcBorders>
              <w:bottom w:val="single" w:sz="4" w:space="0" w:color="auto"/>
            </w:tcBorders>
          </w:tcPr>
          <w:p w:rsidR="00E3306B" w:rsidRPr="00E731B7" w:rsidRDefault="00E3306B"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0</w:t>
            </w:r>
          </w:p>
        </w:tc>
        <w:tc>
          <w:tcPr>
            <w:tcW w:w="547" w:type="dxa"/>
            <w:tcBorders>
              <w:bottom w:val="single" w:sz="4" w:space="0" w:color="auto"/>
            </w:tcBorders>
          </w:tcPr>
          <w:p w:rsidR="00E3306B" w:rsidRPr="00E731B7" w:rsidRDefault="00E3306B" w:rsidP="00D87083">
            <w:pPr>
              <w:pStyle w:val="ListParagraph"/>
              <w:spacing w:after="0" w:line="240" w:lineRule="auto"/>
              <w:ind w:left="0"/>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0,0</w:t>
            </w:r>
          </w:p>
        </w:tc>
        <w:tc>
          <w:tcPr>
            <w:tcW w:w="387" w:type="dxa"/>
            <w:tcBorders>
              <w:bottom w:val="single" w:sz="4" w:space="0" w:color="auto"/>
            </w:tcBorders>
          </w:tcPr>
          <w:p w:rsidR="00E3306B" w:rsidRPr="00E731B7" w:rsidRDefault="00E3306B" w:rsidP="00E3306B">
            <w:pPr>
              <w:pStyle w:val="ListParagraph"/>
              <w:spacing w:after="0" w:line="240" w:lineRule="auto"/>
              <w:ind w:left="0" w:hanging="23"/>
              <w:rPr>
                <w:rFonts w:ascii="Times New Roman" w:hAnsi="Times New Roman"/>
                <w:color w:val="000000" w:themeColor="text1"/>
                <w:sz w:val="20"/>
                <w:szCs w:val="20"/>
              </w:rPr>
            </w:pPr>
            <w:r w:rsidRPr="00E731B7">
              <w:rPr>
                <w:rFonts w:ascii="Times New Roman" w:hAnsi="Times New Roman"/>
                <w:color w:val="000000" w:themeColor="text1"/>
                <w:sz w:val="20"/>
                <w:szCs w:val="20"/>
              </w:rPr>
              <w:t>0</w:t>
            </w:r>
          </w:p>
        </w:tc>
        <w:tc>
          <w:tcPr>
            <w:tcW w:w="404" w:type="dxa"/>
            <w:tcBorders>
              <w:bottom w:val="single" w:sz="4" w:space="0" w:color="auto"/>
            </w:tcBorders>
          </w:tcPr>
          <w:p w:rsidR="00E3306B" w:rsidRPr="00E731B7" w:rsidRDefault="00E3306B" w:rsidP="00D87083">
            <w:pPr>
              <w:pStyle w:val="ListParagraph"/>
              <w:spacing w:after="0" w:line="240" w:lineRule="auto"/>
              <w:ind w:left="-119"/>
              <w:jc w:val="center"/>
              <w:rPr>
                <w:rFonts w:ascii="Times New Roman" w:hAnsi="Times New Roman"/>
                <w:color w:val="000000" w:themeColor="text1"/>
                <w:sz w:val="20"/>
                <w:szCs w:val="20"/>
              </w:rPr>
            </w:pPr>
            <w:r w:rsidRPr="00E731B7">
              <w:rPr>
                <w:rFonts w:ascii="Times New Roman" w:hAnsi="Times New Roman"/>
                <w:color w:val="000000" w:themeColor="text1"/>
                <w:sz w:val="20"/>
                <w:szCs w:val="20"/>
              </w:rPr>
              <w:t>0,0</w:t>
            </w:r>
          </w:p>
        </w:tc>
      </w:tr>
      <w:tr w:rsidR="00E3306B" w:rsidRPr="00E731B7" w:rsidTr="00D87083">
        <w:trPr>
          <w:trHeight w:val="161"/>
          <w:jc w:val="center"/>
        </w:trPr>
        <w:tc>
          <w:tcPr>
            <w:tcW w:w="1006" w:type="dxa"/>
            <w:tcBorders>
              <w:bottom w:val="single" w:sz="4" w:space="0" w:color="auto"/>
            </w:tcBorders>
          </w:tcPr>
          <w:p w:rsidR="00E3306B" w:rsidRPr="00E731B7" w:rsidRDefault="00E3306B" w:rsidP="00D87083">
            <w:pPr>
              <w:pStyle w:val="ListParagraph"/>
              <w:spacing w:after="0" w:line="240" w:lineRule="auto"/>
              <w:ind w:left="0"/>
              <w:rPr>
                <w:rFonts w:ascii="Times New Roman" w:hAnsi="Times New Roman"/>
                <w:sz w:val="20"/>
                <w:szCs w:val="20"/>
              </w:rPr>
            </w:pPr>
            <w:r w:rsidRPr="00E731B7">
              <w:rPr>
                <w:rFonts w:ascii="Times New Roman" w:hAnsi="Times New Roman"/>
                <w:sz w:val="20"/>
                <w:szCs w:val="20"/>
              </w:rPr>
              <w:t>Cukup</w:t>
            </w:r>
          </w:p>
        </w:tc>
        <w:tc>
          <w:tcPr>
            <w:tcW w:w="322" w:type="dxa"/>
            <w:tcBorders>
              <w:bottom w:val="single" w:sz="4" w:space="0" w:color="auto"/>
            </w:tcBorders>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0</w:t>
            </w:r>
          </w:p>
        </w:tc>
        <w:tc>
          <w:tcPr>
            <w:tcW w:w="463" w:type="dxa"/>
            <w:tcBorders>
              <w:bottom w:val="single" w:sz="4" w:space="0" w:color="auto"/>
            </w:tcBorders>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0,0</w:t>
            </w:r>
          </w:p>
        </w:tc>
        <w:tc>
          <w:tcPr>
            <w:tcW w:w="405" w:type="dxa"/>
            <w:tcBorders>
              <w:bottom w:val="single" w:sz="4" w:space="0" w:color="auto"/>
            </w:tcBorders>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5</w:t>
            </w:r>
          </w:p>
        </w:tc>
        <w:tc>
          <w:tcPr>
            <w:tcW w:w="547" w:type="dxa"/>
            <w:tcBorders>
              <w:bottom w:val="single" w:sz="4" w:space="0" w:color="auto"/>
            </w:tcBorders>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4,5</w:t>
            </w:r>
          </w:p>
        </w:tc>
        <w:tc>
          <w:tcPr>
            <w:tcW w:w="405" w:type="dxa"/>
            <w:tcBorders>
              <w:bottom w:val="single" w:sz="4" w:space="0" w:color="auto"/>
            </w:tcBorders>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6</w:t>
            </w:r>
          </w:p>
        </w:tc>
        <w:tc>
          <w:tcPr>
            <w:tcW w:w="547" w:type="dxa"/>
            <w:tcBorders>
              <w:bottom w:val="single" w:sz="4" w:space="0" w:color="auto"/>
            </w:tcBorders>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5,4</w:t>
            </w:r>
          </w:p>
        </w:tc>
        <w:tc>
          <w:tcPr>
            <w:tcW w:w="387" w:type="dxa"/>
            <w:tcBorders>
              <w:bottom w:val="single" w:sz="4" w:space="0" w:color="auto"/>
            </w:tcBorders>
          </w:tcPr>
          <w:p w:rsidR="00E3306B" w:rsidRPr="00E731B7" w:rsidRDefault="00E3306B" w:rsidP="00D87083">
            <w:pPr>
              <w:widowControl w:val="0"/>
              <w:autoSpaceDE w:val="0"/>
              <w:autoSpaceDN w:val="0"/>
              <w:adjustRightInd w:val="0"/>
              <w:spacing w:after="0" w:line="240" w:lineRule="auto"/>
              <w:ind w:hanging="113"/>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11</w:t>
            </w:r>
          </w:p>
        </w:tc>
        <w:tc>
          <w:tcPr>
            <w:tcW w:w="404" w:type="dxa"/>
            <w:tcBorders>
              <w:bottom w:val="single" w:sz="4" w:space="0" w:color="auto"/>
            </w:tcBorders>
          </w:tcPr>
          <w:p w:rsidR="00E3306B" w:rsidRPr="00E731B7" w:rsidRDefault="00E3306B" w:rsidP="00D87083">
            <w:pPr>
              <w:widowControl w:val="0"/>
              <w:autoSpaceDE w:val="0"/>
              <w:autoSpaceDN w:val="0"/>
              <w:adjustRightInd w:val="0"/>
              <w:spacing w:after="0" w:line="240" w:lineRule="auto"/>
              <w:ind w:left="-119"/>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9,8</w:t>
            </w:r>
          </w:p>
        </w:tc>
      </w:tr>
      <w:tr w:rsidR="00E3306B" w:rsidRPr="00E731B7" w:rsidTr="00D87083">
        <w:trPr>
          <w:trHeight w:val="264"/>
          <w:jc w:val="center"/>
        </w:trPr>
        <w:tc>
          <w:tcPr>
            <w:tcW w:w="1006" w:type="dxa"/>
            <w:tcBorders>
              <w:bottom w:val="single" w:sz="4" w:space="0" w:color="auto"/>
            </w:tcBorders>
            <w:vAlign w:val="center"/>
          </w:tcPr>
          <w:p w:rsidR="00E3306B" w:rsidRPr="00E731B7" w:rsidRDefault="00E3306B" w:rsidP="00D87083">
            <w:pPr>
              <w:pStyle w:val="ListParagraph"/>
              <w:spacing w:after="0" w:line="240" w:lineRule="auto"/>
              <w:ind w:left="0"/>
              <w:rPr>
                <w:rFonts w:ascii="Times New Roman" w:hAnsi="Times New Roman"/>
                <w:sz w:val="20"/>
                <w:szCs w:val="20"/>
              </w:rPr>
            </w:pPr>
            <w:r w:rsidRPr="00E731B7">
              <w:rPr>
                <w:rFonts w:ascii="Times New Roman" w:hAnsi="Times New Roman"/>
                <w:sz w:val="20"/>
                <w:szCs w:val="20"/>
              </w:rPr>
              <w:t xml:space="preserve">Baik </w:t>
            </w:r>
          </w:p>
        </w:tc>
        <w:tc>
          <w:tcPr>
            <w:tcW w:w="322" w:type="dxa"/>
            <w:tcBorders>
              <w:bottom w:val="single" w:sz="4" w:space="0" w:color="auto"/>
            </w:tcBorders>
            <w:vAlign w:val="center"/>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0</w:t>
            </w:r>
          </w:p>
        </w:tc>
        <w:tc>
          <w:tcPr>
            <w:tcW w:w="463" w:type="dxa"/>
            <w:tcBorders>
              <w:bottom w:val="single" w:sz="4" w:space="0" w:color="auto"/>
            </w:tcBorders>
            <w:vAlign w:val="center"/>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0,0</w:t>
            </w:r>
          </w:p>
        </w:tc>
        <w:tc>
          <w:tcPr>
            <w:tcW w:w="405" w:type="dxa"/>
            <w:tcBorders>
              <w:bottom w:val="single" w:sz="4" w:space="0" w:color="auto"/>
            </w:tcBorders>
            <w:vAlign w:val="center"/>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33</w:t>
            </w:r>
          </w:p>
        </w:tc>
        <w:tc>
          <w:tcPr>
            <w:tcW w:w="547" w:type="dxa"/>
            <w:tcBorders>
              <w:bottom w:val="single" w:sz="4" w:space="0" w:color="auto"/>
            </w:tcBorders>
            <w:vAlign w:val="center"/>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29,5</w:t>
            </w:r>
          </w:p>
        </w:tc>
        <w:tc>
          <w:tcPr>
            <w:tcW w:w="405" w:type="dxa"/>
            <w:tcBorders>
              <w:bottom w:val="single" w:sz="4" w:space="0" w:color="auto"/>
            </w:tcBorders>
            <w:vAlign w:val="center"/>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68</w:t>
            </w:r>
          </w:p>
        </w:tc>
        <w:tc>
          <w:tcPr>
            <w:tcW w:w="547" w:type="dxa"/>
            <w:tcBorders>
              <w:bottom w:val="single" w:sz="4" w:space="0" w:color="auto"/>
            </w:tcBorders>
            <w:vAlign w:val="center"/>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60,7</w:t>
            </w:r>
          </w:p>
        </w:tc>
        <w:tc>
          <w:tcPr>
            <w:tcW w:w="387" w:type="dxa"/>
            <w:tcBorders>
              <w:bottom w:val="single" w:sz="4" w:space="0" w:color="auto"/>
            </w:tcBorders>
            <w:vAlign w:val="center"/>
          </w:tcPr>
          <w:p w:rsidR="00E3306B" w:rsidRPr="00E731B7" w:rsidRDefault="00E3306B" w:rsidP="00D87083">
            <w:pPr>
              <w:widowControl w:val="0"/>
              <w:autoSpaceDE w:val="0"/>
              <w:autoSpaceDN w:val="0"/>
              <w:adjustRightInd w:val="0"/>
              <w:spacing w:after="0" w:line="240" w:lineRule="auto"/>
              <w:ind w:hanging="113"/>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101</w:t>
            </w:r>
          </w:p>
        </w:tc>
        <w:tc>
          <w:tcPr>
            <w:tcW w:w="404" w:type="dxa"/>
            <w:tcBorders>
              <w:bottom w:val="single" w:sz="4" w:space="0" w:color="auto"/>
            </w:tcBorders>
            <w:vAlign w:val="center"/>
          </w:tcPr>
          <w:p w:rsidR="00E3306B" w:rsidRPr="00E731B7" w:rsidRDefault="00E3306B" w:rsidP="00D87083">
            <w:pPr>
              <w:widowControl w:val="0"/>
              <w:autoSpaceDE w:val="0"/>
              <w:autoSpaceDN w:val="0"/>
              <w:adjustRightInd w:val="0"/>
              <w:spacing w:after="0" w:line="240" w:lineRule="auto"/>
              <w:ind w:left="-119"/>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90,2</w:t>
            </w:r>
          </w:p>
        </w:tc>
      </w:tr>
      <w:tr w:rsidR="00E3306B" w:rsidRPr="00E731B7" w:rsidTr="00D87083">
        <w:trPr>
          <w:trHeight w:val="258"/>
          <w:jc w:val="center"/>
        </w:trPr>
        <w:tc>
          <w:tcPr>
            <w:tcW w:w="1006" w:type="dxa"/>
            <w:tcBorders>
              <w:top w:val="single" w:sz="4" w:space="0" w:color="auto"/>
              <w:bottom w:val="single" w:sz="4" w:space="0" w:color="auto"/>
            </w:tcBorders>
            <w:vAlign w:val="center"/>
          </w:tcPr>
          <w:p w:rsidR="00E3306B" w:rsidRPr="00E731B7" w:rsidRDefault="00E3306B" w:rsidP="002C7F00">
            <w:pPr>
              <w:pStyle w:val="ListParagraph"/>
              <w:spacing w:after="0" w:line="240" w:lineRule="auto"/>
              <w:ind w:left="0"/>
              <w:jc w:val="center"/>
              <w:rPr>
                <w:rFonts w:ascii="Times New Roman" w:hAnsi="Times New Roman"/>
                <w:sz w:val="20"/>
                <w:szCs w:val="20"/>
              </w:rPr>
            </w:pPr>
            <w:r w:rsidRPr="00E731B7">
              <w:rPr>
                <w:rFonts w:ascii="Times New Roman" w:hAnsi="Times New Roman"/>
                <w:sz w:val="20"/>
                <w:szCs w:val="20"/>
              </w:rPr>
              <w:t>Total</w:t>
            </w:r>
          </w:p>
        </w:tc>
        <w:tc>
          <w:tcPr>
            <w:tcW w:w="322" w:type="dxa"/>
            <w:tcBorders>
              <w:top w:val="single" w:sz="4" w:space="0" w:color="auto"/>
              <w:bottom w:val="single" w:sz="4" w:space="0" w:color="auto"/>
            </w:tcBorders>
            <w:vAlign w:val="center"/>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0</w:t>
            </w:r>
          </w:p>
        </w:tc>
        <w:tc>
          <w:tcPr>
            <w:tcW w:w="463" w:type="dxa"/>
            <w:tcBorders>
              <w:top w:val="single" w:sz="4" w:space="0" w:color="auto"/>
              <w:bottom w:val="single" w:sz="4" w:space="0" w:color="auto"/>
            </w:tcBorders>
            <w:vAlign w:val="center"/>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0,0</w:t>
            </w:r>
          </w:p>
        </w:tc>
        <w:tc>
          <w:tcPr>
            <w:tcW w:w="405" w:type="dxa"/>
            <w:tcBorders>
              <w:top w:val="single" w:sz="4" w:space="0" w:color="auto"/>
              <w:bottom w:val="single" w:sz="4" w:space="0" w:color="auto"/>
            </w:tcBorders>
            <w:vAlign w:val="center"/>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38</w:t>
            </w:r>
          </w:p>
        </w:tc>
        <w:tc>
          <w:tcPr>
            <w:tcW w:w="547" w:type="dxa"/>
            <w:tcBorders>
              <w:top w:val="single" w:sz="4" w:space="0" w:color="auto"/>
              <w:bottom w:val="single" w:sz="4" w:space="0" w:color="auto"/>
            </w:tcBorders>
            <w:vAlign w:val="center"/>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33,9</w:t>
            </w:r>
          </w:p>
        </w:tc>
        <w:tc>
          <w:tcPr>
            <w:tcW w:w="405" w:type="dxa"/>
            <w:tcBorders>
              <w:top w:val="single" w:sz="4" w:space="0" w:color="auto"/>
              <w:bottom w:val="single" w:sz="4" w:space="0" w:color="auto"/>
            </w:tcBorders>
            <w:vAlign w:val="center"/>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74</w:t>
            </w:r>
          </w:p>
        </w:tc>
        <w:tc>
          <w:tcPr>
            <w:tcW w:w="547" w:type="dxa"/>
            <w:tcBorders>
              <w:top w:val="single" w:sz="4" w:space="0" w:color="auto"/>
              <w:bottom w:val="single" w:sz="4" w:space="0" w:color="auto"/>
            </w:tcBorders>
            <w:vAlign w:val="center"/>
          </w:tcPr>
          <w:p w:rsidR="00E3306B" w:rsidRPr="00E731B7" w:rsidRDefault="00E3306B" w:rsidP="00D87083">
            <w:pPr>
              <w:widowControl w:val="0"/>
              <w:autoSpaceDE w:val="0"/>
              <w:autoSpaceDN w:val="0"/>
              <w:adjustRightInd w:val="0"/>
              <w:spacing w:after="0" w:line="240" w:lineRule="auto"/>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66,1</w:t>
            </w:r>
          </w:p>
        </w:tc>
        <w:tc>
          <w:tcPr>
            <w:tcW w:w="387" w:type="dxa"/>
            <w:tcBorders>
              <w:top w:val="single" w:sz="4" w:space="0" w:color="auto"/>
              <w:bottom w:val="single" w:sz="4" w:space="0" w:color="auto"/>
            </w:tcBorders>
            <w:vAlign w:val="center"/>
          </w:tcPr>
          <w:p w:rsidR="00E3306B" w:rsidRPr="00E731B7" w:rsidRDefault="00E3306B" w:rsidP="00D87083">
            <w:pPr>
              <w:widowControl w:val="0"/>
              <w:autoSpaceDE w:val="0"/>
              <w:autoSpaceDN w:val="0"/>
              <w:adjustRightInd w:val="0"/>
              <w:spacing w:after="0" w:line="240" w:lineRule="auto"/>
              <w:ind w:hanging="113"/>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112</w:t>
            </w:r>
          </w:p>
        </w:tc>
        <w:tc>
          <w:tcPr>
            <w:tcW w:w="404" w:type="dxa"/>
            <w:tcBorders>
              <w:top w:val="single" w:sz="4" w:space="0" w:color="auto"/>
              <w:bottom w:val="single" w:sz="4" w:space="0" w:color="auto"/>
            </w:tcBorders>
            <w:vAlign w:val="center"/>
          </w:tcPr>
          <w:p w:rsidR="00E3306B" w:rsidRPr="00E731B7" w:rsidRDefault="00E3306B" w:rsidP="00D87083">
            <w:pPr>
              <w:widowControl w:val="0"/>
              <w:autoSpaceDE w:val="0"/>
              <w:autoSpaceDN w:val="0"/>
              <w:adjustRightInd w:val="0"/>
              <w:spacing w:after="0" w:line="240" w:lineRule="auto"/>
              <w:ind w:left="-119"/>
              <w:jc w:val="center"/>
              <w:rPr>
                <w:rFonts w:ascii="Times New Roman" w:hAnsi="Times New Roman" w:cs="Times New Roman"/>
                <w:color w:val="000000" w:themeColor="text1"/>
                <w:sz w:val="20"/>
                <w:szCs w:val="20"/>
              </w:rPr>
            </w:pPr>
            <w:r w:rsidRPr="00E731B7">
              <w:rPr>
                <w:rFonts w:ascii="Times New Roman" w:hAnsi="Times New Roman" w:cs="Times New Roman"/>
                <w:color w:val="000000" w:themeColor="text1"/>
                <w:sz w:val="20"/>
                <w:szCs w:val="20"/>
              </w:rPr>
              <w:t>100,0</w:t>
            </w:r>
          </w:p>
        </w:tc>
      </w:tr>
    </w:tbl>
    <w:p w:rsidR="0013696F" w:rsidRDefault="0013696F" w:rsidP="00B601C8">
      <w:pPr>
        <w:pStyle w:val="ListParagraph"/>
        <w:spacing w:before="240"/>
        <w:ind w:left="0"/>
        <w:jc w:val="both"/>
        <w:outlineLvl w:val="0"/>
        <w:rPr>
          <w:rFonts w:ascii="Times New Roman" w:hAnsi="Times New Roman"/>
          <w:b/>
          <w:sz w:val="20"/>
          <w:szCs w:val="20"/>
          <w:lang w:val="en-US"/>
        </w:rPr>
      </w:pPr>
    </w:p>
    <w:p w:rsidR="0013696F" w:rsidRDefault="0013696F" w:rsidP="00B601C8">
      <w:pPr>
        <w:pStyle w:val="ListParagraph"/>
        <w:spacing w:before="240"/>
        <w:ind w:left="0"/>
        <w:jc w:val="both"/>
        <w:outlineLvl w:val="0"/>
        <w:rPr>
          <w:rFonts w:ascii="Times New Roman" w:hAnsi="Times New Roman"/>
          <w:b/>
          <w:sz w:val="20"/>
          <w:szCs w:val="20"/>
          <w:lang w:val="en-US"/>
        </w:rPr>
      </w:pPr>
    </w:p>
    <w:p w:rsidR="006826AE" w:rsidRPr="006826AE" w:rsidRDefault="00395963" w:rsidP="00B601C8">
      <w:pPr>
        <w:pStyle w:val="ListParagraph"/>
        <w:spacing w:before="240"/>
        <w:ind w:left="0"/>
        <w:jc w:val="both"/>
        <w:outlineLvl w:val="0"/>
        <w:rPr>
          <w:rFonts w:ascii="Times New Roman" w:hAnsi="Times New Roman"/>
          <w:b/>
          <w:sz w:val="20"/>
          <w:szCs w:val="20"/>
        </w:rPr>
      </w:pPr>
      <w:r>
        <w:rPr>
          <w:rFonts w:ascii="Times New Roman" w:hAnsi="Times New Roman"/>
          <w:b/>
          <w:sz w:val="20"/>
          <w:szCs w:val="20"/>
        </w:rPr>
        <w:t xml:space="preserve">Tabel </w:t>
      </w:r>
      <w:r>
        <w:rPr>
          <w:rFonts w:ascii="Times New Roman" w:hAnsi="Times New Roman"/>
          <w:b/>
          <w:sz w:val="20"/>
          <w:szCs w:val="20"/>
          <w:lang w:val="en-US"/>
        </w:rPr>
        <w:t>5</w:t>
      </w:r>
      <w:r w:rsidR="006826AE" w:rsidRPr="006826AE">
        <w:rPr>
          <w:rFonts w:ascii="Times New Roman" w:hAnsi="Times New Roman"/>
          <w:b/>
          <w:sz w:val="20"/>
          <w:szCs w:val="20"/>
        </w:rPr>
        <w:t>. Hasil Analisis Korelasi antara Variabel Bebas dengan Variabel Terikat (Perilaku dalam Pemeliharaan Kesehatan Gigi dan Mulut)</w:t>
      </w:r>
    </w:p>
    <w:tbl>
      <w:tblPr>
        <w:tblW w:w="4537" w:type="dxa"/>
        <w:jc w:val="center"/>
        <w:tblInd w:w="219" w:type="dxa"/>
        <w:tblBorders>
          <w:top w:val="single" w:sz="4" w:space="0" w:color="auto"/>
          <w:bottom w:val="single" w:sz="4" w:space="0" w:color="auto"/>
        </w:tblBorders>
        <w:tblLook w:val="04A0"/>
      </w:tblPr>
      <w:tblGrid>
        <w:gridCol w:w="1964"/>
        <w:gridCol w:w="1130"/>
        <w:gridCol w:w="1443"/>
      </w:tblGrid>
      <w:tr w:rsidR="002C7F00" w:rsidRPr="006826AE" w:rsidTr="002C7F00">
        <w:trPr>
          <w:jc w:val="center"/>
        </w:trPr>
        <w:tc>
          <w:tcPr>
            <w:tcW w:w="1964" w:type="dxa"/>
            <w:vMerge w:val="restart"/>
            <w:tcBorders>
              <w:top w:val="single" w:sz="4" w:space="0" w:color="auto"/>
            </w:tcBorders>
            <w:vAlign w:val="center"/>
          </w:tcPr>
          <w:p w:rsidR="002C7F00" w:rsidRPr="006826AE" w:rsidRDefault="002C7F00" w:rsidP="006826AE">
            <w:pPr>
              <w:pStyle w:val="ListParagraph"/>
              <w:spacing w:after="0" w:line="240" w:lineRule="auto"/>
              <w:ind w:left="0"/>
              <w:jc w:val="center"/>
              <w:rPr>
                <w:rFonts w:ascii="Times New Roman" w:hAnsi="Times New Roman"/>
                <w:sz w:val="20"/>
                <w:szCs w:val="20"/>
              </w:rPr>
            </w:pPr>
            <w:r w:rsidRPr="006826AE">
              <w:rPr>
                <w:rFonts w:ascii="Times New Roman" w:hAnsi="Times New Roman"/>
                <w:sz w:val="20"/>
                <w:szCs w:val="20"/>
              </w:rPr>
              <w:t>Variabel Bebas</w:t>
            </w:r>
          </w:p>
        </w:tc>
        <w:tc>
          <w:tcPr>
            <w:tcW w:w="2573" w:type="dxa"/>
            <w:gridSpan w:val="2"/>
            <w:tcBorders>
              <w:top w:val="single" w:sz="4" w:space="0" w:color="auto"/>
              <w:bottom w:val="single" w:sz="4" w:space="0" w:color="auto"/>
            </w:tcBorders>
          </w:tcPr>
          <w:p w:rsidR="002C7F00" w:rsidRPr="006826AE" w:rsidRDefault="002C7F00" w:rsidP="006826AE">
            <w:pPr>
              <w:pStyle w:val="ListParagraph"/>
              <w:spacing w:after="0" w:line="240" w:lineRule="auto"/>
              <w:ind w:left="0"/>
              <w:jc w:val="center"/>
              <w:rPr>
                <w:rFonts w:ascii="Times New Roman" w:hAnsi="Times New Roman"/>
                <w:sz w:val="20"/>
                <w:szCs w:val="20"/>
              </w:rPr>
            </w:pPr>
            <w:r w:rsidRPr="006826AE">
              <w:rPr>
                <w:rFonts w:ascii="Times New Roman" w:hAnsi="Times New Roman"/>
                <w:sz w:val="20"/>
                <w:szCs w:val="20"/>
              </w:rPr>
              <w:t>Korelasi</w:t>
            </w:r>
            <w:r w:rsidRPr="006826AE">
              <w:rPr>
                <w:rFonts w:ascii="Times New Roman" w:hAnsi="Times New Roman"/>
                <w:i/>
                <w:sz w:val="20"/>
                <w:szCs w:val="20"/>
              </w:rPr>
              <w:t>Spearman</w:t>
            </w:r>
          </w:p>
        </w:tc>
      </w:tr>
      <w:tr w:rsidR="002C7F00" w:rsidRPr="006826AE" w:rsidTr="002C7F00">
        <w:trPr>
          <w:jc w:val="center"/>
        </w:trPr>
        <w:tc>
          <w:tcPr>
            <w:tcW w:w="1964" w:type="dxa"/>
            <w:vMerge/>
            <w:tcBorders>
              <w:bottom w:val="single" w:sz="4" w:space="0" w:color="auto"/>
            </w:tcBorders>
          </w:tcPr>
          <w:p w:rsidR="002C7F00" w:rsidRPr="006826AE" w:rsidRDefault="002C7F00" w:rsidP="006826AE">
            <w:pPr>
              <w:pStyle w:val="ListParagraph"/>
              <w:spacing w:after="0" w:line="240" w:lineRule="auto"/>
              <w:ind w:left="0"/>
              <w:jc w:val="both"/>
              <w:rPr>
                <w:rFonts w:ascii="Times New Roman" w:hAnsi="Times New Roman"/>
                <w:sz w:val="20"/>
                <w:szCs w:val="20"/>
              </w:rPr>
            </w:pPr>
          </w:p>
        </w:tc>
        <w:tc>
          <w:tcPr>
            <w:tcW w:w="1130" w:type="dxa"/>
            <w:tcBorders>
              <w:top w:val="single" w:sz="4" w:space="0" w:color="auto"/>
              <w:bottom w:val="single" w:sz="4" w:space="0" w:color="auto"/>
            </w:tcBorders>
          </w:tcPr>
          <w:p w:rsidR="002C7F00" w:rsidRPr="006826AE" w:rsidRDefault="002C7F00" w:rsidP="006826AE">
            <w:pPr>
              <w:pStyle w:val="ListParagraph"/>
              <w:spacing w:after="0" w:line="240" w:lineRule="auto"/>
              <w:ind w:left="0"/>
              <w:jc w:val="center"/>
              <w:rPr>
                <w:rFonts w:ascii="Times New Roman" w:hAnsi="Times New Roman"/>
                <w:sz w:val="20"/>
                <w:szCs w:val="20"/>
              </w:rPr>
            </w:pPr>
            <w:r w:rsidRPr="006826AE">
              <w:rPr>
                <w:rFonts w:ascii="Times New Roman" w:hAnsi="Times New Roman"/>
                <w:sz w:val="20"/>
                <w:szCs w:val="20"/>
              </w:rPr>
              <w:t>r</w:t>
            </w:r>
            <w:r w:rsidRPr="006826AE">
              <w:rPr>
                <w:rFonts w:ascii="Times New Roman" w:hAnsi="Times New Roman"/>
                <w:sz w:val="20"/>
                <w:szCs w:val="20"/>
                <w:vertAlign w:val="subscript"/>
              </w:rPr>
              <w:t>XY</w:t>
            </w:r>
          </w:p>
        </w:tc>
        <w:tc>
          <w:tcPr>
            <w:tcW w:w="1443" w:type="dxa"/>
            <w:tcBorders>
              <w:top w:val="single" w:sz="4" w:space="0" w:color="auto"/>
              <w:bottom w:val="single" w:sz="4" w:space="0" w:color="auto"/>
            </w:tcBorders>
          </w:tcPr>
          <w:p w:rsidR="002C7F00" w:rsidRPr="006826AE" w:rsidRDefault="002C7F00" w:rsidP="006826AE">
            <w:pPr>
              <w:pStyle w:val="ListParagraph"/>
              <w:spacing w:after="0" w:line="240" w:lineRule="auto"/>
              <w:ind w:left="0"/>
              <w:jc w:val="center"/>
              <w:rPr>
                <w:rFonts w:ascii="Times New Roman" w:hAnsi="Times New Roman"/>
                <w:sz w:val="20"/>
                <w:szCs w:val="20"/>
              </w:rPr>
            </w:pPr>
            <w:r w:rsidRPr="006826AE">
              <w:rPr>
                <w:rFonts w:ascii="Times New Roman" w:hAnsi="Times New Roman"/>
                <w:sz w:val="20"/>
                <w:szCs w:val="20"/>
              </w:rPr>
              <w:t>(p)</w:t>
            </w:r>
          </w:p>
        </w:tc>
      </w:tr>
      <w:tr w:rsidR="002C7F00" w:rsidRPr="006826AE" w:rsidTr="002C7F00">
        <w:trPr>
          <w:jc w:val="center"/>
        </w:trPr>
        <w:tc>
          <w:tcPr>
            <w:tcW w:w="1964" w:type="dxa"/>
            <w:tcBorders>
              <w:top w:val="single" w:sz="4" w:space="0" w:color="auto"/>
              <w:bottom w:val="single" w:sz="4" w:space="0" w:color="auto"/>
            </w:tcBorders>
          </w:tcPr>
          <w:p w:rsidR="002C7F00" w:rsidRPr="006826AE" w:rsidRDefault="002C7F00" w:rsidP="006826AE">
            <w:pPr>
              <w:pStyle w:val="ListParagraph"/>
              <w:spacing w:after="0" w:line="240" w:lineRule="auto"/>
              <w:ind w:left="0"/>
              <w:jc w:val="both"/>
              <w:rPr>
                <w:rFonts w:ascii="Times New Roman" w:hAnsi="Times New Roman"/>
                <w:sz w:val="20"/>
                <w:szCs w:val="20"/>
              </w:rPr>
            </w:pPr>
            <w:r>
              <w:rPr>
                <w:rFonts w:ascii="Times New Roman" w:hAnsi="Times New Roman"/>
                <w:sz w:val="20"/>
                <w:szCs w:val="20"/>
                <w:lang w:val="en-US"/>
              </w:rPr>
              <w:t xml:space="preserve">Sikap Terhadap </w:t>
            </w:r>
            <w:r w:rsidRPr="006826AE">
              <w:rPr>
                <w:rFonts w:ascii="Times New Roman" w:hAnsi="Times New Roman"/>
                <w:sz w:val="20"/>
                <w:szCs w:val="20"/>
              </w:rPr>
              <w:t xml:space="preserve">Kesehatan Gigi </w:t>
            </w:r>
          </w:p>
        </w:tc>
        <w:tc>
          <w:tcPr>
            <w:tcW w:w="1130" w:type="dxa"/>
            <w:tcBorders>
              <w:top w:val="single" w:sz="4" w:space="0" w:color="auto"/>
              <w:bottom w:val="single" w:sz="4" w:space="0" w:color="auto"/>
            </w:tcBorders>
            <w:vAlign w:val="center"/>
          </w:tcPr>
          <w:p w:rsidR="002C7F00" w:rsidRPr="00395963" w:rsidRDefault="002C7F00" w:rsidP="00D87083">
            <w:pPr>
              <w:widowControl w:val="0"/>
              <w:autoSpaceDE w:val="0"/>
              <w:autoSpaceDN w:val="0"/>
              <w:adjustRightInd w:val="0"/>
              <w:ind w:left="6" w:hanging="6"/>
              <w:jc w:val="center"/>
              <w:rPr>
                <w:rFonts w:ascii="Times New Roman" w:hAnsi="Times New Roman" w:cs="Times New Roman"/>
                <w:sz w:val="20"/>
                <w:szCs w:val="20"/>
              </w:rPr>
            </w:pPr>
            <w:r w:rsidRPr="00395963">
              <w:rPr>
                <w:rFonts w:ascii="Times New Roman" w:hAnsi="Times New Roman" w:cs="Times New Roman"/>
                <w:sz w:val="20"/>
                <w:szCs w:val="20"/>
              </w:rPr>
              <w:t>0,459</w:t>
            </w:r>
          </w:p>
        </w:tc>
        <w:tc>
          <w:tcPr>
            <w:tcW w:w="1443" w:type="dxa"/>
            <w:tcBorders>
              <w:top w:val="single" w:sz="4" w:space="0" w:color="auto"/>
              <w:bottom w:val="single" w:sz="4" w:space="0" w:color="auto"/>
            </w:tcBorders>
            <w:vAlign w:val="center"/>
          </w:tcPr>
          <w:p w:rsidR="002C7F00" w:rsidRPr="00395963" w:rsidRDefault="002C7F00" w:rsidP="00D87083">
            <w:pPr>
              <w:widowControl w:val="0"/>
              <w:autoSpaceDE w:val="0"/>
              <w:autoSpaceDN w:val="0"/>
              <w:adjustRightInd w:val="0"/>
              <w:ind w:left="16" w:hanging="16"/>
              <w:jc w:val="center"/>
              <w:rPr>
                <w:rFonts w:ascii="Times New Roman" w:hAnsi="Times New Roman" w:cs="Times New Roman"/>
                <w:sz w:val="20"/>
                <w:szCs w:val="20"/>
              </w:rPr>
            </w:pPr>
            <w:r w:rsidRPr="00395963">
              <w:rPr>
                <w:rFonts w:ascii="Times New Roman" w:hAnsi="Times New Roman" w:cs="Times New Roman"/>
                <w:sz w:val="20"/>
                <w:szCs w:val="20"/>
              </w:rPr>
              <w:t>0,000</w:t>
            </w:r>
          </w:p>
        </w:tc>
      </w:tr>
      <w:tr w:rsidR="002C7F00" w:rsidRPr="006826AE" w:rsidTr="002C7F00">
        <w:trPr>
          <w:jc w:val="center"/>
        </w:trPr>
        <w:tc>
          <w:tcPr>
            <w:tcW w:w="1964" w:type="dxa"/>
            <w:tcBorders>
              <w:top w:val="single" w:sz="4" w:space="0" w:color="auto"/>
              <w:bottom w:val="single" w:sz="4" w:space="0" w:color="auto"/>
            </w:tcBorders>
          </w:tcPr>
          <w:p w:rsidR="002C7F00" w:rsidRPr="006826AE" w:rsidRDefault="002C7F00" w:rsidP="006826AE">
            <w:pPr>
              <w:pStyle w:val="ListParagraph"/>
              <w:spacing w:after="0" w:line="240" w:lineRule="auto"/>
              <w:ind w:left="0"/>
              <w:jc w:val="both"/>
              <w:rPr>
                <w:rFonts w:ascii="Times New Roman" w:hAnsi="Times New Roman"/>
                <w:sz w:val="20"/>
                <w:szCs w:val="20"/>
              </w:rPr>
            </w:pPr>
            <w:r>
              <w:rPr>
                <w:rFonts w:ascii="Times New Roman" w:hAnsi="Times New Roman"/>
                <w:sz w:val="20"/>
                <w:szCs w:val="20"/>
                <w:lang w:val="en-US"/>
              </w:rPr>
              <w:t xml:space="preserve">Persepsi Terhadap </w:t>
            </w:r>
            <w:r w:rsidRPr="006826AE">
              <w:rPr>
                <w:rFonts w:ascii="Times New Roman" w:hAnsi="Times New Roman"/>
                <w:sz w:val="20"/>
                <w:szCs w:val="20"/>
              </w:rPr>
              <w:t>Kesehatan Gigi</w:t>
            </w:r>
          </w:p>
        </w:tc>
        <w:tc>
          <w:tcPr>
            <w:tcW w:w="1130" w:type="dxa"/>
            <w:tcBorders>
              <w:top w:val="single" w:sz="4" w:space="0" w:color="auto"/>
              <w:bottom w:val="single" w:sz="4" w:space="0" w:color="auto"/>
            </w:tcBorders>
            <w:vAlign w:val="center"/>
          </w:tcPr>
          <w:p w:rsidR="002C7F00" w:rsidRPr="00395963" w:rsidRDefault="002C7F00" w:rsidP="00D87083">
            <w:pPr>
              <w:widowControl w:val="0"/>
              <w:autoSpaceDE w:val="0"/>
              <w:autoSpaceDN w:val="0"/>
              <w:adjustRightInd w:val="0"/>
              <w:ind w:left="6" w:hanging="6"/>
              <w:jc w:val="center"/>
              <w:rPr>
                <w:rFonts w:ascii="Times New Roman" w:hAnsi="Times New Roman" w:cs="Times New Roman"/>
                <w:sz w:val="20"/>
                <w:szCs w:val="20"/>
              </w:rPr>
            </w:pPr>
            <w:r w:rsidRPr="00395963">
              <w:rPr>
                <w:rFonts w:ascii="Times New Roman" w:hAnsi="Times New Roman" w:cs="Times New Roman"/>
                <w:sz w:val="20"/>
                <w:szCs w:val="20"/>
              </w:rPr>
              <w:t>0,368</w:t>
            </w:r>
          </w:p>
        </w:tc>
        <w:tc>
          <w:tcPr>
            <w:tcW w:w="1443" w:type="dxa"/>
            <w:tcBorders>
              <w:top w:val="single" w:sz="4" w:space="0" w:color="auto"/>
              <w:bottom w:val="single" w:sz="4" w:space="0" w:color="auto"/>
            </w:tcBorders>
            <w:vAlign w:val="center"/>
          </w:tcPr>
          <w:p w:rsidR="002C7F00" w:rsidRPr="00395963" w:rsidRDefault="002C7F00" w:rsidP="00D87083">
            <w:pPr>
              <w:widowControl w:val="0"/>
              <w:autoSpaceDE w:val="0"/>
              <w:autoSpaceDN w:val="0"/>
              <w:adjustRightInd w:val="0"/>
              <w:ind w:left="16" w:hanging="16"/>
              <w:jc w:val="center"/>
              <w:rPr>
                <w:rFonts w:ascii="Times New Roman" w:hAnsi="Times New Roman" w:cs="Times New Roman"/>
                <w:sz w:val="20"/>
                <w:szCs w:val="20"/>
              </w:rPr>
            </w:pPr>
            <w:r w:rsidRPr="00395963">
              <w:rPr>
                <w:rFonts w:ascii="Times New Roman" w:hAnsi="Times New Roman" w:cs="Times New Roman"/>
                <w:sz w:val="20"/>
                <w:szCs w:val="20"/>
              </w:rPr>
              <w:t>0,00</w:t>
            </w:r>
            <w:r>
              <w:rPr>
                <w:rFonts w:ascii="Times New Roman" w:hAnsi="Times New Roman" w:cs="Times New Roman"/>
                <w:sz w:val="20"/>
                <w:szCs w:val="20"/>
              </w:rPr>
              <w:t>0</w:t>
            </w:r>
          </w:p>
        </w:tc>
      </w:tr>
      <w:tr w:rsidR="002C7F00" w:rsidRPr="006826AE" w:rsidTr="002C7F00">
        <w:trPr>
          <w:jc w:val="center"/>
        </w:trPr>
        <w:tc>
          <w:tcPr>
            <w:tcW w:w="1964" w:type="dxa"/>
            <w:tcBorders>
              <w:top w:val="single" w:sz="4" w:space="0" w:color="auto"/>
              <w:bottom w:val="single" w:sz="4" w:space="0" w:color="auto"/>
            </w:tcBorders>
          </w:tcPr>
          <w:p w:rsidR="002C7F00" w:rsidRPr="006826AE" w:rsidRDefault="002C7F00" w:rsidP="006826AE">
            <w:pPr>
              <w:pStyle w:val="ListParagraph"/>
              <w:spacing w:after="0" w:line="240" w:lineRule="auto"/>
              <w:ind w:left="0"/>
              <w:jc w:val="both"/>
              <w:rPr>
                <w:rFonts w:ascii="Times New Roman" w:hAnsi="Times New Roman"/>
                <w:sz w:val="20"/>
                <w:szCs w:val="20"/>
              </w:rPr>
            </w:pPr>
            <w:r>
              <w:rPr>
                <w:rFonts w:ascii="Times New Roman" w:hAnsi="Times New Roman"/>
                <w:sz w:val="20"/>
                <w:szCs w:val="20"/>
                <w:lang w:val="en-US"/>
              </w:rPr>
              <w:t>Sarana</w:t>
            </w:r>
            <w:r w:rsidRPr="006826AE">
              <w:rPr>
                <w:rFonts w:ascii="Times New Roman" w:hAnsi="Times New Roman"/>
                <w:sz w:val="20"/>
                <w:szCs w:val="20"/>
              </w:rPr>
              <w:t xml:space="preserve"> Kesehatan Gigi </w:t>
            </w:r>
          </w:p>
        </w:tc>
        <w:tc>
          <w:tcPr>
            <w:tcW w:w="1130" w:type="dxa"/>
            <w:tcBorders>
              <w:top w:val="single" w:sz="4" w:space="0" w:color="auto"/>
              <w:bottom w:val="single" w:sz="4" w:space="0" w:color="auto"/>
            </w:tcBorders>
            <w:vAlign w:val="center"/>
          </w:tcPr>
          <w:p w:rsidR="002C7F00" w:rsidRPr="00395963" w:rsidRDefault="002C7F00" w:rsidP="00D87083">
            <w:pPr>
              <w:widowControl w:val="0"/>
              <w:autoSpaceDE w:val="0"/>
              <w:autoSpaceDN w:val="0"/>
              <w:adjustRightInd w:val="0"/>
              <w:ind w:left="6" w:hanging="6"/>
              <w:jc w:val="center"/>
              <w:rPr>
                <w:rFonts w:ascii="Times New Roman" w:hAnsi="Times New Roman" w:cs="Times New Roman"/>
                <w:sz w:val="20"/>
                <w:szCs w:val="20"/>
              </w:rPr>
            </w:pPr>
            <w:r w:rsidRPr="00395963">
              <w:rPr>
                <w:rFonts w:ascii="Times New Roman" w:hAnsi="Times New Roman" w:cs="Times New Roman"/>
                <w:sz w:val="20"/>
                <w:szCs w:val="20"/>
              </w:rPr>
              <w:t>0,216</w:t>
            </w:r>
          </w:p>
        </w:tc>
        <w:tc>
          <w:tcPr>
            <w:tcW w:w="1443" w:type="dxa"/>
            <w:tcBorders>
              <w:top w:val="single" w:sz="4" w:space="0" w:color="auto"/>
              <w:bottom w:val="single" w:sz="4" w:space="0" w:color="auto"/>
            </w:tcBorders>
            <w:vAlign w:val="center"/>
          </w:tcPr>
          <w:p w:rsidR="002C7F00" w:rsidRPr="00395963" w:rsidRDefault="002C7F00" w:rsidP="00D87083">
            <w:pPr>
              <w:widowControl w:val="0"/>
              <w:autoSpaceDE w:val="0"/>
              <w:autoSpaceDN w:val="0"/>
              <w:adjustRightInd w:val="0"/>
              <w:ind w:left="16" w:hanging="16"/>
              <w:jc w:val="center"/>
              <w:rPr>
                <w:rFonts w:ascii="Times New Roman" w:hAnsi="Times New Roman" w:cs="Times New Roman"/>
                <w:sz w:val="20"/>
                <w:szCs w:val="20"/>
              </w:rPr>
            </w:pPr>
            <w:r>
              <w:rPr>
                <w:rFonts w:ascii="Times New Roman" w:hAnsi="Times New Roman" w:cs="Times New Roman"/>
                <w:sz w:val="20"/>
                <w:szCs w:val="20"/>
              </w:rPr>
              <w:t>0,02</w:t>
            </w:r>
            <w:r w:rsidRPr="00395963">
              <w:rPr>
                <w:rFonts w:ascii="Times New Roman" w:hAnsi="Times New Roman" w:cs="Times New Roman"/>
                <w:sz w:val="20"/>
                <w:szCs w:val="20"/>
              </w:rPr>
              <w:t>2</w:t>
            </w:r>
          </w:p>
        </w:tc>
      </w:tr>
    </w:tbl>
    <w:p w:rsidR="006826AE" w:rsidRDefault="006826AE" w:rsidP="006826AE">
      <w:pPr>
        <w:pStyle w:val="ListParagraph"/>
        <w:spacing w:after="0" w:line="240" w:lineRule="auto"/>
        <w:ind w:left="0" w:firstLine="270"/>
        <w:jc w:val="both"/>
        <w:rPr>
          <w:rFonts w:ascii="Times New Roman" w:hAnsi="Times New Roman"/>
          <w:lang w:val="en-US"/>
        </w:rPr>
      </w:pPr>
    </w:p>
    <w:p w:rsidR="00330697" w:rsidRDefault="00330697" w:rsidP="00B601C8">
      <w:pPr>
        <w:spacing w:after="120"/>
        <w:jc w:val="both"/>
        <w:outlineLvl w:val="0"/>
        <w:rPr>
          <w:rFonts w:ascii="Times New Roman" w:hAnsi="Times New Roman" w:cs="Times New Roman"/>
          <w:b/>
          <w:sz w:val="20"/>
          <w:szCs w:val="20"/>
        </w:rPr>
      </w:pPr>
    </w:p>
    <w:p w:rsidR="00330697" w:rsidRDefault="00330697" w:rsidP="00B601C8">
      <w:pPr>
        <w:spacing w:after="120"/>
        <w:jc w:val="both"/>
        <w:outlineLvl w:val="0"/>
        <w:rPr>
          <w:rFonts w:ascii="Times New Roman" w:hAnsi="Times New Roman" w:cs="Times New Roman"/>
          <w:b/>
          <w:sz w:val="20"/>
          <w:szCs w:val="20"/>
        </w:rPr>
      </w:pPr>
    </w:p>
    <w:p w:rsidR="00395963" w:rsidRPr="00611BD8" w:rsidRDefault="00395963" w:rsidP="00B601C8">
      <w:pPr>
        <w:spacing w:after="120"/>
        <w:jc w:val="both"/>
        <w:outlineLvl w:val="0"/>
        <w:rPr>
          <w:rFonts w:ascii="Times New Roman" w:hAnsi="Times New Roman" w:cs="Times New Roman"/>
          <w:b/>
          <w:sz w:val="20"/>
          <w:szCs w:val="20"/>
        </w:rPr>
      </w:pPr>
      <w:r w:rsidRPr="00611BD8">
        <w:rPr>
          <w:rFonts w:ascii="Times New Roman" w:hAnsi="Times New Roman" w:cs="Times New Roman"/>
          <w:b/>
          <w:sz w:val="20"/>
          <w:szCs w:val="20"/>
        </w:rPr>
        <w:lastRenderedPageBreak/>
        <w:t xml:space="preserve">Tabel </w:t>
      </w:r>
      <w:r w:rsidR="00611BD8" w:rsidRPr="00611BD8">
        <w:rPr>
          <w:rFonts w:ascii="Times New Roman" w:hAnsi="Times New Roman" w:cs="Times New Roman"/>
          <w:b/>
          <w:sz w:val="20"/>
          <w:szCs w:val="20"/>
        </w:rPr>
        <w:t>6</w:t>
      </w:r>
      <w:r w:rsidRPr="00611BD8">
        <w:rPr>
          <w:rFonts w:ascii="Times New Roman" w:hAnsi="Times New Roman" w:cs="Times New Roman"/>
          <w:b/>
          <w:sz w:val="20"/>
          <w:szCs w:val="20"/>
        </w:rPr>
        <w:t>. Hasil Uji Regresi Berganda</w:t>
      </w:r>
    </w:p>
    <w:tbl>
      <w:tblPr>
        <w:tblW w:w="4526" w:type="dxa"/>
        <w:jc w:val="center"/>
        <w:tblInd w:w="169" w:type="dxa"/>
        <w:tblLayout w:type="fixed"/>
        <w:tblLook w:val="04A0"/>
      </w:tblPr>
      <w:tblGrid>
        <w:gridCol w:w="1068"/>
        <w:gridCol w:w="903"/>
        <w:gridCol w:w="1167"/>
        <w:gridCol w:w="668"/>
        <w:gridCol w:w="9"/>
        <w:gridCol w:w="711"/>
      </w:tblGrid>
      <w:tr w:rsidR="00395963" w:rsidRPr="00E94284" w:rsidTr="00033A26">
        <w:trPr>
          <w:trHeight w:val="625"/>
          <w:jc w:val="center"/>
        </w:trPr>
        <w:tc>
          <w:tcPr>
            <w:tcW w:w="1068" w:type="dxa"/>
            <w:tcBorders>
              <w:top w:val="single" w:sz="4" w:space="0" w:color="auto"/>
              <w:bottom w:val="single" w:sz="4" w:space="0" w:color="auto"/>
            </w:tcBorders>
          </w:tcPr>
          <w:p w:rsidR="00395963" w:rsidRPr="00E94284" w:rsidRDefault="00395963" w:rsidP="00B64D70">
            <w:pPr>
              <w:pStyle w:val="ListParagraph"/>
              <w:spacing w:after="0" w:line="240" w:lineRule="auto"/>
              <w:ind w:left="0"/>
              <w:jc w:val="center"/>
              <w:rPr>
                <w:rFonts w:ascii="Times New Roman" w:hAnsi="Times New Roman"/>
                <w:sz w:val="18"/>
                <w:szCs w:val="18"/>
              </w:rPr>
            </w:pPr>
            <w:r w:rsidRPr="00E94284">
              <w:rPr>
                <w:rFonts w:ascii="Times New Roman" w:hAnsi="Times New Roman"/>
                <w:sz w:val="18"/>
                <w:szCs w:val="18"/>
              </w:rPr>
              <w:t>Variabel</w:t>
            </w:r>
          </w:p>
          <w:p w:rsidR="00395963" w:rsidRPr="00E94284" w:rsidRDefault="00395963" w:rsidP="00B64D70">
            <w:pPr>
              <w:pStyle w:val="ListParagraph"/>
              <w:spacing w:after="0" w:line="240" w:lineRule="auto"/>
              <w:ind w:left="0"/>
              <w:jc w:val="center"/>
              <w:rPr>
                <w:rFonts w:ascii="Times New Roman" w:hAnsi="Times New Roman"/>
                <w:sz w:val="18"/>
                <w:szCs w:val="18"/>
              </w:rPr>
            </w:pPr>
            <w:r w:rsidRPr="00E94284">
              <w:rPr>
                <w:rFonts w:ascii="Times New Roman" w:hAnsi="Times New Roman"/>
                <w:sz w:val="18"/>
                <w:szCs w:val="18"/>
              </w:rPr>
              <w:t>Bebas</w:t>
            </w:r>
          </w:p>
        </w:tc>
        <w:tc>
          <w:tcPr>
            <w:tcW w:w="903" w:type="dxa"/>
            <w:tcBorders>
              <w:top w:val="single" w:sz="4" w:space="0" w:color="auto"/>
              <w:bottom w:val="single" w:sz="4" w:space="0" w:color="auto"/>
            </w:tcBorders>
          </w:tcPr>
          <w:p w:rsidR="00395963" w:rsidRPr="00E94284" w:rsidRDefault="00395963" w:rsidP="00B64D70">
            <w:pPr>
              <w:pStyle w:val="ListParagraph"/>
              <w:spacing w:after="0" w:line="240" w:lineRule="auto"/>
              <w:ind w:left="0" w:hanging="18"/>
              <w:jc w:val="center"/>
              <w:rPr>
                <w:rFonts w:ascii="Times New Roman" w:hAnsi="Times New Roman"/>
                <w:sz w:val="18"/>
                <w:szCs w:val="18"/>
              </w:rPr>
            </w:pPr>
            <w:r w:rsidRPr="00E94284">
              <w:rPr>
                <w:rFonts w:ascii="Times New Roman" w:hAnsi="Times New Roman"/>
                <w:sz w:val="18"/>
                <w:szCs w:val="18"/>
              </w:rPr>
              <w:t>Koefisien Beta</w:t>
            </w:r>
          </w:p>
        </w:tc>
        <w:tc>
          <w:tcPr>
            <w:tcW w:w="1167" w:type="dxa"/>
            <w:tcBorders>
              <w:top w:val="single" w:sz="4" w:space="0" w:color="auto"/>
              <w:bottom w:val="single" w:sz="4" w:space="0" w:color="auto"/>
            </w:tcBorders>
          </w:tcPr>
          <w:p w:rsidR="00395963" w:rsidRPr="00E94284" w:rsidRDefault="00395963" w:rsidP="00B64D70">
            <w:pPr>
              <w:pStyle w:val="ListParagraph"/>
              <w:spacing w:after="0" w:line="240" w:lineRule="auto"/>
              <w:ind w:left="0"/>
              <w:jc w:val="center"/>
              <w:rPr>
                <w:rFonts w:ascii="Times New Roman" w:hAnsi="Times New Roman"/>
                <w:i/>
                <w:sz w:val="18"/>
                <w:szCs w:val="18"/>
              </w:rPr>
            </w:pPr>
            <w:r w:rsidRPr="00E94284">
              <w:rPr>
                <w:rFonts w:ascii="Times New Roman" w:hAnsi="Times New Roman"/>
                <w:i/>
                <w:sz w:val="18"/>
                <w:szCs w:val="18"/>
              </w:rPr>
              <w:t>Standardized</w:t>
            </w:r>
          </w:p>
          <w:p w:rsidR="00395963" w:rsidRPr="00E94284" w:rsidRDefault="00395963" w:rsidP="00B64D70">
            <w:pPr>
              <w:pStyle w:val="ListParagraph"/>
              <w:spacing w:after="0" w:line="240" w:lineRule="auto"/>
              <w:ind w:left="0"/>
              <w:jc w:val="center"/>
              <w:rPr>
                <w:rFonts w:ascii="Times New Roman" w:hAnsi="Times New Roman"/>
                <w:i/>
                <w:sz w:val="18"/>
                <w:szCs w:val="18"/>
              </w:rPr>
            </w:pPr>
            <w:r w:rsidRPr="00E94284">
              <w:rPr>
                <w:rFonts w:ascii="Times New Roman" w:hAnsi="Times New Roman"/>
                <w:i/>
                <w:sz w:val="18"/>
                <w:szCs w:val="18"/>
              </w:rPr>
              <w:t>Coefficients</w:t>
            </w:r>
          </w:p>
          <w:p w:rsidR="00395963" w:rsidRPr="00E94284" w:rsidRDefault="00395963" w:rsidP="00B64D70">
            <w:pPr>
              <w:pStyle w:val="ListParagraph"/>
              <w:spacing w:after="0" w:line="240" w:lineRule="auto"/>
              <w:ind w:left="0"/>
              <w:jc w:val="center"/>
              <w:rPr>
                <w:rFonts w:ascii="Times New Roman" w:hAnsi="Times New Roman"/>
                <w:i/>
                <w:sz w:val="18"/>
                <w:szCs w:val="18"/>
              </w:rPr>
            </w:pPr>
            <w:r w:rsidRPr="00E94284">
              <w:rPr>
                <w:rFonts w:ascii="Times New Roman" w:hAnsi="Times New Roman"/>
                <w:i/>
                <w:sz w:val="18"/>
                <w:szCs w:val="18"/>
              </w:rPr>
              <w:t>Beta</w:t>
            </w:r>
          </w:p>
        </w:tc>
        <w:tc>
          <w:tcPr>
            <w:tcW w:w="668" w:type="dxa"/>
            <w:tcBorders>
              <w:top w:val="single" w:sz="4" w:space="0" w:color="auto"/>
              <w:bottom w:val="single" w:sz="4" w:space="0" w:color="auto"/>
            </w:tcBorders>
          </w:tcPr>
          <w:p w:rsidR="00395963" w:rsidRPr="00E94284" w:rsidRDefault="00395963" w:rsidP="00B64D70">
            <w:pPr>
              <w:pStyle w:val="ListParagraph"/>
              <w:spacing w:after="0" w:line="240" w:lineRule="auto"/>
              <w:ind w:left="0"/>
              <w:jc w:val="center"/>
              <w:rPr>
                <w:rFonts w:ascii="Times New Roman" w:hAnsi="Times New Roman"/>
                <w:sz w:val="18"/>
                <w:szCs w:val="18"/>
              </w:rPr>
            </w:pPr>
            <w:r w:rsidRPr="00E94284">
              <w:rPr>
                <w:rFonts w:ascii="Times New Roman" w:hAnsi="Times New Roman"/>
                <w:sz w:val="18"/>
                <w:szCs w:val="18"/>
              </w:rPr>
              <w:t>t</w:t>
            </w:r>
            <w:r w:rsidRPr="00E94284">
              <w:rPr>
                <w:rFonts w:ascii="Times New Roman" w:hAnsi="Times New Roman"/>
                <w:sz w:val="18"/>
                <w:szCs w:val="18"/>
                <w:vertAlign w:val="subscript"/>
              </w:rPr>
              <w:t>hitung</w:t>
            </w:r>
          </w:p>
        </w:tc>
        <w:tc>
          <w:tcPr>
            <w:tcW w:w="720" w:type="dxa"/>
            <w:gridSpan w:val="2"/>
            <w:tcBorders>
              <w:top w:val="single" w:sz="4" w:space="0" w:color="auto"/>
              <w:bottom w:val="single" w:sz="4" w:space="0" w:color="auto"/>
            </w:tcBorders>
          </w:tcPr>
          <w:p w:rsidR="00395963" w:rsidRPr="00E94284" w:rsidRDefault="00395963" w:rsidP="00B64D70">
            <w:pPr>
              <w:pStyle w:val="ListParagraph"/>
              <w:spacing w:after="0" w:line="240" w:lineRule="auto"/>
              <w:ind w:left="0"/>
              <w:jc w:val="center"/>
              <w:rPr>
                <w:rFonts w:ascii="Times New Roman" w:hAnsi="Times New Roman"/>
                <w:sz w:val="18"/>
                <w:szCs w:val="18"/>
              </w:rPr>
            </w:pPr>
            <w:r w:rsidRPr="00E94284">
              <w:rPr>
                <w:rFonts w:ascii="Times New Roman" w:hAnsi="Times New Roman"/>
                <w:sz w:val="18"/>
                <w:szCs w:val="18"/>
              </w:rPr>
              <w:t>(p)</w:t>
            </w:r>
          </w:p>
        </w:tc>
      </w:tr>
      <w:tr w:rsidR="00395963" w:rsidRPr="00E94284" w:rsidTr="00033A26">
        <w:trPr>
          <w:jc w:val="center"/>
        </w:trPr>
        <w:tc>
          <w:tcPr>
            <w:tcW w:w="1068" w:type="dxa"/>
            <w:tcBorders>
              <w:bottom w:val="single" w:sz="4" w:space="0" w:color="auto"/>
            </w:tcBorders>
          </w:tcPr>
          <w:p w:rsidR="00395963" w:rsidRPr="00E94284" w:rsidRDefault="00395963" w:rsidP="002C7F00">
            <w:pPr>
              <w:pStyle w:val="ListParagraph"/>
              <w:spacing w:after="0" w:line="240" w:lineRule="auto"/>
              <w:ind w:left="0"/>
              <w:rPr>
                <w:rFonts w:ascii="Times New Roman" w:hAnsi="Times New Roman"/>
                <w:sz w:val="18"/>
                <w:szCs w:val="18"/>
              </w:rPr>
            </w:pPr>
            <w:r w:rsidRPr="00E94284">
              <w:rPr>
                <w:rFonts w:ascii="Times New Roman" w:hAnsi="Times New Roman"/>
                <w:sz w:val="18"/>
                <w:szCs w:val="18"/>
              </w:rPr>
              <w:t>Konstanta</w:t>
            </w:r>
          </w:p>
        </w:tc>
        <w:tc>
          <w:tcPr>
            <w:tcW w:w="903" w:type="dxa"/>
            <w:tcBorders>
              <w:bottom w:val="single" w:sz="4" w:space="0" w:color="auto"/>
            </w:tcBorders>
          </w:tcPr>
          <w:p w:rsidR="00395963" w:rsidRPr="00E94284" w:rsidRDefault="00D66D7B" w:rsidP="00265C0B">
            <w:pPr>
              <w:widowControl w:val="0"/>
              <w:autoSpaceDE w:val="0"/>
              <w:autoSpaceDN w:val="0"/>
              <w:adjustRightInd w:val="0"/>
              <w:spacing w:after="0" w:line="240" w:lineRule="auto"/>
              <w:jc w:val="center"/>
              <w:rPr>
                <w:rFonts w:ascii="Times New Roman" w:hAnsi="Times New Roman" w:cs="Times New Roman"/>
                <w:sz w:val="18"/>
                <w:szCs w:val="18"/>
              </w:rPr>
            </w:pPr>
            <w:r w:rsidRPr="00E94284">
              <w:rPr>
                <w:rFonts w:ascii="Times New Roman" w:hAnsi="Times New Roman" w:cs="Times New Roman"/>
                <w:sz w:val="18"/>
                <w:szCs w:val="18"/>
              </w:rPr>
              <w:t>12</w:t>
            </w:r>
            <w:r w:rsidR="00395963" w:rsidRPr="00E94284">
              <w:rPr>
                <w:rFonts w:ascii="Times New Roman" w:hAnsi="Times New Roman" w:cs="Times New Roman"/>
                <w:sz w:val="18"/>
                <w:szCs w:val="18"/>
              </w:rPr>
              <w:t>.</w:t>
            </w:r>
            <w:r w:rsidRPr="00E94284">
              <w:rPr>
                <w:rFonts w:ascii="Times New Roman" w:hAnsi="Times New Roman" w:cs="Times New Roman"/>
                <w:sz w:val="18"/>
                <w:szCs w:val="18"/>
              </w:rPr>
              <w:t>622</w:t>
            </w:r>
          </w:p>
        </w:tc>
        <w:tc>
          <w:tcPr>
            <w:tcW w:w="1167" w:type="dxa"/>
            <w:tcBorders>
              <w:bottom w:val="single" w:sz="4" w:space="0" w:color="auto"/>
            </w:tcBorders>
          </w:tcPr>
          <w:p w:rsidR="00395963" w:rsidRPr="00E94284" w:rsidRDefault="00395963" w:rsidP="00B64D70">
            <w:pPr>
              <w:widowControl w:val="0"/>
              <w:autoSpaceDE w:val="0"/>
              <w:autoSpaceDN w:val="0"/>
              <w:adjustRightInd w:val="0"/>
              <w:spacing w:after="0" w:line="240" w:lineRule="auto"/>
              <w:ind w:left="6"/>
              <w:jc w:val="center"/>
              <w:rPr>
                <w:rFonts w:ascii="Times New Roman" w:hAnsi="Times New Roman" w:cs="Times New Roman"/>
                <w:sz w:val="18"/>
                <w:szCs w:val="18"/>
              </w:rPr>
            </w:pPr>
          </w:p>
        </w:tc>
        <w:tc>
          <w:tcPr>
            <w:tcW w:w="677" w:type="dxa"/>
            <w:gridSpan w:val="2"/>
            <w:tcBorders>
              <w:bottom w:val="single" w:sz="4" w:space="0" w:color="auto"/>
            </w:tcBorders>
          </w:tcPr>
          <w:p w:rsidR="00395963" w:rsidRPr="00E94284" w:rsidRDefault="00B84AD0" w:rsidP="00B64D70">
            <w:pPr>
              <w:widowControl w:val="0"/>
              <w:autoSpaceDE w:val="0"/>
              <w:autoSpaceDN w:val="0"/>
              <w:adjustRightInd w:val="0"/>
              <w:spacing w:after="0" w:line="240" w:lineRule="auto"/>
              <w:ind w:left="6" w:right="-43"/>
              <w:rPr>
                <w:rFonts w:ascii="Times New Roman" w:hAnsi="Times New Roman" w:cs="Times New Roman"/>
                <w:sz w:val="18"/>
                <w:szCs w:val="18"/>
              </w:rPr>
            </w:pPr>
            <w:r w:rsidRPr="00E94284">
              <w:rPr>
                <w:rFonts w:ascii="Times New Roman" w:hAnsi="Times New Roman" w:cs="Times New Roman"/>
                <w:sz w:val="18"/>
                <w:szCs w:val="18"/>
              </w:rPr>
              <w:t>3</w:t>
            </w:r>
            <w:r w:rsidR="00395963" w:rsidRPr="00E94284">
              <w:rPr>
                <w:rFonts w:ascii="Times New Roman" w:hAnsi="Times New Roman" w:cs="Times New Roman"/>
                <w:sz w:val="18"/>
                <w:szCs w:val="18"/>
              </w:rPr>
              <w:t>,</w:t>
            </w:r>
            <w:r w:rsidRPr="00E94284">
              <w:rPr>
                <w:rFonts w:ascii="Times New Roman" w:hAnsi="Times New Roman" w:cs="Times New Roman"/>
                <w:sz w:val="18"/>
                <w:szCs w:val="18"/>
              </w:rPr>
              <w:t>675</w:t>
            </w:r>
          </w:p>
        </w:tc>
        <w:tc>
          <w:tcPr>
            <w:tcW w:w="711" w:type="dxa"/>
            <w:tcBorders>
              <w:bottom w:val="single" w:sz="4" w:space="0" w:color="auto"/>
            </w:tcBorders>
          </w:tcPr>
          <w:p w:rsidR="00395963" w:rsidRPr="00E94284" w:rsidRDefault="00395963" w:rsidP="00B64D70">
            <w:pPr>
              <w:widowControl w:val="0"/>
              <w:autoSpaceDE w:val="0"/>
              <w:autoSpaceDN w:val="0"/>
              <w:adjustRightInd w:val="0"/>
              <w:spacing w:after="0" w:line="240" w:lineRule="auto"/>
              <w:jc w:val="center"/>
              <w:rPr>
                <w:rFonts w:ascii="Times New Roman" w:hAnsi="Times New Roman" w:cs="Times New Roman"/>
                <w:sz w:val="18"/>
                <w:szCs w:val="18"/>
              </w:rPr>
            </w:pPr>
            <w:r w:rsidRPr="00E94284">
              <w:rPr>
                <w:rFonts w:ascii="Times New Roman" w:hAnsi="Times New Roman" w:cs="Times New Roman"/>
                <w:sz w:val="18"/>
                <w:szCs w:val="18"/>
              </w:rPr>
              <w:t>0,000</w:t>
            </w:r>
          </w:p>
        </w:tc>
      </w:tr>
      <w:tr w:rsidR="00395963" w:rsidRPr="00E94284" w:rsidTr="00033A26">
        <w:trPr>
          <w:jc w:val="center"/>
        </w:trPr>
        <w:tc>
          <w:tcPr>
            <w:tcW w:w="1068" w:type="dxa"/>
            <w:tcBorders>
              <w:top w:val="single" w:sz="4" w:space="0" w:color="auto"/>
              <w:bottom w:val="single" w:sz="4" w:space="0" w:color="auto"/>
            </w:tcBorders>
          </w:tcPr>
          <w:p w:rsidR="00395963" w:rsidRPr="00E94284" w:rsidRDefault="00B64D70" w:rsidP="0013696F">
            <w:pPr>
              <w:pStyle w:val="ListParagraph"/>
              <w:spacing w:after="0" w:line="240" w:lineRule="auto"/>
              <w:ind w:left="0" w:right="-139"/>
              <w:rPr>
                <w:rFonts w:ascii="Times New Roman" w:hAnsi="Times New Roman"/>
                <w:sz w:val="18"/>
                <w:szCs w:val="18"/>
                <w:lang w:val="en-US"/>
              </w:rPr>
            </w:pPr>
            <w:r w:rsidRPr="00E94284">
              <w:rPr>
                <w:rFonts w:ascii="Times New Roman" w:hAnsi="Times New Roman"/>
                <w:sz w:val="18"/>
                <w:szCs w:val="18"/>
                <w:lang w:val="en-US"/>
              </w:rPr>
              <w:t>Sikap</w:t>
            </w:r>
            <w:r w:rsidR="0013696F">
              <w:rPr>
                <w:rFonts w:ascii="Times New Roman" w:hAnsi="Times New Roman"/>
                <w:sz w:val="18"/>
                <w:szCs w:val="18"/>
                <w:lang w:val="en-US"/>
              </w:rPr>
              <w:t xml:space="preserve"> Terhadap Kesehatan Gigii</w:t>
            </w:r>
          </w:p>
        </w:tc>
        <w:tc>
          <w:tcPr>
            <w:tcW w:w="903" w:type="dxa"/>
            <w:tcBorders>
              <w:top w:val="single" w:sz="4" w:space="0" w:color="auto"/>
              <w:bottom w:val="single" w:sz="4" w:space="0" w:color="auto"/>
            </w:tcBorders>
            <w:vAlign w:val="center"/>
          </w:tcPr>
          <w:p w:rsidR="00395963" w:rsidRPr="00E94284" w:rsidRDefault="00395963" w:rsidP="00033A26">
            <w:pPr>
              <w:widowControl w:val="0"/>
              <w:autoSpaceDE w:val="0"/>
              <w:autoSpaceDN w:val="0"/>
              <w:adjustRightInd w:val="0"/>
              <w:spacing w:after="0" w:line="240" w:lineRule="auto"/>
              <w:ind w:left="6"/>
              <w:jc w:val="center"/>
              <w:rPr>
                <w:rFonts w:ascii="Times New Roman" w:hAnsi="Times New Roman" w:cs="Times New Roman"/>
                <w:sz w:val="18"/>
                <w:szCs w:val="18"/>
              </w:rPr>
            </w:pPr>
            <w:r w:rsidRPr="00E94284">
              <w:rPr>
                <w:rFonts w:ascii="Times New Roman" w:hAnsi="Times New Roman" w:cs="Times New Roman"/>
                <w:sz w:val="18"/>
                <w:szCs w:val="18"/>
              </w:rPr>
              <w:t>0,</w:t>
            </w:r>
            <w:r w:rsidR="00265C0B" w:rsidRPr="00E94284">
              <w:rPr>
                <w:rFonts w:ascii="Times New Roman" w:hAnsi="Times New Roman" w:cs="Times New Roman"/>
                <w:sz w:val="18"/>
                <w:szCs w:val="18"/>
              </w:rPr>
              <w:t>360</w:t>
            </w:r>
          </w:p>
        </w:tc>
        <w:tc>
          <w:tcPr>
            <w:tcW w:w="1167" w:type="dxa"/>
            <w:tcBorders>
              <w:top w:val="single" w:sz="4" w:space="0" w:color="auto"/>
              <w:bottom w:val="single" w:sz="4" w:space="0" w:color="auto"/>
            </w:tcBorders>
            <w:vAlign w:val="center"/>
          </w:tcPr>
          <w:p w:rsidR="00395963" w:rsidRPr="00E94284" w:rsidRDefault="00395963" w:rsidP="00033A26">
            <w:pPr>
              <w:widowControl w:val="0"/>
              <w:autoSpaceDE w:val="0"/>
              <w:autoSpaceDN w:val="0"/>
              <w:adjustRightInd w:val="0"/>
              <w:spacing w:after="0" w:line="240" w:lineRule="auto"/>
              <w:ind w:left="6"/>
              <w:jc w:val="center"/>
              <w:rPr>
                <w:rFonts w:ascii="Times New Roman" w:hAnsi="Times New Roman" w:cs="Times New Roman"/>
                <w:sz w:val="18"/>
                <w:szCs w:val="18"/>
              </w:rPr>
            </w:pPr>
            <w:r w:rsidRPr="00E94284">
              <w:rPr>
                <w:rFonts w:ascii="Times New Roman" w:hAnsi="Times New Roman" w:cs="Times New Roman"/>
                <w:sz w:val="18"/>
                <w:szCs w:val="18"/>
              </w:rPr>
              <w:t>0,3</w:t>
            </w:r>
            <w:r w:rsidR="00265C0B" w:rsidRPr="00E94284">
              <w:rPr>
                <w:rFonts w:ascii="Times New Roman" w:hAnsi="Times New Roman" w:cs="Times New Roman"/>
                <w:sz w:val="18"/>
                <w:szCs w:val="18"/>
              </w:rPr>
              <w:t>24</w:t>
            </w:r>
          </w:p>
        </w:tc>
        <w:tc>
          <w:tcPr>
            <w:tcW w:w="677" w:type="dxa"/>
            <w:gridSpan w:val="2"/>
            <w:tcBorders>
              <w:top w:val="single" w:sz="4" w:space="0" w:color="auto"/>
              <w:bottom w:val="single" w:sz="4" w:space="0" w:color="auto"/>
            </w:tcBorders>
            <w:vAlign w:val="center"/>
          </w:tcPr>
          <w:p w:rsidR="00395963" w:rsidRPr="00E94284" w:rsidRDefault="00B84AD0" w:rsidP="00033A26">
            <w:pPr>
              <w:widowControl w:val="0"/>
              <w:autoSpaceDE w:val="0"/>
              <w:autoSpaceDN w:val="0"/>
              <w:adjustRightInd w:val="0"/>
              <w:spacing w:after="0" w:line="240" w:lineRule="auto"/>
              <w:ind w:left="6"/>
              <w:jc w:val="center"/>
              <w:rPr>
                <w:rFonts w:ascii="Times New Roman" w:hAnsi="Times New Roman" w:cs="Times New Roman"/>
                <w:sz w:val="18"/>
                <w:szCs w:val="18"/>
              </w:rPr>
            </w:pPr>
            <w:r w:rsidRPr="00E94284">
              <w:rPr>
                <w:rFonts w:ascii="Times New Roman" w:hAnsi="Times New Roman" w:cs="Times New Roman"/>
                <w:sz w:val="18"/>
                <w:szCs w:val="18"/>
              </w:rPr>
              <w:t>3,6</w:t>
            </w:r>
            <w:r w:rsidR="00395963" w:rsidRPr="00E94284">
              <w:rPr>
                <w:rFonts w:ascii="Times New Roman" w:hAnsi="Times New Roman" w:cs="Times New Roman"/>
                <w:sz w:val="18"/>
                <w:szCs w:val="18"/>
              </w:rPr>
              <w:t>20</w:t>
            </w:r>
          </w:p>
        </w:tc>
        <w:tc>
          <w:tcPr>
            <w:tcW w:w="711" w:type="dxa"/>
            <w:tcBorders>
              <w:top w:val="single" w:sz="4" w:space="0" w:color="auto"/>
              <w:bottom w:val="single" w:sz="4" w:space="0" w:color="auto"/>
            </w:tcBorders>
            <w:vAlign w:val="center"/>
          </w:tcPr>
          <w:p w:rsidR="00395963" w:rsidRPr="00E94284" w:rsidRDefault="00395963" w:rsidP="00033A26">
            <w:pPr>
              <w:widowControl w:val="0"/>
              <w:autoSpaceDE w:val="0"/>
              <w:autoSpaceDN w:val="0"/>
              <w:adjustRightInd w:val="0"/>
              <w:spacing w:after="0" w:line="240" w:lineRule="auto"/>
              <w:ind w:left="16"/>
              <w:jc w:val="center"/>
              <w:rPr>
                <w:rFonts w:ascii="Times New Roman" w:hAnsi="Times New Roman" w:cs="Times New Roman"/>
                <w:sz w:val="18"/>
                <w:szCs w:val="18"/>
              </w:rPr>
            </w:pPr>
            <w:r w:rsidRPr="00E94284">
              <w:rPr>
                <w:rFonts w:ascii="Times New Roman" w:hAnsi="Times New Roman" w:cs="Times New Roman"/>
                <w:sz w:val="18"/>
                <w:szCs w:val="18"/>
              </w:rPr>
              <w:t>0,000</w:t>
            </w:r>
          </w:p>
        </w:tc>
      </w:tr>
      <w:tr w:rsidR="00395963" w:rsidRPr="00E94284" w:rsidTr="00033A26">
        <w:trPr>
          <w:jc w:val="center"/>
        </w:trPr>
        <w:tc>
          <w:tcPr>
            <w:tcW w:w="1068" w:type="dxa"/>
            <w:tcBorders>
              <w:top w:val="single" w:sz="4" w:space="0" w:color="auto"/>
              <w:bottom w:val="single" w:sz="4" w:space="0" w:color="auto"/>
            </w:tcBorders>
          </w:tcPr>
          <w:p w:rsidR="00395963" w:rsidRPr="00E94284" w:rsidRDefault="0013696F" w:rsidP="002C7F00">
            <w:pPr>
              <w:pStyle w:val="ListParagraph"/>
              <w:spacing w:after="0" w:line="240" w:lineRule="auto"/>
              <w:ind w:left="0"/>
              <w:rPr>
                <w:rFonts w:ascii="Times New Roman" w:hAnsi="Times New Roman"/>
                <w:sz w:val="18"/>
                <w:szCs w:val="18"/>
                <w:lang w:val="en-US"/>
              </w:rPr>
            </w:pPr>
            <w:r>
              <w:rPr>
                <w:rFonts w:ascii="Times New Roman" w:hAnsi="Times New Roman"/>
                <w:sz w:val="20"/>
                <w:szCs w:val="20"/>
                <w:lang w:val="en-US"/>
              </w:rPr>
              <w:t xml:space="preserve">Persepsi Terhadap </w:t>
            </w:r>
            <w:r w:rsidRPr="006826AE">
              <w:rPr>
                <w:rFonts w:ascii="Times New Roman" w:hAnsi="Times New Roman"/>
                <w:sz w:val="20"/>
                <w:szCs w:val="20"/>
              </w:rPr>
              <w:t>Kesehatan Gigi</w:t>
            </w:r>
          </w:p>
        </w:tc>
        <w:tc>
          <w:tcPr>
            <w:tcW w:w="903" w:type="dxa"/>
            <w:tcBorders>
              <w:top w:val="single" w:sz="4" w:space="0" w:color="auto"/>
              <w:bottom w:val="single" w:sz="4" w:space="0" w:color="auto"/>
            </w:tcBorders>
            <w:vAlign w:val="center"/>
          </w:tcPr>
          <w:p w:rsidR="00395963" w:rsidRPr="00E94284" w:rsidRDefault="00395963" w:rsidP="00033A26">
            <w:pPr>
              <w:widowControl w:val="0"/>
              <w:autoSpaceDE w:val="0"/>
              <w:autoSpaceDN w:val="0"/>
              <w:adjustRightInd w:val="0"/>
              <w:spacing w:after="0" w:line="240" w:lineRule="auto"/>
              <w:ind w:left="6"/>
              <w:jc w:val="center"/>
              <w:rPr>
                <w:rFonts w:ascii="Times New Roman" w:hAnsi="Times New Roman" w:cs="Times New Roman"/>
                <w:sz w:val="18"/>
                <w:szCs w:val="18"/>
              </w:rPr>
            </w:pPr>
            <w:r w:rsidRPr="00E94284">
              <w:rPr>
                <w:rFonts w:ascii="Times New Roman" w:hAnsi="Times New Roman" w:cs="Times New Roman"/>
                <w:sz w:val="18"/>
                <w:szCs w:val="18"/>
              </w:rPr>
              <w:t>0,</w:t>
            </w:r>
            <w:r w:rsidR="00265C0B" w:rsidRPr="00E94284">
              <w:rPr>
                <w:rFonts w:ascii="Times New Roman" w:hAnsi="Times New Roman" w:cs="Times New Roman"/>
                <w:sz w:val="18"/>
                <w:szCs w:val="18"/>
              </w:rPr>
              <w:t>216</w:t>
            </w:r>
          </w:p>
        </w:tc>
        <w:tc>
          <w:tcPr>
            <w:tcW w:w="1167" w:type="dxa"/>
            <w:tcBorders>
              <w:top w:val="single" w:sz="4" w:space="0" w:color="auto"/>
              <w:bottom w:val="single" w:sz="4" w:space="0" w:color="auto"/>
            </w:tcBorders>
            <w:vAlign w:val="center"/>
          </w:tcPr>
          <w:p w:rsidR="00395963" w:rsidRPr="00E94284" w:rsidRDefault="00395963" w:rsidP="00033A26">
            <w:pPr>
              <w:widowControl w:val="0"/>
              <w:autoSpaceDE w:val="0"/>
              <w:autoSpaceDN w:val="0"/>
              <w:adjustRightInd w:val="0"/>
              <w:spacing w:after="0" w:line="240" w:lineRule="auto"/>
              <w:ind w:left="6"/>
              <w:jc w:val="center"/>
              <w:rPr>
                <w:rFonts w:ascii="Times New Roman" w:hAnsi="Times New Roman" w:cs="Times New Roman"/>
                <w:sz w:val="18"/>
                <w:szCs w:val="18"/>
              </w:rPr>
            </w:pPr>
            <w:r w:rsidRPr="00E94284">
              <w:rPr>
                <w:rFonts w:ascii="Times New Roman" w:hAnsi="Times New Roman" w:cs="Times New Roman"/>
                <w:sz w:val="18"/>
                <w:szCs w:val="18"/>
              </w:rPr>
              <w:t>0,</w:t>
            </w:r>
            <w:r w:rsidR="00265C0B" w:rsidRPr="00E94284">
              <w:rPr>
                <w:rFonts w:ascii="Times New Roman" w:hAnsi="Times New Roman" w:cs="Times New Roman"/>
                <w:sz w:val="18"/>
                <w:szCs w:val="18"/>
              </w:rPr>
              <w:t>2</w:t>
            </w:r>
            <w:r w:rsidR="00D66D7B" w:rsidRPr="00E94284">
              <w:rPr>
                <w:rFonts w:ascii="Times New Roman" w:hAnsi="Times New Roman" w:cs="Times New Roman"/>
                <w:sz w:val="18"/>
                <w:szCs w:val="18"/>
              </w:rPr>
              <w:t>39</w:t>
            </w:r>
          </w:p>
        </w:tc>
        <w:tc>
          <w:tcPr>
            <w:tcW w:w="677" w:type="dxa"/>
            <w:gridSpan w:val="2"/>
            <w:tcBorders>
              <w:top w:val="single" w:sz="4" w:space="0" w:color="auto"/>
              <w:bottom w:val="single" w:sz="4" w:space="0" w:color="auto"/>
            </w:tcBorders>
            <w:vAlign w:val="center"/>
          </w:tcPr>
          <w:p w:rsidR="00395963" w:rsidRPr="00E94284" w:rsidRDefault="00B84AD0" w:rsidP="00033A26">
            <w:pPr>
              <w:widowControl w:val="0"/>
              <w:autoSpaceDE w:val="0"/>
              <w:autoSpaceDN w:val="0"/>
              <w:adjustRightInd w:val="0"/>
              <w:spacing w:after="0" w:line="240" w:lineRule="auto"/>
              <w:ind w:left="6"/>
              <w:jc w:val="center"/>
              <w:rPr>
                <w:rFonts w:ascii="Times New Roman" w:hAnsi="Times New Roman" w:cs="Times New Roman"/>
                <w:sz w:val="18"/>
                <w:szCs w:val="18"/>
              </w:rPr>
            </w:pPr>
            <w:r w:rsidRPr="00E94284">
              <w:rPr>
                <w:rFonts w:ascii="Times New Roman" w:hAnsi="Times New Roman" w:cs="Times New Roman"/>
                <w:sz w:val="18"/>
                <w:szCs w:val="18"/>
              </w:rPr>
              <w:t>2</w:t>
            </w:r>
            <w:r w:rsidR="00395963" w:rsidRPr="00E94284">
              <w:rPr>
                <w:rFonts w:ascii="Times New Roman" w:hAnsi="Times New Roman" w:cs="Times New Roman"/>
                <w:sz w:val="18"/>
                <w:szCs w:val="18"/>
              </w:rPr>
              <w:t>,</w:t>
            </w:r>
            <w:r w:rsidRPr="00E94284">
              <w:rPr>
                <w:rFonts w:ascii="Times New Roman" w:hAnsi="Times New Roman" w:cs="Times New Roman"/>
                <w:sz w:val="18"/>
                <w:szCs w:val="18"/>
              </w:rPr>
              <w:t>612</w:t>
            </w:r>
          </w:p>
        </w:tc>
        <w:tc>
          <w:tcPr>
            <w:tcW w:w="711" w:type="dxa"/>
            <w:tcBorders>
              <w:top w:val="single" w:sz="4" w:space="0" w:color="auto"/>
              <w:bottom w:val="single" w:sz="4" w:space="0" w:color="auto"/>
            </w:tcBorders>
            <w:vAlign w:val="center"/>
          </w:tcPr>
          <w:p w:rsidR="00395963" w:rsidRPr="00E94284" w:rsidRDefault="00395963" w:rsidP="00033A26">
            <w:pPr>
              <w:widowControl w:val="0"/>
              <w:autoSpaceDE w:val="0"/>
              <w:autoSpaceDN w:val="0"/>
              <w:adjustRightInd w:val="0"/>
              <w:spacing w:after="0" w:line="240" w:lineRule="auto"/>
              <w:ind w:left="16"/>
              <w:jc w:val="center"/>
              <w:rPr>
                <w:rFonts w:ascii="Times New Roman" w:hAnsi="Times New Roman" w:cs="Times New Roman"/>
                <w:sz w:val="18"/>
                <w:szCs w:val="18"/>
              </w:rPr>
            </w:pPr>
            <w:r w:rsidRPr="00E94284">
              <w:rPr>
                <w:rFonts w:ascii="Times New Roman" w:hAnsi="Times New Roman" w:cs="Times New Roman"/>
                <w:sz w:val="18"/>
                <w:szCs w:val="18"/>
              </w:rPr>
              <w:t>0,</w:t>
            </w:r>
            <w:r w:rsidR="00B84AD0" w:rsidRPr="00E94284">
              <w:rPr>
                <w:rFonts w:ascii="Times New Roman" w:hAnsi="Times New Roman" w:cs="Times New Roman"/>
                <w:sz w:val="18"/>
                <w:szCs w:val="18"/>
              </w:rPr>
              <w:t>010</w:t>
            </w:r>
          </w:p>
        </w:tc>
      </w:tr>
      <w:tr w:rsidR="00395963" w:rsidRPr="00E94284" w:rsidTr="00033A26">
        <w:trPr>
          <w:jc w:val="center"/>
        </w:trPr>
        <w:tc>
          <w:tcPr>
            <w:tcW w:w="1068" w:type="dxa"/>
            <w:tcBorders>
              <w:top w:val="single" w:sz="4" w:space="0" w:color="auto"/>
              <w:bottom w:val="single" w:sz="4" w:space="0" w:color="auto"/>
            </w:tcBorders>
          </w:tcPr>
          <w:p w:rsidR="00395963" w:rsidRPr="00E94284" w:rsidRDefault="00B64D70" w:rsidP="002C7F00">
            <w:pPr>
              <w:pStyle w:val="ListParagraph"/>
              <w:spacing w:after="0" w:line="240" w:lineRule="auto"/>
              <w:ind w:left="0"/>
              <w:rPr>
                <w:rFonts w:ascii="Times New Roman" w:hAnsi="Times New Roman"/>
                <w:sz w:val="18"/>
                <w:szCs w:val="18"/>
                <w:lang w:val="en-US"/>
              </w:rPr>
            </w:pPr>
            <w:r w:rsidRPr="00E94284">
              <w:rPr>
                <w:rFonts w:ascii="Times New Roman" w:hAnsi="Times New Roman"/>
                <w:sz w:val="18"/>
                <w:szCs w:val="18"/>
                <w:lang w:val="en-US"/>
              </w:rPr>
              <w:t xml:space="preserve">Sarana Kesehatan </w:t>
            </w:r>
            <w:r w:rsidR="0013696F" w:rsidRPr="006826AE">
              <w:rPr>
                <w:rFonts w:ascii="Times New Roman" w:hAnsi="Times New Roman"/>
                <w:sz w:val="20"/>
                <w:szCs w:val="20"/>
              </w:rPr>
              <w:t>Gigi</w:t>
            </w:r>
          </w:p>
        </w:tc>
        <w:tc>
          <w:tcPr>
            <w:tcW w:w="903" w:type="dxa"/>
            <w:tcBorders>
              <w:top w:val="single" w:sz="4" w:space="0" w:color="auto"/>
              <w:bottom w:val="single" w:sz="4" w:space="0" w:color="auto"/>
            </w:tcBorders>
            <w:vAlign w:val="center"/>
          </w:tcPr>
          <w:p w:rsidR="00395963" w:rsidRPr="00E94284" w:rsidRDefault="00265C0B" w:rsidP="00B64D70">
            <w:pPr>
              <w:widowControl w:val="0"/>
              <w:autoSpaceDE w:val="0"/>
              <w:autoSpaceDN w:val="0"/>
              <w:adjustRightInd w:val="0"/>
              <w:spacing w:after="0" w:line="240" w:lineRule="auto"/>
              <w:ind w:left="6"/>
              <w:jc w:val="center"/>
              <w:rPr>
                <w:rFonts w:ascii="Times New Roman" w:hAnsi="Times New Roman" w:cs="Times New Roman"/>
                <w:sz w:val="18"/>
                <w:szCs w:val="18"/>
              </w:rPr>
            </w:pPr>
            <w:r w:rsidRPr="00E94284">
              <w:rPr>
                <w:rFonts w:ascii="Times New Roman" w:hAnsi="Times New Roman" w:cs="Times New Roman"/>
                <w:sz w:val="18"/>
                <w:szCs w:val="18"/>
              </w:rPr>
              <w:t>0,031</w:t>
            </w:r>
          </w:p>
        </w:tc>
        <w:tc>
          <w:tcPr>
            <w:tcW w:w="1167" w:type="dxa"/>
            <w:tcBorders>
              <w:top w:val="single" w:sz="4" w:space="0" w:color="auto"/>
              <w:bottom w:val="single" w:sz="4" w:space="0" w:color="auto"/>
            </w:tcBorders>
            <w:vAlign w:val="center"/>
          </w:tcPr>
          <w:p w:rsidR="00395963" w:rsidRPr="00E94284" w:rsidRDefault="00395963" w:rsidP="00B64D70">
            <w:pPr>
              <w:widowControl w:val="0"/>
              <w:autoSpaceDE w:val="0"/>
              <w:autoSpaceDN w:val="0"/>
              <w:adjustRightInd w:val="0"/>
              <w:spacing w:after="0" w:line="240" w:lineRule="auto"/>
              <w:ind w:left="6"/>
              <w:jc w:val="center"/>
              <w:rPr>
                <w:rFonts w:ascii="Times New Roman" w:hAnsi="Times New Roman" w:cs="Times New Roman"/>
                <w:sz w:val="18"/>
                <w:szCs w:val="18"/>
              </w:rPr>
            </w:pPr>
            <w:r w:rsidRPr="00E94284">
              <w:rPr>
                <w:rFonts w:ascii="Times New Roman" w:hAnsi="Times New Roman" w:cs="Times New Roman"/>
                <w:sz w:val="18"/>
                <w:szCs w:val="18"/>
              </w:rPr>
              <w:t>0,</w:t>
            </w:r>
            <w:r w:rsidR="00D66D7B" w:rsidRPr="00E94284">
              <w:rPr>
                <w:rFonts w:ascii="Times New Roman" w:hAnsi="Times New Roman" w:cs="Times New Roman"/>
                <w:sz w:val="18"/>
                <w:szCs w:val="18"/>
              </w:rPr>
              <w:t>107</w:t>
            </w:r>
          </w:p>
        </w:tc>
        <w:tc>
          <w:tcPr>
            <w:tcW w:w="677" w:type="dxa"/>
            <w:gridSpan w:val="2"/>
            <w:tcBorders>
              <w:top w:val="single" w:sz="4" w:space="0" w:color="auto"/>
              <w:bottom w:val="single" w:sz="4" w:space="0" w:color="auto"/>
            </w:tcBorders>
            <w:vAlign w:val="center"/>
          </w:tcPr>
          <w:p w:rsidR="00395963" w:rsidRPr="00E94284" w:rsidRDefault="00B84AD0" w:rsidP="00B64D70">
            <w:pPr>
              <w:widowControl w:val="0"/>
              <w:autoSpaceDE w:val="0"/>
              <w:autoSpaceDN w:val="0"/>
              <w:adjustRightInd w:val="0"/>
              <w:spacing w:after="0" w:line="240" w:lineRule="auto"/>
              <w:jc w:val="center"/>
              <w:rPr>
                <w:rFonts w:ascii="Times New Roman" w:hAnsi="Times New Roman" w:cs="Times New Roman"/>
                <w:sz w:val="18"/>
                <w:szCs w:val="18"/>
              </w:rPr>
            </w:pPr>
            <w:r w:rsidRPr="00E94284">
              <w:rPr>
                <w:rFonts w:ascii="Times New Roman" w:hAnsi="Times New Roman" w:cs="Times New Roman"/>
                <w:sz w:val="18"/>
                <w:szCs w:val="18"/>
              </w:rPr>
              <w:t>1</w:t>
            </w:r>
            <w:r w:rsidR="00395963" w:rsidRPr="00E94284">
              <w:rPr>
                <w:rFonts w:ascii="Times New Roman" w:hAnsi="Times New Roman" w:cs="Times New Roman"/>
                <w:sz w:val="18"/>
                <w:szCs w:val="18"/>
              </w:rPr>
              <w:t>,</w:t>
            </w:r>
            <w:r w:rsidRPr="00E94284">
              <w:rPr>
                <w:rFonts w:ascii="Times New Roman" w:hAnsi="Times New Roman" w:cs="Times New Roman"/>
                <w:sz w:val="18"/>
                <w:szCs w:val="18"/>
              </w:rPr>
              <w:t>257</w:t>
            </w:r>
          </w:p>
        </w:tc>
        <w:tc>
          <w:tcPr>
            <w:tcW w:w="711" w:type="dxa"/>
            <w:tcBorders>
              <w:top w:val="single" w:sz="4" w:space="0" w:color="auto"/>
              <w:bottom w:val="single" w:sz="4" w:space="0" w:color="auto"/>
            </w:tcBorders>
            <w:vAlign w:val="center"/>
          </w:tcPr>
          <w:p w:rsidR="00395963" w:rsidRPr="00E94284" w:rsidRDefault="00265C0B" w:rsidP="00B64D70">
            <w:pPr>
              <w:widowControl w:val="0"/>
              <w:autoSpaceDE w:val="0"/>
              <w:autoSpaceDN w:val="0"/>
              <w:adjustRightInd w:val="0"/>
              <w:spacing w:after="0" w:line="240" w:lineRule="auto"/>
              <w:ind w:left="16"/>
              <w:jc w:val="center"/>
              <w:rPr>
                <w:rFonts w:ascii="Times New Roman" w:hAnsi="Times New Roman" w:cs="Times New Roman"/>
                <w:sz w:val="18"/>
                <w:szCs w:val="18"/>
              </w:rPr>
            </w:pPr>
            <w:r w:rsidRPr="00E94284">
              <w:rPr>
                <w:rFonts w:ascii="Times New Roman" w:hAnsi="Times New Roman" w:cs="Times New Roman"/>
                <w:sz w:val="18"/>
                <w:szCs w:val="18"/>
              </w:rPr>
              <w:t>0,212</w:t>
            </w:r>
          </w:p>
        </w:tc>
      </w:tr>
    </w:tbl>
    <w:p w:rsidR="00033A26" w:rsidRDefault="00033A26" w:rsidP="00033A26">
      <w:pPr>
        <w:spacing w:after="0" w:line="240" w:lineRule="auto"/>
        <w:jc w:val="both"/>
        <w:rPr>
          <w:rFonts w:ascii="Times New Roman" w:hAnsi="Times New Roman"/>
        </w:rPr>
      </w:pPr>
    </w:p>
    <w:p w:rsidR="00B601C8" w:rsidRPr="00B601C8" w:rsidRDefault="00F27F9F" w:rsidP="00033A26">
      <w:pPr>
        <w:spacing w:after="0" w:line="240" w:lineRule="auto"/>
        <w:ind w:firstLine="630"/>
        <w:jc w:val="both"/>
        <w:rPr>
          <w:rFonts w:ascii="Times New Roman" w:hAnsi="Times New Roman" w:cs="Times New Roman"/>
        </w:rPr>
      </w:pPr>
      <w:r w:rsidRPr="00B601C8">
        <w:rPr>
          <w:rFonts w:ascii="Times New Roman" w:hAnsi="Times New Roman" w:cs="Times New Roman"/>
        </w:rPr>
        <w:t xml:space="preserve">Data pada tabel 1 </w:t>
      </w:r>
      <w:r w:rsidR="00B601C8" w:rsidRPr="00B601C8">
        <w:rPr>
          <w:rFonts w:ascii="Times New Roman" w:hAnsi="Times New Roman" w:cs="Times New Roman"/>
        </w:rPr>
        <w:t>menunjukkan bahwa perilaku responden dalam pemeliharaan kebersihan gigi dan mulut sebesar 64,3% pada kategori baik dan 35,7% responden memiliki perilaku cukup dalam pemeliharaan kebersihan gigi dan mulut.</w:t>
      </w:r>
    </w:p>
    <w:p w:rsidR="00F27F9F" w:rsidRPr="00F27F9F" w:rsidRDefault="00F27F9F" w:rsidP="00B601C8">
      <w:pPr>
        <w:pStyle w:val="ListParagraph"/>
        <w:spacing w:after="0" w:line="240" w:lineRule="auto"/>
        <w:ind w:left="0" w:firstLine="630"/>
        <w:jc w:val="both"/>
        <w:rPr>
          <w:rFonts w:ascii="Times New Roman" w:hAnsi="Times New Roman"/>
        </w:rPr>
      </w:pPr>
      <w:r w:rsidRPr="00F27F9F">
        <w:rPr>
          <w:rFonts w:ascii="Times New Roman" w:hAnsi="Times New Roman"/>
          <w:lang w:val="en-US"/>
        </w:rPr>
        <w:t xml:space="preserve">Tabel 2 </w:t>
      </w:r>
      <w:r w:rsidRPr="00F27F9F">
        <w:rPr>
          <w:rFonts w:ascii="Times New Roman" w:hAnsi="Times New Roman"/>
        </w:rPr>
        <w:t>menunjukkan</w:t>
      </w:r>
      <w:r w:rsidRPr="00F27F9F">
        <w:rPr>
          <w:rFonts w:ascii="Times New Roman" w:hAnsi="Times New Roman"/>
          <w:lang w:val="en-US"/>
        </w:rPr>
        <w:t xml:space="preserve"> </w:t>
      </w:r>
      <w:r w:rsidRPr="00F27F9F">
        <w:rPr>
          <w:rFonts w:ascii="Times New Roman" w:hAnsi="Times New Roman"/>
        </w:rPr>
        <w:t>bahwa sikap responden terhadap kesehatan gigi sebesar 49,1% pada kategori baik, dan responden tersebut memiliki perilaku pemeliharaan kesehatan gigi dan mulut dengan kategori baik. Responden dengan sikap terhadap kesehatan gigi cukup sebesar 21,4% memiliki perilaku cukup dalam pemeliharaan kesehatan gigi dan mulut.</w:t>
      </w:r>
    </w:p>
    <w:p w:rsidR="006826AE" w:rsidRDefault="006826AE" w:rsidP="00B601C8">
      <w:pPr>
        <w:pStyle w:val="ListParagraph"/>
        <w:spacing w:line="240" w:lineRule="auto"/>
        <w:ind w:left="0" w:firstLine="630"/>
        <w:jc w:val="both"/>
        <w:rPr>
          <w:rFonts w:ascii="Times New Roman" w:hAnsi="Times New Roman"/>
          <w:lang w:val="en-US"/>
        </w:rPr>
      </w:pPr>
      <w:r w:rsidRPr="006826AE">
        <w:rPr>
          <w:rFonts w:ascii="Times New Roman" w:hAnsi="Times New Roman"/>
          <w:lang w:val="en-US"/>
        </w:rPr>
        <w:t xml:space="preserve">Tabel </w:t>
      </w:r>
      <w:r>
        <w:rPr>
          <w:rFonts w:ascii="Times New Roman" w:hAnsi="Times New Roman"/>
          <w:lang w:val="en-US"/>
        </w:rPr>
        <w:t>3</w:t>
      </w:r>
      <w:r w:rsidRPr="006826AE">
        <w:rPr>
          <w:rFonts w:ascii="Times New Roman" w:hAnsi="Times New Roman"/>
          <w:lang w:val="en-US"/>
        </w:rPr>
        <w:t xml:space="preserve"> </w:t>
      </w:r>
      <w:r w:rsidRPr="006826AE">
        <w:rPr>
          <w:rFonts w:ascii="Times New Roman" w:hAnsi="Times New Roman"/>
        </w:rPr>
        <w:t>menunjukkan</w:t>
      </w:r>
      <w:r w:rsidRPr="006826AE">
        <w:rPr>
          <w:rFonts w:ascii="Times New Roman" w:hAnsi="Times New Roman"/>
          <w:lang w:val="en-US"/>
        </w:rPr>
        <w:t xml:space="preserve"> </w:t>
      </w:r>
      <w:r w:rsidRPr="006826AE">
        <w:rPr>
          <w:rFonts w:ascii="Times New Roman" w:hAnsi="Times New Roman"/>
        </w:rPr>
        <w:t>bahwa persepsi responden terhadap kesehatan gigi sebesar 42,0% pada kategori cukup, dan responden tersebut memiliki perilaku pemeliharaan kesehatan gigi dan mulut dengan kategori baik. Responden dengan persepsi baik terhadap kesehatan gigi sebesar 21,4% memiliki perilaku baik dalam pemeliharaan kesehatan gigi dan mulut.</w:t>
      </w:r>
    </w:p>
    <w:p w:rsidR="006826AE" w:rsidRPr="00E94284" w:rsidRDefault="006826AE" w:rsidP="00E94284">
      <w:pPr>
        <w:pStyle w:val="ListParagraph"/>
        <w:spacing w:after="0" w:line="240" w:lineRule="auto"/>
        <w:ind w:left="0" w:firstLine="644"/>
        <w:jc w:val="both"/>
        <w:rPr>
          <w:rFonts w:ascii="Times New Roman" w:hAnsi="Times New Roman"/>
          <w:lang w:val="en-US"/>
        </w:rPr>
      </w:pPr>
      <w:r w:rsidRPr="006826AE">
        <w:rPr>
          <w:rFonts w:ascii="Times New Roman" w:hAnsi="Times New Roman"/>
          <w:lang w:val="en-US"/>
        </w:rPr>
        <w:t xml:space="preserve">Tabel 4 </w:t>
      </w:r>
      <w:r w:rsidRPr="006826AE">
        <w:rPr>
          <w:rFonts w:ascii="Times New Roman" w:hAnsi="Times New Roman"/>
        </w:rPr>
        <w:t>menunjukkan</w:t>
      </w:r>
      <w:r w:rsidRPr="006826AE">
        <w:rPr>
          <w:rFonts w:ascii="Times New Roman" w:hAnsi="Times New Roman"/>
          <w:lang w:val="en-US"/>
        </w:rPr>
        <w:t xml:space="preserve"> </w:t>
      </w:r>
      <w:r w:rsidRPr="006826AE">
        <w:rPr>
          <w:rFonts w:ascii="Times New Roman" w:hAnsi="Times New Roman"/>
        </w:rPr>
        <w:t xml:space="preserve">bahwa sarana kesehatan gigi responden sebesar 60,7% pada kategori baik, dan responden tersebut memiliki perilaku pemeliharaan kesehatan gigi dan mulut dengan kategori baik. Responden dengan sarana kesehatan gigi kategori cukup sebesar 5,4% memiliki perilaku baik dalam pemeliharaan kesehatan </w:t>
      </w:r>
      <w:r w:rsidRPr="00E94284">
        <w:rPr>
          <w:rFonts w:ascii="Times New Roman" w:hAnsi="Times New Roman"/>
        </w:rPr>
        <w:t>gigi dan mulut.</w:t>
      </w:r>
    </w:p>
    <w:p w:rsidR="00E94284" w:rsidRPr="00E94284" w:rsidRDefault="00E94284" w:rsidP="00E94284">
      <w:pPr>
        <w:spacing w:after="0" w:line="240" w:lineRule="auto"/>
        <w:ind w:firstLine="720"/>
        <w:jc w:val="both"/>
        <w:rPr>
          <w:rFonts w:ascii="Times New Roman" w:hAnsi="Times New Roman" w:cs="Times New Roman"/>
        </w:rPr>
      </w:pPr>
      <w:r w:rsidRPr="00E94284">
        <w:rPr>
          <w:rFonts w:ascii="Times New Roman" w:hAnsi="Times New Roman" w:cs="Times New Roman"/>
        </w:rPr>
        <w:t xml:space="preserve">Secara deskriptif menunjukkan sikap responden pada kategori baik dengan perilaku baik sebesar 49,1%. Hal ini mungkin disebabkan kerena dengan informasi yang didapat baik dari petugas kesehatan dan media (televisi), sehingga murid sadar dalam menjaga kesehatan gigi dan mulut. Menurut Azwar (2013), </w:t>
      </w:r>
      <w:r w:rsidR="00D87083">
        <w:rPr>
          <w:rFonts w:ascii="Times New Roman" w:hAnsi="Times New Roman" w:cs="Times New Roman"/>
        </w:rPr>
        <w:t xml:space="preserve">terbentuknya </w:t>
      </w:r>
      <w:r w:rsidRPr="00E94284">
        <w:rPr>
          <w:rFonts w:ascii="Times New Roman" w:hAnsi="Times New Roman" w:cs="Times New Roman"/>
        </w:rPr>
        <w:t xml:space="preserve">sikap </w:t>
      </w:r>
      <w:r w:rsidR="00D87083">
        <w:rPr>
          <w:rFonts w:ascii="Times New Roman" w:hAnsi="Times New Roman" w:cs="Times New Roman"/>
        </w:rPr>
        <w:t xml:space="preserve">individu </w:t>
      </w:r>
      <w:r w:rsidRPr="00E94284">
        <w:rPr>
          <w:rFonts w:ascii="Times New Roman" w:hAnsi="Times New Roman" w:cs="Times New Roman"/>
        </w:rPr>
        <w:t xml:space="preserve">akibat adanya interaksi sosial. Dalam interaksi </w:t>
      </w:r>
      <w:r w:rsidR="00D87083">
        <w:rPr>
          <w:rFonts w:ascii="Times New Roman" w:hAnsi="Times New Roman" w:cs="Times New Roman"/>
        </w:rPr>
        <w:t>akan</w:t>
      </w:r>
      <w:r w:rsidRPr="00E94284">
        <w:rPr>
          <w:rFonts w:ascii="Times New Roman" w:hAnsi="Times New Roman" w:cs="Times New Roman"/>
        </w:rPr>
        <w:t xml:space="preserve"> terjadi hubungan saling </w:t>
      </w:r>
      <w:r w:rsidRPr="00E94284">
        <w:rPr>
          <w:rFonts w:ascii="Times New Roman" w:hAnsi="Times New Roman" w:cs="Times New Roman"/>
        </w:rPr>
        <w:lastRenderedPageBreak/>
        <w:t xml:space="preserve">mempengaruhi antara individu satu dengan yang lain. Faktor-faktor yang juga mempengaruhi terbentuknya sikap </w:t>
      </w:r>
      <w:r w:rsidR="00D87083">
        <w:rPr>
          <w:rFonts w:ascii="Times New Roman" w:hAnsi="Times New Roman" w:cs="Times New Roman"/>
        </w:rPr>
        <w:t>antara lain</w:t>
      </w:r>
      <w:r w:rsidRPr="00E94284">
        <w:rPr>
          <w:rFonts w:ascii="Times New Roman" w:hAnsi="Times New Roman" w:cs="Times New Roman"/>
        </w:rPr>
        <w:t xml:space="preserve"> pengalaman </w:t>
      </w:r>
      <w:r w:rsidR="00D87083">
        <w:rPr>
          <w:rFonts w:ascii="Times New Roman" w:hAnsi="Times New Roman" w:cs="Times New Roman"/>
        </w:rPr>
        <w:t>individu</w:t>
      </w:r>
      <w:r w:rsidRPr="00E94284">
        <w:rPr>
          <w:rFonts w:ascii="Times New Roman" w:hAnsi="Times New Roman" w:cs="Times New Roman"/>
        </w:rPr>
        <w:t>, pengaruh orang lain, media massa, lembaga pendidikan, lembaga agama dan faktor emosi dalam diri individu.</w:t>
      </w:r>
    </w:p>
    <w:p w:rsidR="00E94284" w:rsidRPr="00E94284" w:rsidRDefault="00E94284" w:rsidP="00E94284">
      <w:pPr>
        <w:spacing w:after="0" w:line="240" w:lineRule="auto"/>
        <w:ind w:firstLine="720"/>
        <w:jc w:val="both"/>
        <w:rPr>
          <w:rFonts w:ascii="Times New Roman" w:hAnsi="Times New Roman" w:cs="Times New Roman"/>
        </w:rPr>
      </w:pPr>
      <w:r w:rsidRPr="00E94284">
        <w:rPr>
          <w:rFonts w:ascii="Times New Roman" w:hAnsi="Times New Roman" w:cs="Times New Roman"/>
        </w:rPr>
        <w:t xml:space="preserve">Variabel sikap secara statistik memberikan pengaruh terhadap perilaku pemeliharaan kesehatan gigi dan mulut pada </w:t>
      </w:r>
      <w:r w:rsidRPr="00E94284">
        <w:rPr>
          <w:rFonts w:ascii="Times New Roman" w:hAnsi="Times New Roman" w:cs="Times New Roman"/>
          <w:lang w:val="fi-FI"/>
        </w:rPr>
        <w:t>murid SD kelas VI Desa Baumata Kecamatan Taebenu</w:t>
      </w:r>
      <w:r w:rsidRPr="00E94284">
        <w:rPr>
          <w:rFonts w:ascii="Times New Roman" w:hAnsi="Times New Roman" w:cs="Times New Roman"/>
        </w:rPr>
        <w:t xml:space="preserve">. Menurut asumsi peneliti sikap </w:t>
      </w:r>
      <w:r w:rsidR="00D87083">
        <w:rPr>
          <w:rFonts w:ascii="Times New Roman" w:hAnsi="Times New Roman" w:cs="Times New Roman"/>
        </w:rPr>
        <w:t>setiap individu</w:t>
      </w:r>
      <w:r w:rsidRPr="00E94284">
        <w:rPr>
          <w:rFonts w:ascii="Times New Roman" w:hAnsi="Times New Roman" w:cs="Times New Roman"/>
        </w:rPr>
        <w:t xml:space="preserve"> sangat mempengaruhi tindakan yang akan dilakukannya. M</w:t>
      </w:r>
      <w:r w:rsidRPr="00E94284">
        <w:rPr>
          <w:rFonts w:ascii="Times New Roman" w:hAnsi="Times New Roman" w:cs="Times New Roman"/>
          <w:lang w:val="id-ID"/>
        </w:rPr>
        <w:t xml:space="preserve">urid </w:t>
      </w:r>
      <w:r w:rsidRPr="00E94284">
        <w:rPr>
          <w:rFonts w:ascii="Times New Roman" w:hAnsi="Times New Roman" w:cs="Times New Roman"/>
        </w:rPr>
        <w:t xml:space="preserve">dengan </w:t>
      </w:r>
      <w:r w:rsidRPr="00E94284">
        <w:rPr>
          <w:rFonts w:ascii="Times New Roman" w:hAnsi="Times New Roman" w:cs="Times New Roman"/>
          <w:lang w:val="id-ID"/>
        </w:rPr>
        <w:t xml:space="preserve">sikap </w:t>
      </w:r>
      <w:r w:rsidRPr="00E94284">
        <w:rPr>
          <w:rFonts w:ascii="Times New Roman" w:hAnsi="Times New Roman" w:cs="Times New Roman"/>
        </w:rPr>
        <w:t>yang mendukung</w:t>
      </w:r>
      <w:r w:rsidRPr="00E94284">
        <w:rPr>
          <w:rFonts w:ascii="Times New Roman" w:hAnsi="Times New Roman" w:cs="Times New Roman"/>
          <w:lang w:val="id-ID"/>
        </w:rPr>
        <w:t xml:space="preserve"> terhadap kesehatan gigi</w:t>
      </w:r>
      <w:r w:rsidRPr="00E94284">
        <w:rPr>
          <w:rFonts w:ascii="Times New Roman" w:hAnsi="Times New Roman" w:cs="Times New Roman"/>
        </w:rPr>
        <w:t>,</w:t>
      </w:r>
      <w:r w:rsidRPr="00E94284">
        <w:rPr>
          <w:rFonts w:ascii="Times New Roman" w:hAnsi="Times New Roman" w:cs="Times New Roman"/>
          <w:lang w:val="id-ID"/>
        </w:rPr>
        <w:t xml:space="preserve"> </w:t>
      </w:r>
      <w:r w:rsidRPr="00E94284">
        <w:rPr>
          <w:rFonts w:ascii="Times New Roman" w:hAnsi="Times New Roman" w:cs="Times New Roman"/>
        </w:rPr>
        <w:t>mendapat</w:t>
      </w:r>
      <w:r w:rsidRPr="00E94284">
        <w:rPr>
          <w:rFonts w:ascii="Times New Roman" w:hAnsi="Times New Roman" w:cs="Times New Roman"/>
          <w:lang w:val="id-ID"/>
        </w:rPr>
        <w:t xml:space="preserve"> peluang berperilaku baik </w:t>
      </w:r>
      <w:r w:rsidR="00D87083">
        <w:rPr>
          <w:rFonts w:ascii="Times New Roman" w:hAnsi="Times New Roman" w:cs="Times New Roman"/>
        </w:rPr>
        <w:t xml:space="preserve">untuk </w:t>
      </w:r>
      <w:r w:rsidRPr="00E94284">
        <w:rPr>
          <w:rFonts w:ascii="Times New Roman" w:hAnsi="Times New Roman" w:cs="Times New Roman"/>
          <w:lang w:val="id-ID"/>
        </w:rPr>
        <w:t xml:space="preserve">menjaga kesehatan gigi lebih besar </w:t>
      </w:r>
      <w:r w:rsidRPr="00E94284">
        <w:rPr>
          <w:rFonts w:ascii="Times New Roman" w:hAnsi="Times New Roman" w:cs="Times New Roman"/>
        </w:rPr>
        <w:t xml:space="preserve">dibandingkan </w:t>
      </w:r>
      <w:r w:rsidRPr="00E94284">
        <w:rPr>
          <w:rFonts w:ascii="Times New Roman" w:hAnsi="Times New Roman" w:cs="Times New Roman"/>
          <w:lang w:val="id-ID"/>
        </w:rPr>
        <w:t xml:space="preserve">murid yang </w:t>
      </w:r>
      <w:r w:rsidRPr="00E94284">
        <w:rPr>
          <w:rFonts w:ascii="Times New Roman" w:hAnsi="Times New Roman" w:cs="Times New Roman"/>
        </w:rPr>
        <w:t xml:space="preserve">tidak </w:t>
      </w:r>
      <w:r w:rsidRPr="00E94284">
        <w:rPr>
          <w:rFonts w:ascii="Times New Roman" w:hAnsi="Times New Roman" w:cs="Times New Roman"/>
          <w:lang w:val="id-ID"/>
        </w:rPr>
        <w:t>mempunyai sikap mendukung terhadap kesehatan gigi</w:t>
      </w:r>
      <w:r w:rsidRPr="00E94284">
        <w:rPr>
          <w:rFonts w:ascii="Times New Roman" w:hAnsi="Times New Roman" w:cs="Times New Roman"/>
        </w:rPr>
        <w:t>.</w:t>
      </w:r>
      <w:r w:rsidRPr="00E94284">
        <w:rPr>
          <w:rFonts w:ascii="Times New Roman" w:eastAsiaTheme="minorHAnsi" w:hAnsi="Times New Roman" w:cs="Times New Roman"/>
        </w:rPr>
        <w:t xml:space="preserve"> Hal ini sejalan dengan penelitian </w:t>
      </w:r>
      <w:r w:rsidRPr="00E94284">
        <w:rPr>
          <w:rFonts w:ascii="Times New Roman" w:hAnsi="Times New Roman" w:cs="Times New Roman"/>
        </w:rPr>
        <w:t>Rakhmawati,dkk</w:t>
      </w:r>
      <w:r w:rsidRPr="00E94284">
        <w:rPr>
          <w:rFonts w:ascii="Times New Roman" w:eastAsiaTheme="minorHAnsi" w:hAnsi="Times New Roman" w:cs="Times New Roman"/>
          <w:bCs/>
        </w:rPr>
        <w:t xml:space="preserve"> (2020),</w:t>
      </w:r>
      <w:r w:rsidRPr="00E94284">
        <w:rPr>
          <w:rFonts w:ascii="Times New Roman" w:eastAsiaTheme="minorHAnsi" w:hAnsi="Times New Roman" w:cs="Times New Roman"/>
        </w:rPr>
        <w:t xml:space="preserve"> bahwa </w:t>
      </w:r>
      <w:r w:rsidRPr="00E94284">
        <w:rPr>
          <w:rFonts w:ascii="Times New Roman" w:hAnsi="Times New Roman" w:cs="Times New Roman"/>
        </w:rPr>
        <w:t>sikap yang kurang akan cenderung berperilaku kurang baik. Sikap dapat memberikan dampak yang besar terhadap keputusan seseorang dalam melakukan pemeliharaan kesehatannya.</w:t>
      </w:r>
    </w:p>
    <w:p w:rsidR="00E94284" w:rsidRPr="00E94284" w:rsidRDefault="00C93FC3" w:rsidP="00E94284">
      <w:pPr>
        <w:spacing w:after="0" w:line="240" w:lineRule="auto"/>
        <w:ind w:firstLine="720"/>
        <w:jc w:val="both"/>
        <w:rPr>
          <w:rFonts w:ascii="Times New Roman" w:hAnsi="Times New Roman" w:cs="Times New Roman"/>
        </w:rPr>
      </w:pPr>
      <w:r w:rsidRPr="00E94284">
        <w:rPr>
          <w:rFonts w:ascii="Times New Roman" w:hAnsi="Times New Roman" w:cs="Times New Roman"/>
          <w:lang w:val="id-ID"/>
        </w:rPr>
        <w:t xml:space="preserve">Penyebab </w:t>
      </w:r>
      <w:r w:rsidR="00E94284" w:rsidRPr="00E94284">
        <w:rPr>
          <w:rFonts w:ascii="Times New Roman" w:hAnsi="Times New Roman" w:cs="Times New Roman"/>
          <w:lang w:val="id-ID"/>
        </w:rPr>
        <w:t xml:space="preserve">terjadinya masalah kesehatan gigi pada anak </w:t>
      </w:r>
      <w:r>
        <w:rPr>
          <w:rFonts w:ascii="Times New Roman" w:hAnsi="Times New Roman" w:cs="Times New Roman"/>
        </w:rPr>
        <w:t xml:space="preserve">yang merupakan faktor dominan </w:t>
      </w:r>
      <w:r w:rsidR="00E94284" w:rsidRPr="00E94284">
        <w:rPr>
          <w:rFonts w:ascii="Times New Roman" w:hAnsi="Times New Roman" w:cs="Times New Roman"/>
          <w:lang w:val="id-ID"/>
        </w:rPr>
        <w:t xml:space="preserve">adalah faktor perilaku, dimana salah satu domainnya adalah sikap individu itu sendiri terhadap masalah kesehatan. Sikap </w:t>
      </w:r>
      <w:r>
        <w:rPr>
          <w:rFonts w:ascii="Times New Roman" w:hAnsi="Times New Roman" w:cs="Times New Roman"/>
        </w:rPr>
        <w:t xml:space="preserve">adalah </w:t>
      </w:r>
      <w:r w:rsidR="00E94284" w:rsidRPr="00E94284">
        <w:rPr>
          <w:rFonts w:ascii="Times New Roman" w:hAnsi="Times New Roman" w:cs="Times New Roman"/>
          <w:lang w:val="id-ID"/>
        </w:rPr>
        <w:t xml:space="preserve">reaksi yang masih tertutup dari seseorang terhadap suatu objek. </w:t>
      </w:r>
      <w:r w:rsidRPr="00E94284">
        <w:rPr>
          <w:rFonts w:ascii="Times New Roman" w:hAnsi="Times New Roman" w:cs="Times New Roman"/>
          <w:lang w:val="id-ID"/>
        </w:rPr>
        <w:t xml:space="preserve">Sikap </w:t>
      </w:r>
      <w:r w:rsidR="00E94284" w:rsidRPr="00E94284">
        <w:rPr>
          <w:rFonts w:ascii="Times New Roman" w:hAnsi="Times New Roman" w:cs="Times New Roman"/>
          <w:lang w:val="id-ID"/>
        </w:rPr>
        <w:t xml:space="preserve">tidak dapat langsung dilihat, tetapi hanya dapat ditafsirkan terlebih dahulu dari perilaku yang tertutup. Sikap </w:t>
      </w:r>
      <w:r w:rsidR="00E94284" w:rsidRPr="00E94284">
        <w:rPr>
          <w:rFonts w:ascii="Times New Roman" w:hAnsi="Times New Roman" w:cs="Times New Roman"/>
        </w:rPr>
        <w:t xml:space="preserve">juga </w:t>
      </w:r>
      <w:r w:rsidR="00E94284" w:rsidRPr="00E94284">
        <w:rPr>
          <w:rFonts w:ascii="Times New Roman" w:hAnsi="Times New Roman" w:cs="Times New Roman"/>
          <w:lang w:val="id-ID"/>
        </w:rPr>
        <w:t>merupakan kesiapan atau kesedian untuk bertindak dan bukan merupakan suatu tindakan atau aktifitas, tetapi merupakan predisposisi tindakan suatu perilaku</w:t>
      </w:r>
      <w:r w:rsidR="00774F42">
        <w:rPr>
          <w:rFonts w:ascii="Times New Roman" w:hAnsi="Times New Roman" w:cs="Times New Roman"/>
        </w:rPr>
        <w:t xml:space="preserve"> </w:t>
      </w:r>
      <w:r w:rsidR="00BF0C4F">
        <w:rPr>
          <w:rFonts w:ascii="Times New Roman" w:hAnsi="Times New Roman" w:cs="Times New Roman"/>
        </w:rPr>
        <w:fldChar w:fldCharType="begin" w:fldLock="1"/>
      </w:r>
      <w:r w:rsidR="00774F42">
        <w:rPr>
          <w:rFonts w:ascii="Times New Roman" w:hAnsi="Times New Roman" w:cs="Times New Roman"/>
        </w:rPr>
        <w:instrText>ADDIN CSL_CITATION {"citationItems":[{"id":"ITEM-1","itemData":{"author":[{"dropping-particle":"","family":"Notoatmodjo","given":"","non-dropping-particle":"","parse-names":false,"suffix":""}],"id":"ITEM-1","issued":{"date-parts":[["2012"]]},"publisher":"Rineka Cipta","publisher-place":"Jakarta","title":"Promosi Kesehatan dan Perilaku Kesehatan, Edisi Revisi","type":"book"},"uris":["http://www.mendeley.com/documents/?uuid=4aaace12-9ff8-4fe9-9bb9-7b79da5b9ecd"]}],"mendeley":{"formattedCitation":"[8]","plainTextFormattedCitation":"[8]","previouslyFormattedCitation":"[8]"},"properties":{"noteIndex":0},"schema":"https://github.com/citation-style-language/schema/raw/master/csl-citation.json"}</w:instrText>
      </w:r>
      <w:r w:rsidR="00BF0C4F">
        <w:rPr>
          <w:rFonts w:ascii="Times New Roman" w:hAnsi="Times New Roman" w:cs="Times New Roman"/>
        </w:rPr>
        <w:fldChar w:fldCharType="separate"/>
      </w:r>
      <w:r w:rsidR="00774F42" w:rsidRPr="00774F42">
        <w:rPr>
          <w:rFonts w:ascii="Times New Roman" w:hAnsi="Times New Roman" w:cs="Times New Roman"/>
          <w:noProof/>
        </w:rPr>
        <w:t>[8]</w:t>
      </w:r>
      <w:r w:rsidR="00BF0C4F">
        <w:rPr>
          <w:rFonts w:ascii="Times New Roman" w:hAnsi="Times New Roman" w:cs="Times New Roman"/>
        </w:rPr>
        <w:fldChar w:fldCharType="end"/>
      </w:r>
      <w:r w:rsidR="00E94284" w:rsidRPr="00E94284">
        <w:rPr>
          <w:rFonts w:ascii="Times New Roman" w:hAnsi="Times New Roman" w:cs="Times New Roman"/>
        </w:rPr>
        <w:t>.</w:t>
      </w:r>
    </w:p>
    <w:p w:rsidR="00E94284" w:rsidRPr="00E94284" w:rsidRDefault="00E94284" w:rsidP="00E94284">
      <w:pPr>
        <w:spacing w:after="0" w:line="240" w:lineRule="auto"/>
        <w:ind w:firstLine="720"/>
        <w:jc w:val="both"/>
        <w:rPr>
          <w:rFonts w:ascii="Times New Roman" w:hAnsi="Times New Roman" w:cs="Times New Roman"/>
        </w:rPr>
      </w:pPr>
      <w:r w:rsidRPr="00E94284">
        <w:rPr>
          <w:rFonts w:ascii="Times New Roman" w:hAnsi="Times New Roman" w:cs="Times New Roman"/>
        </w:rPr>
        <w:t>Secara deskriptif menunjukkan persepsi responden pada kategori cukup dengan perilaku baik sebesar 42,0%. Hal ini mungkin disebabkan karena persepsi  responden tentang kesehatan gigi dan mulut yaitu gigi sakit cukup diobati dengan membeli obat di warung. Persepsi murid hadir disaat tertentu, semakin besar manfaat yang terkait maka semakin besar dengan perubahan yang menguntungkan, sebaliknya semakin kecil manfaat yang terkait maka semakin kecil pula peru</w:t>
      </w:r>
      <w:r w:rsidR="00C93FC3">
        <w:rPr>
          <w:rFonts w:ascii="Times New Roman" w:hAnsi="Times New Roman" w:cs="Times New Roman"/>
        </w:rPr>
        <w:t>b</w:t>
      </w:r>
      <w:r w:rsidRPr="00E94284">
        <w:rPr>
          <w:rFonts w:ascii="Times New Roman" w:hAnsi="Times New Roman" w:cs="Times New Roman"/>
        </w:rPr>
        <w:t xml:space="preserve">ahan yang menguntungkan. Persepsi seseorang mempengaruhi perubahan perilaku yang akan dilakukan dengan melihat atau mengetahui tentang sesuatu yang didapatkan. Menurut Donsu (2017), persepsi adalah penglihatan, bagaimana seseorang melihat sesuatu. Dalam arti yang luas, persepsi adalah bagaimana seseorang memandang atau mengartikan sesuatu. Persepsi merupakan </w:t>
      </w:r>
      <w:r w:rsidRPr="00E94284">
        <w:rPr>
          <w:rFonts w:ascii="Times New Roman" w:hAnsi="Times New Roman" w:cs="Times New Roman"/>
        </w:rPr>
        <w:lastRenderedPageBreak/>
        <w:t>kemampuan otak untuk menerjemahkan stimulus yang masuk kedalam alat indra manusia. Ada yang mempersepsikan sesuatu itu baik atau positif maupun buruk atau negatif yang akan mem</w:t>
      </w:r>
      <w:r w:rsidR="00C966AA">
        <w:rPr>
          <w:rFonts w:ascii="Times New Roman" w:hAnsi="Times New Roman" w:cs="Times New Roman"/>
        </w:rPr>
        <w:t>p</w:t>
      </w:r>
      <w:r w:rsidRPr="00E94284">
        <w:rPr>
          <w:rFonts w:ascii="Times New Roman" w:hAnsi="Times New Roman" w:cs="Times New Roman"/>
        </w:rPr>
        <w:t xml:space="preserve">engaruhi tindakan manusia yang tampak nyata </w:t>
      </w:r>
      <w:r w:rsidR="00BF0C4F">
        <w:rPr>
          <w:rFonts w:ascii="Times New Roman" w:hAnsi="Times New Roman" w:cs="Times New Roman"/>
        </w:rPr>
        <w:fldChar w:fldCharType="begin" w:fldLock="1"/>
      </w:r>
      <w:r w:rsidR="00774F42">
        <w:rPr>
          <w:rFonts w:ascii="Times New Roman" w:hAnsi="Times New Roman" w:cs="Times New Roman"/>
        </w:rPr>
        <w:instrText>ADDIN CSL_CITATION {"citationItems":[{"id":"ITEM-1","itemData":{"DOI":"10.35892/nic.v2i1.260","ISSN":"2654-3540","abstract":"Tuberculosis (TB) paru merupakan penyakit infeksi menular yang disebabkan Mycobacterium tuberculosis yang menyerang paru-paru dan hampir seluruh organ tubuh lainnya. Lima negara dengan insiden kasus tertinggi adalah Indonesia. Prevelensi kejadian tuberkulosis ini terus meningkat tiap tahunnya. Salah satu penyebabnya adalah persepsi keluarga dan sikap keluarga. Tujuan penelitian ini adalah untuk mengetahui pengaruh persepsi berisiko dan sikap keluarga terhadap perilaku keluarga dalam mencegah penularan TB paru di Puskesmas Bara Baraya Makassar. Penelitian ini merupakan jenis penelitian Deskriptif Analitik dengan desain/rancangan Cross Sectional Study. Populasi dalam penelitian ini adalah keluarga dari 41 pasien yang menderita TB paru di Puskesmas Bara Baraya Makassar. Pengambilan sampel menggunakan Purposive Sampling yaitu dimana sampel yang di gunakan hanya 37 orang. Pengumpulan data dilakukan dengan menggunakan lembar observasi, kuesioner, program Microsoft Excel dan program Statistic (SPSS). Analisis data mencakup analisis univariat dengan mencari distribusi frekuensi, analisis bivariat dengan uji stastistik Chi Square (α=0.05) dengan korelasi Continuity Correction untuk mengetahui pengaruh antar variabel. Hasil analisis bivariat didapatkan persepsi berisiko mempengaruhi perilaku keluarga dalam mencegah penularan TB paru (ρ=0.004) dan sikap keluarga mempengaruhi perilaku keluarga dalam mencegah penularan TB paru (ρ=0.004). Kesimpulan dalam penelitian ini adalah ada pengaruh antara persepsi berisiko dan sikap keluarga terhadap perilaku keluarga dalam mencegah penularan TB paru.","author":[{"dropping-particle":"","family":"Suarnianti &amp; Angriani","given":"","non-dropping-particle":"","parse-names":false,"suffix":""}],"container-title":"Nursing Inside Community","id":"ITEM-1","issue":"1","issued":{"date-parts":[["2019"]]},"page":"12-18","title":"Persepsi dan Sikap Keluarga terhadap Perilaku Keluarga dalam Mencegah Penularan TB Paru","type":"article-journal","volume":"2"},"uris":["http://www.mendeley.com/documents/?uuid=964e54ab-300f-421f-ad42-2f1f6aafd804"]}],"mendeley":{"formattedCitation":"[9]","plainTextFormattedCitation":"[9]","previouslyFormattedCitation":"[9]"},"properties":{"noteIndex":0},"schema":"https://github.com/citation-style-language/schema/raw/master/csl-citation.json"}</w:instrText>
      </w:r>
      <w:r w:rsidR="00BF0C4F">
        <w:rPr>
          <w:rFonts w:ascii="Times New Roman" w:hAnsi="Times New Roman" w:cs="Times New Roman"/>
        </w:rPr>
        <w:fldChar w:fldCharType="separate"/>
      </w:r>
      <w:r w:rsidR="00774F42" w:rsidRPr="00774F42">
        <w:rPr>
          <w:rFonts w:ascii="Times New Roman" w:hAnsi="Times New Roman" w:cs="Times New Roman"/>
          <w:noProof/>
        </w:rPr>
        <w:t>[9]</w:t>
      </w:r>
      <w:r w:rsidR="00BF0C4F">
        <w:rPr>
          <w:rFonts w:ascii="Times New Roman" w:hAnsi="Times New Roman" w:cs="Times New Roman"/>
        </w:rPr>
        <w:fldChar w:fldCharType="end"/>
      </w:r>
      <w:r w:rsidRPr="00E94284">
        <w:rPr>
          <w:rFonts w:ascii="Times New Roman" w:hAnsi="Times New Roman" w:cs="Times New Roman"/>
        </w:rPr>
        <w:t>.</w:t>
      </w:r>
    </w:p>
    <w:p w:rsidR="00E94284" w:rsidRPr="00E94284" w:rsidRDefault="00E94284" w:rsidP="00E94284">
      <w:pPr>
        <w:widowControl w:val="0"/>
        <w:autoSpaceDE w:val="0"/>
        <w:autoSpaceDN w:val="0"/>
        <w:adjustRightInd w:val="0"/>
        <w:spacing w:after="0" w:line="240" w:lineRule="auto"/>
        <w:ind w:firstLine="720"/>
        <w:jc w:val="both"/>
        <w:rPr>
          <w:rFonts w:ascii="Times New Roman" w:hAnsi="Times New Roman" w:cs="Times New Roman"/>
        </w:rPr>
      </w:pPr>
      <w:r w:rsidRPr="00E94284">
        <w:rPr>
          <w:rFonts w:ascii="Times New Roman" w:hAnsi="Times New Roman" w:cs="Times New Roman"/>
        </w:rPr>
        <w:t xml:space="preserve">Variabel persepsi secara statistik memberikan pengaruh terhadap perilaku pemeliharaan kesehatan gigi dan mulut pada </w:t>
      </w:r>
      <w:r w:rsidRPr="00E94284">
        <w:rPr>
          <w:rFonts w:ascii="Times New Roman" w:hAnsi="Times New Roman" w:cs="Times New Roman"/>
          <w:lang w:val="fi-FI"/>
        </w:rPr>
        <w:t>murid SD kelas VI Desa Baumata Kecamatan Taebenu</w:t>
      </w:r>
      <w:r w:rsidRPr="00E94284">
        <w:rPr>
          <w:rFonts w:ascii="Times New Roman" w:hAnsi="Times New Roman" w:cs="Times New Roman"/>
        </w:rPr>
        <w:t>.</w:t>
      </w:r>
      <w:r w:rsidR="00C93FC3">
        <w:rPr>
          <w:rFonts w:ascii="Times New Roman" w:hAnsi="Times New Roman" w:cs="Times New Roman"/>
        </w:rPr>
        <w:t xml:space="preserve"> Asumsi menurut peneliti,</w:t>
      </w:r>
      <w:r w:rsidRPr="00E94284">
        <w:rPr>
          <w:rFonts w:ascii="Times New Roman" w:hAnsi="Times New Roman" w:cs="Times New Roman"/>
        </w:rPr>
        <w:t xml:space="preserve"> persepsi seseorang sangat mempengaruhi tindakan yang akan dilakukannya. M</w:t>
      </w:r>
      <w:r w:rsidRPr="00E94284">
        <w:rPr>
          <w:rFonts w:ascii="Times New Roman" w:hAnsi="Times New Roman" w:cs="Times New Roman"/>
          <w:lang w:val="id-ID"/>
        </w:rPr>
        <w:t xml:space="preserve">urid </w:t>
      </w:r>
      <w:r w:rsidRPr="00E94284">
        <w:rPr>
          <w:rFonts w:ascii="Times New Roman" w:hAnsi="Times New Roman" w:cs="Times New Roman"/>
        </w:rPr>
        <w:t>dengan persepsi</w:t>
      </w:r>
      <w:r w:rsidRPr="00E94284">
        <w:rPr>
          <w:rFonts w:ascii="Times New Roman" w:hAnsi="Times New Roman" w:cs="Times New Roman"/>
          <w:lang w:val="id-ID"/>
        </w:rPr>
        <w:t xml:space="preserve"> </w:t>
      </w:r>
      <w:r w:rsidRPr="00E94284">
        <w:rPr>
          <w:rFonts w:ascii="Times New Roman" w:hAnsi="Times New Roman" w:cs="Times New Roman"/>
        </w:rPr>
        <w:t>yang mendukung</w:t>
      </w:r>
      <w:r w:rsidRPr="00E94284">
        <w:rPr>
          <w:rFonts w:ascii="Times New Roman" w:hAnsi="Times New Roman" w:cs="Times New Roman"/>
          <w:lang w:val="id-ID"/>
        </w:rPr>
        <w:t xml:space="preserve"> terhadap kesehatan gigi </w:t>
      </w:r>
      <w:r w:rsidRPr="00E94284">
        <w:rPr>
          <w:rFonts w:ascii="Times New Roman" w:hAnsi="Times New Roman" w:cs="Times New Roman"/>
        </w:rPr>
        <w:t>mendapat</w:t>
      </w:r>
      <w:r w:rsidRPr="00E94284">
        <w:rPr>
          <w:rFonts w:ascii="Times New Roman" w:hAnsi="Times New Roman" w:cs="Times New Roman"/>
          <w:lang w:val="id-ID"/>
        </w:rPr>
        <w:t xml:space="preserve"> peluang berperilaku baik dalam upaya </w:t>
      </w:r>
      <w:r w:rsidRPr="00E94284">
        <w:rPr>
          <w:rFonts w:ascii="Times New Roman" w:hAnsi="Times New Roman" w:cs="Times New Roman"/>
        </w:rPr>
        <w:t>mencegah</w:t>
      </w:r>
      <w:r w:rsidRPr="00E94284">
        <w:rPr>
          <w:rFonts w:ascii="Times New Roman" w:hAnsi="Times New Roman" w:cs="Times New Roman"/>
          <w:lang w:val="id-ID"/>
        </w:rPr>
        <w:t xml:space="preserve"> kesehatan gigi lebih besar </w:t>
      </w:r>
      <w:r w:rsidRPr="00E94284">
        <w:rPr>
          <w:rFonts w:ascii="Times New Roman" w:hAnsi="Times New Roman" w:cs="Times New Roman"/>
        </w:rPr>
        <w:t xml:space="preserve">dibandingkan </w:t>
      </w:r>
      <w:r w:rsidRPr="00E94284">
        <w:rPr>
          <w:rFonts w:ascii="Times New Roman" w:hAnsi="Times New Roman" w:cs="Times New Roman"/>
          <w:lang w:val="id-ID"/>
        </w:rPr>
        <w:t xml:space="preserve">murid yang </w:t>
      </w:r>
      <w:r w:rsidRPr="00E94284">
        <w:rPr>
          <w:rFonts w:ascii="Times New Roman" w:hAnsi="Times New Roman" w:cs="Times New Roman"/>
        </w:rPr>
        <w:t xml:space="preserve">tidak </w:t>
      </w:r>
      <w:r w:rsidRPr="00E94284">
        <w:rPr>
          <w:rFonts w:ascii="Times New Roman" w:hAnsi="Times New Roman" w:cs="Times New Roman"/>
          <w:lang w:val="id-ID"/>
        </w:rPr>
        <w:t xml:space="preserve">mempunyai </w:t>
      </w:r>
      <w:r w:rsidRPr="00E94284">
        <w:rPr>
          <w:rFonts w:ascii="Times New Roman" w:hAnsi="Times New Roman" w:cs="Times New Roman"/>
        </w:rPr>
        <w:t xml:space="preserve">persepsi </w:t>
      </w:r>
      <w:r w:rsidRPr="00E94284">
        <w:rPr>
          <w:rFonts w:ascii="Times New Roman" w:hAnsi="Times New Roman" w:cs="Times New Roman"/>
          <w:lang w:val="id-ID"/>
        </w:rPr>
        <w:t>mendukung terhadap kesehatan gigi</w:t>
      </w:r>
      <w:r w:rsidRPr="00E94284">
        <w:rPr>
          <w:rFonts w:ascii="Times New Roman" w:hAnsi="Times New Roman" w:cs="Times New Roman"/>
        </w:rPr>
        <w:t xml:space="preserve">, begitupun sebaliknya. Hasil penelitian ini sejalan dengan penelitian </w:t>
      </w:r>
      <w:r w:rsidRPr="00E94284">
        <w:rPr>
          <w:rFonts w:ascii="Times New Roman" w:hAnsi="Times New Roman" w:cs="Times New Roman"/>
          <w:color w:val="000000" w:themeColor="text1"/>
        </w:rPr>
        <w:t xml:space="preserve">Ambildhok dkk. (2014) yang menyatakan </w:t>
      </w:r>
      <w:r w:rsidRPr="00E94284">
        <w:rPr>
          <w:rFonts w:ascii="Times New Roman" w:hAnsi="Times New Roman" w:cs="Times New Roman"/>
        </w:rPr>
        <w:t xml:space="preserve">bahwa persepsi yang baik tentang kesehatan gigi dan mulut berhubungan dengan status kesehatan mulut yang lebih baik. </w:t>
      </w:r>
      <w:r w:rsidR="00774F42" w:rsidRPr="00E94284">
        <w:rPr>
          <w:rFonts w:ascii="Times New Roman" w:hAnsi="Times New Roman" w:cs="Times New Roman"/>
        </w:rPr>
        <w:t xml:space="preserve">Persepsi </w:t>
      </w:r>
      <w:r w:rsidRPr="00E94284">
        <w:rPr>
          <w:rFonts w:ascii="Times New Roman" w:hAnsi="Times New Roman" w:cs="Times New Roman"/>
        </w:rPr>
        <w:t xml:space="preserve">merupakan </w:t>
      </w:r>
      <w:r w:rsidR="00C93FC3">
        <w:rPr>
          <w:rFonts w:ascii="Times New Roman" w:hAnsi="Times New Roman" w:cs="Times New Roman"/>
        </w:rPr>
        <w:t xml:space="preserve">suatu </w:t>
      </w:r>
      <w:r w:rsidRPr="00E94284">
        <w:rPr>
          <w:rFonts w:ascii="Times New Roman" w:hAnsi="Times New Roman" w:cs="Times New Roman"/>
        </w:rPr>
        <w:t xml:space="preserve">proses pengamatan seseorang yang berasal dari komponen kognisi. Melalui kognisi ini akan timbul ide, kemudian konsep mengenai apa yang dilihat. Berdasarkan nilai dan norma yang dimiliki pribadi seseorang akan terjadi keyakinan atau kepercayaan terhadap objek. </w:t>
      </w:r>
      <w:r w:rsidR="00C93FC3">
        <w:rPr>
          <w:rFonts w:ascii="Times New Roman" w:hAnsi="Times New Roman" w:cs="Times New Roman"/>
        </w:rPr>
        <w:t>Faktor yang mempengaruhi p</w:t>
      </w:r>
      <w:r w:rsidRPr="00E94284">
        <w:rPr>
          <w:rFonts w:ascii="Times New Roman" w:hAnsi="Times New Roman" w:cs="Times New Roman"/>
        </w:rPr>
        <w:t xml:space="preserve">ersepsi </w:t>
      </w:r>
      <w:r w:rsidR="00C93FC3">
        <w:rPr>
          <w:rFonts w:ascii="Times New Roman" w:hAnsi="Times New Roman" w:cs="Times New Roman"/>
        </w:rPr>
        <w:t>adalah</w:t>
      </w:r>
      <w:r w:rsidRPr="00E94284">
        <w:rPr>
          <w:rFonts w:ascii="Times New Roman" w:hAnsi="Times New Roman" w:cs="Times New Roman"/>
        </w:rPr>
        <w:t xml:space="preserve"> pengalaman, proses belajar dan pengetahuan</w:t>
      </w:r>
      <w:r w:rsidR="00774F42">
        <w:rPr>
          <w:rFonts w:ascii="Times New Roman" w:hAnsi="Times New Roman" w:cs="Times New Roman"/>
        </w:rPr>
        <w:t xml:space="preserve"> </w:t>
      </w:r>
      <w:r w:rsidR="00BF0C4F">
        <w:rPr>
          <w:rFonts w:ascii="Times New Roman" w:hAnsi="Times New Roman" w:cs="Times New Roman"/>
        </w:rPr>
        <w:fldChar w:fldCharType="begin" w:fldLock="1"/>
      </w:r>
      <w:r w:rsidR="006642F5">
        <w:rPr>
          <w:rFonts w:ascii="Times New Roman" w:hAnsi="Times New Roman" w:cs="Times New Roman"/>
        </w:rPr>
        <w:instrText>ADDIN CSL_CITATION {"citationItems":[{"id":"ITEM-1","itemData":{"author":[{"dropping-particle":"","family":"Budiharto","given":"","non-dropping-particle":"","parse-names":false,"suffix":""}],"id":"ITEM-1","issued":{"date-parts":[["2013"]]},"publisher":"EGC","publisher-place":"Jakarta","title":"Ilmu Perilaku Kesehatan dan Pendidikan Kesehatan Gigi","type":"book"},"uris":["http://www.mendeley.com/documents/?uuid=ba1ee46b-8090-494b-a71f-0e94aab582de"]}],"mendeley":{"formattedCitation":"[10]","plainTextFormattedCitation":"[10]","previouslyFormattedCitation":"[10]"},"properties":{"noteIndex":0},"schema":"https://github.com/citation-style-language/schema/raw/master/csl-citation.json"}</w:instrText>
      </w:r>
      <w:r w:rsidR="00BF0C4F">
        <w:rPr>
          <w:rFonts w:ascii="Times New Roman" w:hAnsi="Times New Roman" w:cs="Times New Roman"/>
        </w:rPr>
        <w:fldChar w:fldCharType="separate"/>
      </w:r>
      <w:r w:rsidR="00774F42" w:rsidRPr="00774F42">
        <w:rPr>
          <w:rFonts w:ascii="Times New Roman" w:hAnsi="Times New Roman" w:cs="Times New Roman"/>
          <w:noProof/>
        </w:rPr>
        <w:t>[10]</w:t>
      </w:r>
      <w:r w:rsidR="00BF0C4F">
        <w:rPr>
          <w:rFonts w:ascii="Times New Roman" w:hAnsi="Times New Roman" w:cs="Times New Roman"/>
        </w:rPr>
        <w:fldChar w:fldCharType="end"/>
      </w:r>
      <w:r w:rsidRPr="00E94284">
        <w:rPr>
          <w:rFonts w:ascii="Times New Roman" w:hAnsi="Times New Roman" w:cs="Times New Roman"/>
        </w:rPr>
        <w:t>.</w:t>
      </w:r>
    </w:p>
    <w:p w:rsidR="00E94284" w:rsidRPr="00E94284" w:rsidRDefault="00E94284" w:rsidP="00E94284">
      <w:pPr>
        <w:spacing w:after="0" w:line="240" w:lineRule="auto"/>
        <w:ind w:firstLine="720"/>
        <w:jc w:val="both"/>
        <w:rPr>
          <w:rFonts w:ascii="Times New Roman" w:hAnsi="Times New Roman" w:cs="Times New Roman"/>
        </w:rPr>
      </w:pPr>
      <w:r w:rsidRPr="00E94284">
        <w:rPr>
          <w:rFonts w:ascii="Times New Roman" w:hAnsi="Times New Roman" w:cs="Times New Roman"/>
        </w:rPr>
        <w:t>Secara deskriptif menunjukkan sarana prasarana kesehatan gigi pada kategori baik dengan perilaku baik sebesar 49,1%. Hal ini mungkin disebabkan kerena</w:t>
      </w:r>
      <w:r w:rsidRPr="00E94284">
        <w:rPr>
          <w:rFonts w:ascii="Times New Roman" w:hAnsi="Times New Roman" w:cs="Times New Roman"/>
          <w:lang w:val="id-ID"/>
        </w:rPr>
        <w:t xml:space="preserve"> </w:t>
      </w:r>
      <w:r w:rsidRPr="00E94284">
        <w:rPr>
          <w:rFonts w:ascii="Times New Roman" w:hAnsi="Times New Roman" w:cs="Times New Roman"/>
        </w:rPr>
        <w:t xml:space="preserve">pengetahuan anak tentang sarana prasarana kesehatan gigi baik. Hal ini juga sejalan dengan teori yang dikemukakan Green </w:t>
      </w:r>
      <w:r w:rsidRPr="00E94284">
        <w:rPr>
          <w:rFonts w:ascii="Times New Roman" w:hAnsi="Times New Roman" w:cs="Times New Roman"/>
          <w:i/>
        </w:rPr>
        <w:t xml:space="preserve">cit </w:t>
      </w:r>
      <w:r w:rsidRPr="00E94284">
        <w:rPr>
          <w:rFonts w:ascii="Times New Roman" w:hAnsi="Times New Roman" w:cs="Times New Roman"/>
        </w:rPr>
        <w:t>Notoatmodjo (2012), tentang tentang perubahan perilaku, bahwa faktor yang mempengaruhi perilaku seseorang salah satunya adalah  faktor predisposisi (</w:t>
      </w:r>
      <w:r w:rsidRPr="00E94284">
        <w:rPr>
          <w:rFonts w:ascii="Times New Roman" w:hAnsi="Times New Roman" w:cs="Times New Roman"/>
          <w:i/>
        </w:rPr>
        <w:t>predisposing factor</w:t>
      </w:r>
      <w:r w:rsidRPr="00E94284">
        <w:rPr>
          <w:rFonts w:ascii="Times New Roman" w:hAnsi="Times New Roman" w:cs="Times New Roman"/>
        </w:rPr>
        <w:t xml:space="preserve">) yaitu perilaku individu bisa dipengaruhi oleh pengetahuan, sikap, kepercayaan, keyakinan dan sistem nilai yang ada di dalam masyarakat. Dengan demikian dapat disimpulkan bahwa sarana prasarana kesehatan gigi mempengaruhi perilaku kesehatan gigi anak. </w:t>
      </w:r>
    </w:p>
    <w:p w:rsidR="00386A67" w:rsidRPr="00386A67" w:rsidRDefault="00E94284" w:rsidP="00386A67">
      <w:pPr>
        <w:spacing w:after="0" w:line="240" w:lineRule="auto"/>
        <w:ind w:firstLine="720"/>
        <w:jc w:val="both"/>
        <w:rPr>
          <w:rFonts w:ascii="Times New Roman" w:hAnsi="Times New Roman" w:cs="Times New Roman"/>
          <w:lang w:eastAsia="id-ID"/>
        </w:rPr>
      </w:pPr>
      <w:r w:rsidRPr="00386A67">
        <w:rPr>
          <w:rFonts w:ascii="Times New Roman" w:hAnsi="Times New Roman" w:cs="Times New Roman"/>
        </w:rPr>
        <w:t xml:space="preserve">Variabel sarana prasarana kesehatan gigi secara statistik tidak memberikan pengaruh terhadap perilaku kesehatan gigi dan mulut pada </w:t>
      </w:r>
      <w:r w:rsidRPr="00386A67">
        <w:rPr>
          <w:rFonts w:ascii="Times New Roman" w:hAnsi="Times New Roman" w:cs="Times New Roman"/>
          <w:lang w:val="fi-FI"/>
        </w:rPr>
        <w:t>murid SD kelas VI Desa Baumata Kecamatan Taebenu</w:t>
      </w:r>
      <w:r w:rsidRPr="00386A67">
        <w:rPr>
          <w:rFonts w:ascii="Times New Roman" w:hAnsi="Times New Roman" w:cs="Times New Roman"/>
        </w:rPr>
        <w:t>. Hal ini mungkin karena m</w:t>
      </w:r>
      <w:r w:rsidRPr="00386A67">
        <w:rPr>
          <w:rFonts w:ascii="Times New Roman" w:hAnsi="Times New Roman" w:cs="Times New Roman"/>
          <w:lang w:val="id-ID"/>
        </w:rPr>
        <w:t xml:space="preserve">urid yang berpendapat sarana prasarana kesehatan gigi lengkap mempunyai peluang berperilaku baik </w:t>
      </w:r>
      <w:r w:rsidRPr="00386A67">
        <w:rPr>
          <w:rFonts w:ascii="Times New Roman" w:hAnsi="Times New Roman" w:cs="Times New Roman"/>
          <w:lang w:val="id-ID"/>
        </w:rPr>
        <w:lastRenderedPageBreak/>
        <w:t xml:space="preserve">dalam upaya menjaga kesehatan gigi lebih besar </w:t>
      </w:r>
      <w:r w:rsidRPr="00386A67">
        <w:rPr>
          <w:rFonts w:ascii="Times New Roman" w:hAnsi="Times New Roman" w:cs="Times New Roman"/>
        </w:rPr>
        <w:t xml:space="preserve">dibandingkan </w:t>
      </w:r>
      <w:r w:rsidRPr="00386A67">
        <w:rPr>
          <w:rFonts w:ascii="Times New Roman" w:hAnsi="Times New Roman" w:cs="Times New Roman"/>
          <w:lang w:val="id-ID"/>
        </w:rPr>
        <w:t>murid yang berpendapat bahwa sarana prasarana kesehatan gigi kurang lengkap.</w:t>
      </w:r>
      <w:r w:rsidR="00386A67">
        <w:rPr>
          <w:rFonts w:ascii="Times New Roman" w:hAnsi="Times New Roman" w:cs="Times New Roman"/>
        </w:rPr>
        <w:t xml:space="preserve"> </w:t>
      </w:r>
      <w:r w:rsidR="00384B47" w:rsidRPr="00386A67">
        <w:rPr>
          <w:rFonts w:ascii="Times New Roman" w:hAnsi="Times New Roman" w:cs="Times New Roman"/>
          <w:lang w:val="id-ID"/>
        </w:rPr>
        <w:t xml:space="preserve">Sarana </w:t>
      </w:r>
      <w:r w:rsidRPr="00386A67">
        <w:rPr>
          <w:rFonts w:ascii="Times New Roman" w:hAnsi="Times New Roman" w:cs="Times New Roman"/>
          <w:lang w:val="id-ID"/>
        </w:rPr>
        <w:t xml:space="preserve">prasarana kesehatan gigi </w:t>
      </w:r>
      <w:r w:rsidR="00384B47">
        <w:rPr>
          <w:rFonts w:ascii="Times New Roman" w:hAnsi="Times New Roman" w:cs="Times New Roman"/>
        </w:rPr>
        <w:t xml:space="preserve">yang tersedia </w:t>
      </w:r>
      <w:r w:rsidRPr="00386A67">
        <w:rPr>
          <w:rFonts w:ascii="Times New Roman" w:hAnsi="Times New Roman" w:cs="Times New Roman"/>
          <w:lang w:val="id-ID"/>
        </w:rPr>
        <w:t xml:space="preserve">merupakan faktor yang memungkinkan terwujudnya perilaku </w:t>
      </w:r>
      <w:r w:rsidR="00384B47">
        <w:rPr>
          <w:rFonts w:ascii="Times New Roman" w:hAnsi="Times New Roman" w:cs="Times New Roman"/>
        </w:rPr>
        <w:t>dalam</w:t>
      </w:r>
      <w:r w:rsidRPr="00386A67">
        <w:rPr>
          <w:rFonts w:ascii="Times New Roman" w:hAnsi="Times New Roman" w:cs="Times New Roman"/>
          <w:lang w:val="id-ID"/>
        </w:rPr>
        <w:t xml:space="preserve"> menjaga kesehatan gigi.  Hal ini sejalan dengan </w:t>
      </w:r>
      <w:r w:rsidR="00386A67" w:rsidRPr="00386A67">
        <w:rPr>
          <w:rFonts w:ascii="Times New Roman" w:hAnsi="Times New Roman" w:cs="Times New Roman"/>
        </w:rPr>
        <w:t>hasil penelitian Femala dkk. (2012), faktor yang paling berpengaruh terhadap pelaksanaan program UKGS adalah sarana prasarana dalam pelaksanaan program UKGS. Sarana pras</w:t>
      </w:r>
      <w:r w:rsidR="00386A67">
        <w:rPr>
          <w:rFonts w:ascii="Times New Roman" w:hAnsi="Times New Roman" w:cs="Times New Roman"/>
        </w:rPr>
        <w:t xml:space="preserve">arana </w:t>
      </w:r>
      <w:r w:rsidR="00384B47">
        <w:rPr>
          <w:rFonts w:ascii="Times New Roman" w:hAnsi="Times New Roman" w:cs="Times New Roman"/>
        </w:rPr>
        <w:t xml:space="preserve">yang </w:t>
      </w:r>
      <w:r w:rsidR="00386A67">
        <w:rPr>
          <w:rFonts w:ascii="Times New Roman" w:hAnsi="Times New Roman" w:cs="Times New Roman"/>
        </w:rPr>
        <w:t xml:space="preserve">lengkap dalam </w:t>
      </w:r>
      <w:r w:rsidR="00384B47">
        <w:rPr>
          <w:rFonts w:ascii="Times New Roman" w:hAnsi="Times New Roman" w:cs="Times New Roman"/>
        </w:rPr>
        <w:t>melaksanakan</w:t>
      </w:r>
      <w:r w:rsidR="00386A67">
        <w:rPr>
          <w:rFonts w:ascii="Times New Roman" w:hAnsi="Times New Roman" w:cs="Times New Roman"/>
        </w:rPr>
        <w:t xml:space="preserve"> </w:t>
      </w:r>
      <w:r w:rsidR="00386A67" w:rsidRPr="00386A67">
        <w:rPr>
          <w:rFonts w:ascii="Times New Roman" w:hAnsi="Times New Roman" w:cs="Times New Roman"/>
        </w:rPr>
        <w:t>program UKGS mempunyai kemungkinan 57 kali untuk berperilaku baik dalam pelaksanaan program UKGS dibandingkan dengan sarana yang kurang lengkap.</w:t>
      </w:r>
    </w:p>
    <w:p w:rsidR="00E94284" w:rsidRPr="00E94284" w:rsidRDefault="00386A67" w:rsidP="00386A67">
      <w:pPr>
        <w:spacing w:after="0" w:line="240" w:lineRule="auto"/>
        <w:ind w:firstLine="720"/>
        <w:jc w:val="both"/>
        <w:rPr>
          <w:rFonts w:ascii="Times New Roman" w:hAnsi="Times New Roman" w:cs="Times New Roman"/>
          <w:lang w:eastAsia="id-ID"/>
        </w:rPr>
      </w:pPr>
      <w:r>
        <w:rPr>
          <w:rFonts w:ascii="Times New Roman" w:hAnsi="Times New Roman" w:cs="Times New Roman"/>
        </w:rPr>
        <w:t>Menurut</w:t>
      </w:r>
      <w:r w:rsidR="00E94284" w:rsidRPr="00E94284">
        <w:rPr>
          <w:rFonts w:ascii="Times New Roman" w:hAnsi="Times New Roman" w:cs="Times New Roman"/>
          <w:lang w:val="id-ID"/>
        </w:rPr>
        <w:t xml:space="preserve"> Notoatmod</w:t>
      </w:r>
      <w:r w:rsidR="00774F42">
        <w:rPr>
          <w:rFonts w:ascii="Times New Roman" w:hAnsi="Times New Roman" w:cs="Times New Roman"/>
          <w:lang w:val="id-ID"/>
        </w:rPr>
        <w:t>jo (20</w:t>
      </w:r>
      <w:r w:rsidR="00774F42">
        <w:rPr>
          <w:rFonts w:ascii="Times New Roman" w:hAnsi="Times New Roman" w:cs="Times New Roman"/>
        </w:rPr>
        <w:t>12</w:t>
      </w:r>
      <w:r w:rsidR="00E94284" w:rsidRPr="00E94284">
        <w:rPr>
          <w:rFonts w:ascii="Times New Roman" w:hAnsi="Times New Roman" w:cs="Times New Roman"/>
          <w:lang w:val="id-ID"/>
        </w:rPr>
        <w:t>)</w:t>
      </w:r>
      <w:r>
        <w:rPr>
          <w:rFonts w:ascii="Times New Roman" w:hAnsi="Times New Roman" w:cs="Times New Roman"/>
        </w:rPr>
        <w:t xml:space="preserve">, </w:t>
      </w:r>
      <w:r w:rsidR="00E94284" w:rsidRPr="00E94284">
        <w:rPr>
          <w:rFonts w:ascii="Times New Roman" w:hAnsi="Times New Roman" w:cs="Times New Roman"/>
          <w:lang w:val="id-ID" w:eastAsia="id-ID"/>
        </w:rPr>
        <w:t xml:space="preserve">sarana prasarana </w:t>
      </w:r>
      <w:r w:rsidR="00384B47">
        <w:rPr>
          <w:rFonts w:ascii="Times New Roman" w:hAnsi="Times New Roman" w:cs="Times New Roman"/>
          <w:lang w:eastAsia="id-ID"/>
        </w:rPr>
        <w:t xml:space="preserve">yang tersedia </w:t>
      </w:r>
      <w:r w:rsidR="00E94284" w:rsidRPr="00E94284">
        <w:rPr>
          <w:rFonts w:ascii="Times New Roman" w:hAnsi="Times New Roman" w:cs="Times New Roman"/>
          <w:lang w:val="id-ID" w:eastAsia="id-ID"/>
        </w:rPr>
        <w:t xml:space="preserve">merupakan faktor pendorong yang mempunyai pengaruh terbesar dalam memotivasi </w:t>
      </w:r>
      <w:r w:rsidR="00384B47">
        <w:rPr>
          <w:rFonts w:ascii="Times New Roman" w:hAnsi="Times New Roman" w:cs="Times New Roman"/>
          <w:lang w:eastAsia="id-ID"/>
        </w:rPr>
        <w:t>sesorang</w:t>
      </w:r>
      <w:r w:rsidR="00E94284" w:rsidRPr="00E94284">
        <w:rPr>
          <w:rFonts w:ascii="Times New Roman" w:hAnsi="Times New Roman" w:cs="Times New Roman"/>
          <w:lang w:val="id-ID" w:eastAsia="id-ID"/>
        </w:rPr>
        <w:t xml:space="preserve"> </w:t>
      </w:r>
      <w:r w:rsidR="00384B47">
        <w:rPr>
          <w:rFonts w:ascii="Times New Roman" w:hAnsi="Times New Roman" w:cs="Times New Roman"/>
          <w:lang w:eastAsia="id-ID"/>
        </w:rPr>
        <w:t xml:space="preserve">dalam </w:t>
      </w:r>
      <w:r w:rsidR="00E94284" w:rsidRPr="00E94284">
        <w:rPr>
          <w:rFonts w:ascii="Times New Roman" w:hAnsi="Times New Roman" w:cs="Times New Roman"/>
          <w:lang w:val="id-ID" w:eastAsia="id-ID"/>
        </w:rPr>
        <w:t xml:space="preserve">berperilaku baik.  </w:t>
      </w:r>
      <w:r w:rsidR="00384B47">
        <w:rPr>
          <w:rFonts w:ascii="Times New Roman" w:hAnsi="Times New Roman" w:cs="Times New Roman"/>
          <w:lang w:eastAsia="id-ID"/>
        </w:rPr>
        <w:t>Seseorang</w:t>
      </w:r>
      <w:r w:rsidR="00E94284" w:rsidRPr="00E94284">
        <w:rPr>
          <w:rFonts w:ascii="Times New Roman" w:hAnsi="Times New Roman" w:cs="Times New Roman"/>
          <w:lang w:val="id-ID" w:eastAsia="id-ID"/>
        </w:rPr>
        <w:t xml:space="preserve"> bertingkah laku tertentu karena didorong oleh keinginan untuk mencapai suatu tujuan yang berguna bagi kehidupannya. Faktor pendorong ini muncul dari sejumlah kebutuhan dasar yang terdapat di dalam dirinya untuk berperilaku tertentu. </w:t>
      </w:r>
    </w:p>
    <w:p w:rsidR="003A64B7" w:rsidRPr="00E94284" w:rsidRDefault="006642F5" w:rsidP="00E94284">
      <w:pPr>
        <w:pStyle w:val="ListParagraph"/>
        <w:spacing w:line="240" w:lineRule="auto"/>
        <w:ind w:left="0" w:firstLine="720"/>
        <w:jc w:val="both"/>
        <w:rPr>
          <w:rFonts w:ascii="Times New Roman" w:hAnsi="Times New Roman"/>
          <w:b/>
          <w:color w:val="FF0000"/>
          <w:lang w:val="en-US"/>
        </w:rPr>
      </w:pPr>
      <w:r w:rsidRPr="006642F5">
        <w:rPr>
          <w:rFonts w:ascii="Times New Roman" w:hAnsi="Times New Roman"/>
        </w:rPr>
        <w:t xml:space="preserve">Perilaku </w:t>
      </w:r>
      <w:r w:rsidR="008C03B1" w:rsidRPr="006642F5">
        <w:rPr>
          <w:rFonts w:ascii="Times New Roman" w:hAnsi="Times New Roman"/>
        </w:rPr>
        <w:t>dipengaruhi oleh ada atau tidaknya sarana prasarana kesehatan sebagai faktor pendukung</w:t>
      </w:r>
      <w:r>
        <w:rPr>
          <w:lang w:val="en-US"/>
        </w:rPr>
        <w:t xml:space="preserve"> </w:t>
      </w:r>
      <w:r w:rsidR="00BF0C4F">
        <w:rPr>
          <w:lang w:val="en-US"/>
        </w:rPr>
        <w:fldChar w:fldCharType="begin" w:fldLock="1"/>
      </w:r>
      <w:r>
        <w:rPr>
          <w:lang w:val="en-US"/>
        </w:rPr>
        <w:instrText>ADDIN CSL_CITATION {"citationItems":[{"id":"ITEM-1","itemData":{"author":[{"dropping-particle":"","family":"Budiharto","given":"","non-dropping-particle":"","parse-names":false,"suffix":""}],"id":"ITEM-1","issued":{"date-parts":[["2013"]]},"publisher":"EGC","publisher-place":"Jakarta","title":"Ilmu Perilaku Kesehatan dan Pendidikan Kesehatan Gigi","type":"book"},"uris":["http://www.mendeley.com/documents/?uuid=ba1ee46b-8090-494b-a71f-0e94aab582de"]}],"mendeley":{"formattedCitation":"[10]","plainTextFormattedCitation":"[10]"},"properties":{"noteIndex":0},"schema":"https://github.com/citation-style-language/schema/raw/master/csl-citation.json"}</w:instrText>
      </w:r>
      <w:r w:rsidR="00BF0C4F">
        <w:rPr>
          <w:lang w:val="en-US"/>
        </w:rPr>
        <w:fldChar w:fldCharType="separate"/>
      </w:r>
      <w:r w:rsidRPr="006642F5">
        <w:rPr>
          <w:noProof/>
          <w:lang w:val="en-US"/>
        </w:rPr>
        <w:t>[10]</w:t>
      </w:r>
      <w:r w:rsidR="00BF0C4F">
        <w:rPr>
          <w:lang w:val="en-US"/>
        </w:rPr>
        <w:fldChar w:fldCharType="end"/>
      </w:r>
      <w:r w:rsidR="008C03B1">
        <w:t>.</w:t>
      </w:r>
      <w:r w:rsidR="008C03B1" w:rsidRPr="00E94284">
        <w:rPr>
          <w:rFonts w:ascii="Times New Roman" w:hAnsi="Times New Roman"/>
        </w:rPr>
        <w:t xml:space="preserve"> </w:t>
      </w:r>
      <w:r>
        <w:rPr>
          <w:rFonts w:ascii="Times New Roman" w:hAnsi="Times New Roman"/>
          <w:lang w:val="en-US"/>
        </w:rPr>
        <w:t>Dalam penelitian Fitri dkk. (2017), bahwa l</w:t>
      </w:r>
      <w:r w:rsidR="00E94284" w:rsidRPr="00E94284">
        <w:rPr>
          <w:rFonts w:ascii="Times New Roman" w:hAnsi="Times New Roman"/>
        </w:rPr>
        <w:t xml:space="preserve">ingkungan tempat tinggal </w:t>
      </w:r>
      <w:r>
        <w:rPr>
          <w:rFonts w:ascii="Times New Roman" w:hAnsi="Times New Roman"/>
          <w:lang w:val="en-US"/>
        </w:rPr>
        <w:t>dapat</w:t>
      </w:r>
      <w:r w:rsidR="00E94284" w:rsidRPr="00E94284">
        <w:rPr>
          <w:rFonts w:ascii="Times New Roman" w:hAnsi="Times New Roman"/>
        </w:rPr>
        <w:t xml:space="preserve"> mem</w:t>
      </w:r>
      <w:r>
        <w:rPr>
          <w:rFonts w:ascii="Times New Roman" w:hAnsi="Times New Roman"/>
          <w:lang w:val="en-US"/>
        </w:rPr>
        <w:t>p</w:t>
      </w:r>
      <w:r w:rsidR="00E94284" w:rsidRPr="00E94284">
        <w:rPr>
          <w:rFonts w:ascii="Times New Roman" w:hAnsi="Times New Roman"/>
        </w:rPr>
        <w:t>engaruhi perilaku kesehatan gigi dan mulut. Lingkungan dengan keterbatasan sarana dan prasarana dapat menjadi kendala, yang pada ahirnya mempengaruhi terhadap individu dalam melakukan pemeliharaan kesehatan gigi dan mulut.</w:t>
      </w:r>
    </w:p>
    <w:p w:rsidR="00096DD2" w:rsidRDefault="002F69AB" w:rsidP="00E94284">
      <w:pPr>
        <w:tabs>
          <w:tab w:val="left" w:pos="3969"/>
          <w:tab w:val="left" w:pos="4253"/>
        </w:tabs>
        <w:spacing w:after="0" w:line="240" w:lineRule="auto"/>
        <w:jc w:val="center"/>
        <w:outlineLvl w:val="0"/>
        <w:rPr>
          <w:rFonts w:ascii="Times New Roman" w:hAnsi="Times New Roman" w:cs="Times New Roman"/>
          <w:b/>
        </w:rPr>
      </w:pPr>
      <w:r w:rsidRPr="00E94284">
        <w:rPr>
          <w:rFonts w:ascii="Times New Roman" w:hAnsi="Times New Roman" w:cs="Times New Roman"/>
          <w:b/>
        </w:rPr>
        <w:t>Simpulan</w:t>
      </w:r>
    </w:p>
    <w:p w:rsidR="00E94284" w:rsidRPr="00E94284" w:rsidRDefault="00E94284" w:rsidP="00E94284">
      <w:pPr>
        <w:tabs>
          <w:tab w:val="left" w:pos="3969"/>
          <w:tab w:val="left" w:pos="4253"/>
        </w:tabs>
        <w:spacing w:after="0" w:line="240" w:lineRule="auto"/>
        <w:jc w:val="center"/>
        <w:outlineLvl w:val="0"/>
        <w:rPr>
          <w:rFonts w:ascii="Times New Roman" w:hAnsi="Times New Roman" w:cs="Times New Roman"/>
          <w:b/>
        </w:rPr>
      </w:pPr>
    </w:p>
    <w:p w:rsidR="00E94284" w:rsidRPr="00E94284" w:rsidRDefault="00E94284" w:rsidP="00E94284">
      <w:pPr>
        <w:shd w:val="clear" w:color="auto" w:fill="FFFFFF"/>
        <w:spacing w:line="240" w:lineRule="auto"/>
        <w:ind w:firstLine="630"/>
        <w:jc w:val="both"/>
        <w:rPr>
          <w:rFonts w:ascii="Times New Roman" w:hAnsi="Times New Roman" w:cs="Times New Roman"/>
          <w:lang w:val="sv-SE"/>
        </w:rPr>
      </w:pPr>
      <w:r w:rsidRPr="00E94284">
        <w:rPr>
          <w:rFonts w:ascii="Times New Roman" w:hAnsi="Times New Roman" w:cs="Times New Roman"/>
          <w:lang w:val="sv-SE"/>
        </w:rPr>
        <w:t>Ada pengaruh sikap dan persepsi dengan perilaku kesehatan gigi pada murid kelas VI SD Desa Baumata Kecamatan Taebenu sedangkan sarana prasarana tidak ada pengaruh dengan perilaku kesehatan gigi pada murid kelas VI SD Desa Baumata Kecamatan Taebenu.</w:t>
      </w:r>
    </w:p>
    <w:p w:rsidR="005A7EE1" w:rsidRPr="002F69AB" w:rsidRDefault="005A7EE1" w:rsidP="00676001">
      <w:pPr>
        <w:tabs>
          <w:tab w:val="left" w:pos="3969"/>
          <w:tab w:val="left" w:pos="4253"/>
        </w:tabs>
        <w:spacing w:after="0" w:line="240" w:lineRule="auto"/>
        <w:outlineLvl w:val="0"/>
        <w:rPr>
          <w:rFonts w:ascii="Times New Roman" w:hAnsi="Times New Roman"/>
          <w:b/>
        </w:rPr>
      </w:pPr>
    </w:p>
    <w:p w:rsidR="00BD4F35" w:rsidRDefault="005A7EE1" w:rsidP="00E94284">
      <w:pPr>
        <w:spacing w:after="0" w:line="360" w:lineRule="auto"/>
        <w:ind w:left="720" w:hanging="720"/>
        <w:jc w:val="center"/>
        <w:outlineLvl w:val="0"/>
        <w:rPr>
          <w:rFonts w:ascii="Times New Roman" w:hAnsi="Times New Roman" w:cs="Times New Roman"/>
          <w:b/>
          <w:bCs/>
        </w:rPr>
      </w:pPr>
      <w:r w:rsidRPr="00E94284">
        <w:rPr>
          <w:rFonts w:ascii="Times New Roman" w:hAnsi="Times New Roman" w:cs="Times New Roman"/>
          <w:b/>
          <w:bCs/>
        </w:rPr>
        <w:t>Daftar Pustaka</w:t>
      </w:r>
    </w:p>
    <w:p w:rsidR="006642F5" w:rsidRPr="006642F5" w:rsidRDefault="00BF0C4F" w:rsidP="006642F5">
      <w:pPr>
        <w:widowControl w:val="0"/>
        <w:autoSpaceDE w:val="0"/>
        <w:autoSpaceDN w:val="0"/>
        <w:adjustRightInd w:val="0"/>
        <w:spacing w:after="0" w:line="240" w:lineRule="auto"/>
        <w:ind w:left="640" w:hanging="640"/>
        <w:jc w:val="both"/>
        <w:rPr>
          <w:rFonts w:ascii="Times New Roman" w:hAnsi="Times New Roman" w:cs="Times New Roman"/>
          <w:noProof/>
          <w:szCs w:val="24"/>
        </w:rPr>
      </w:pPr>
      <w:r>
        <w:rPr>
          <w:rFonts w:ascii="Times New Roman" w:hAnsi="Times New Roman" w:cs="Times New Roman"/>
          <w:b/>
        </w:rPr>
        <w:fldChar w:fldCharType="begin" w:fldLock="1"/>
      </w:r>
      <w:r w:rsidR="00C43738">
        <w:rPr>
          <w:rFonts w:ascii="Times New Roman" w:hAnsi="Times New Roman" w:cs="Times New Roman"/>
          <w:b/>
        </w:rPr>
        <w:instrText xml:space="preserve">ADDIN Mendeley Bibliography CSL_BIBLIOGRAPHY </w:instrText>
      </w:r>
      <w:r>
        <w:rPr>
          <w:rFonts w:ascii="Times New Roman" w:hAnsi="Times New Roman" w:cs="Times New Roman"/>
          <w:b/>
        </w:rPr>
        <w:fldChar w:fldCharType="separate"/>
      </w:r>
      <w:r w:rsidR="006642F5" w:rsidRPr="006642F5">
        <w:rPr>
          <w:rFonts w:ascii="Times New Roman" w:hAnsi="Times New Roman" w:cs="Times New Roman"/>
          <w:noProof/>
          <w:szCs w:val="24"/>
        </w:rPr>
        <w:t>[1]</w:t>
      </w:r>
      <w:r w:rsidR="006642F5" w:rsidRPr="006642F5">
        <w:rPr>
          <w:rFonts w:ascii="Times New Roman" w:hAnsi="Times New Roman" w:cs="Times New Roman"/>
          <w:noProof/>
          <w:szCs w:val="24"/>
        </w:rPr>
        <w:tab/>
        <w:t xml:space="preserve">I. A. D. K. Ratih and W. H. Yudita, “Hubungan tingkat pengetahuan tentang cara memelihara kesehatan gigi dan mulut dengan ketersediaan alat menyikat gigi pada narapidana kelas IIB Rutan Gianyar tahun 2018,” </w:t>
      </w:r>
      <w:r w:rsidR="006642F5" w:rsidRPr="006642F5">
        <w:rPr>
          <w:rFonts w:ascii="Times New Roman" w:hAnsi="Times New Roman" w:cs="Times New Roman"/>
          <w:i/>
          <w:iCs/>
          <w:noProof/>
          <w:szCs w:val="24"/>
        </w:rPr>
        <w:t>J. Kesehat. Gigi</w:t>
      </w:r>
      <w:r w:rsidR="006642F5" w:rsidRPr="006642F5">
        <w:rPr>
          <w:rFonts w:ascii="Times New Roman" w:hAnsi="Times New Roman" w:cs="Times New Roman"/>
          <w:noProof/>
          <w:szCs w:val="24"/>
        </w:rPr>
        <w:t>, vol. 6, no. 2, pp. 23–26, 2019.</w:t>
      </w:r>
    </w:p>
    <w:p w:rsidR="006642F5" w:rsidRPr="006642F5" w:rsidRDefault="006642F5" w:rsidP="006642F5">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6642F5">
        <w:rPr>
          <w:rFonts w:ascii="Times New Roman" w:hAnsi="Times New Roman" w:cs="Times New Roman"/>
          <w:noProof/>
          <w:szCs w:val="24"/>
        </w:rPr>
        <w:lastRenderedPageBreak/>
        <w:t>[2]</w:t>
      </w:r>
      <w:r w:rsidRPr="006642F5">
        <w:rPr>
          <w:rFonts w:ascii="Times New Roman" w:hAnsi="Times New Roman" w:cs="Times New Roman"/>
          <w:noProof/>
          <w:szCs w:val="24"/>
        </w:rPr>
        <w:tab/>
        <w:t xml:space="preserve">K. R. I. Kementerian, </w:t>
      </w:r>
      <w:r w:rsidRPr="006642F5">
        <w:rPr>
          <w:rFonts w:ascii="Times New Roman" w:hAnsi="Times New Roman" w:cs="Times New Roman"/>
          <w:i/>
          <w:iCs/>
          <w:noProof/>
          <w:szCs w:val="24"/>
        </w:rPr>
        <w:t>Riset Kesehatan Dasar 2013</w:t>
      </w:r>
      <w:r w:rsidRPr="006642F5">
        <w:rPr>
          <w:rFonts w:ascii="Times New Roman" w:hAnsi="Times New Roman" w:cs="Times New Roman"/>
          <w:noProof/>
          <w:szCs w:val="24"/>
        </w:rPr>
        <w:t>. Jakarta: Badan Penelitian dan Pengembangan Kesehatan, 2013.</w:t>
      </w:r>
    </w:p>
    <w:p w:rsidR="006642F5" w:rsidRPr="006642F5" w:rsidRDefault="006642F5" w:rsidP="006642F5">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6642F5">
        <w:rPr>
          <w:rFonts w:ascii="Times New Roman" w:hAnsi="Times New Roman" w:cs="Times New Roman"/>
          <w:noProof/>
          <w:szCs w:val="24"/>
        </w:rPr>
        <w:t>[3]</w:t>
      </w:r>
      <w:r w:rsidRPr="006642F5">
        <w:rPr>
          <w:rFonts w:ascii="Times New Roman" w:hAnsi="Times New Roman" w:cs="Times New Roman"/>
          <w:noProof/>
          <w:szCs w:val="24"/>
        </w:rPr>
        <w:tab/>
        <w:t xml:space="preserve">Kementerian Kesehatan Republik Indonesia, </w:t>
      </w:r>
      <w:r w:rsidRPr="006642F5">
        <w:rPr>
          <w:rFonts w:ascii="Times New Roman" w:hAnsi="Times New Roman" w:cs="Times New Roman"/>
          <w:i/>
          <w:iCs/>
          <w:noProof/>
          <w:szCs w:val="24"/>
        </w:rPr>
        <w:t>Pedoman Paket Dasar Pelayanan Kesehatan Gigi dan Mulut Di Puskesmas, Dirjen Bina Upaya Kesehatan</w:t>
      </w:r>
      <w:r w:rsidRPr="006642F5">
        <w:rPr>
          <w:rFonts w:ascii="Times New Roman" w:hAnsi="Times New Roman" w:cs="Times New Roman"/>
          <w:noProof/>
          <w:szCs w:val="24"/>
        </w:rPr>
        <w:t>. Jakarta, 2012.</w:t>
      </w:r>
    </w:p>
    <w:p w:rsidR="006642F5" w:rsidRPr="006642F5" w:rsidRDefault="006642F5" w:rsidP="006642F5">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6642F5">
        <w:rPr>
          <w:rFonts w:ascii="Times New Roman" w:hAnsi="Times New Roman" w:cs="Times New Roman"/>
          <w:noProof/>
          <w:szCs w:val="24"/>
        </w:rPr>
        <w:t>[4]</w:t>
      </w:r>
      <w:r w:rsidRPr="006642F5">
        <w:rPr>
          <w:rFonts w:ascii="Times New Roman" w:hAnsi="Times New Roman" w:cs="Times New Roman"/>
          <w:noProof/>
          <w:szCs w:val="24"/>
        </w:rPr>
        <w:tab/>
        <w:t xml:space="preserve">Azwar, </w:t>
      </w:r>
      <w:r w:rsidRPr="006642F5">
        <w:rPr>
          <w:rFonts w:ascii="Times New Roman" w:hAnsi="Times New Roman" w:cs="Times New Roman"/>
          <w:i/>
          <w:iCs/>
          <w:noProof/>
          <w:szCs w:val="24"/>
        </w:rPr>
        <w:t>Sikap Manusia Teori dan Pengukurannya, Edisi Ke 2</w:t>
      </w:r>
      <w:r w:rsidRPr="006642F5">
        <w:rPr>
          <w:rFonts w:ascii="Times New Roman" w:hAnsi="Times New Roman" w:cs="Times New Roman"/>
          <w:noProof/>
          <w:szCs w:val="24"/>
        </w:rPr>
        <w:t>. Yogyakarta: Pustaka Pelajar, 2013.</w:t>
      </w:r>
    </w:p>
    <w:p w:rsidR="006642F5" w:rsidRPr="006642F5" w:rsidRDefault="006642F5" w:rsidP="006642F5">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6642F5">
        <w:rPr>
          <w:rFonts w:ascii="Times New Roman" w:hAnsi="Times New Roman" w:cs="Times New Roman"/>
          <w:noProof/>
          <w:szCs w:val="24"/>
        </w:rPr>
        <w:t>[5]</w:t>
      </w:r>
      <w:r w:rsidRPr="006642F5">
        <w:rPr>
          <w:rFonts w:ascii="Times New Roman" w:hAnsi="Times New Roman" w:cs="Times New Roman"/>
          <w:noProof/>
          <w:szCs w:val="24"/>
        </w:rPr>
        <w:tab/>
        <w:t xml:space="preserve">R. P. Yulianti and Abi Muhlisin, “Hubungan antara Pengetahuan Orang Tua tentang Kesehatan Gigi dan Mulut dengan Kejadian Karies Gigi pada Anak di SDN V Jaten Karanganyar,” </w:t>
      </w:r>
      <w:r w:rsidRPr="006642F5">
        <w:rPr>
          <w:rFonts w:ascii="Times New Roman" w:hAnsi="Times New Roman" w:cs="Times New Roman"/>
          <w:i/>
          <w:iCs/>
          <w:noProof/>
          <w:szCs w:val="24"/>
        </w:rPr>
        <w:t>J. Consum. Res.</w:t>
      </w:r>
      <w:r w:rsidRPr="006642F5">
        <w:rPr>
          <w:rFonts w:ascii="Times New Roman" w:hAnsi="Times New Roman" w:cs="Times New Roman"/>
          <w:noProof/>
          <w:szCs w:val="24"/>
        </w:rPr>
        <w:t>, vol. 32, no. 1, pp. 119–129, 2005.</w:t>
      </w:r>
    </w:p>
    <w:p w:rsidR="006642F5" w:rsidRPr="006642F5" w:rsidRDefault="006642F5" w:rsidP="006642F5">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6642F5">
        <w:rPr>
          <w:rFonts w:ascii="Times New Roman" w:hAnsi="Times New Roman" w:cs="Times New Roman"/>
          <w:noProof/>
          <w:szCs w:val="24"/>
        </w:rPr>
        <w:t>[6]</w:t>
      </w:r>
      <w:r w:rsidRPr="006642F5">
        <w:rPr>
          <w:rFonts w:ascii="Times New Roman" w:hAnsi="Times New Roman" w:cs="Times New Roman"/>
          <w:noProof/>
          <w:szCs w:val="24"/>
        </w:rPr>
        <w:tab/>
        <w:t xml:space="preserve">K. R. I. Kementerian, </w:t>
      </w:r>
      <w:r w:rsidRPr="006642F5">
        <w:rPr>
          <w:rFonts w:ascii="Times New Roman" w:hAnsi="Times New Roman" w:cs="Times New Roman"/>
          <w:i/>
          <w:iCs/>
          <w:noProof/>
          <w:szCs w:val="24"/>
        </w:rPr>
        <w:t>Pedoman Usaha Kesehatan Gigi Sekolah (UKGS)</w:t>
      </w:r>
      <w:r w:rsidRPr="006642F5">
        <w:rPr>
          <w:rFonts w:ascii="Times New Roman" w:hAnsi="Times New Roman" w:cs="Times New Roman"/>
          <w:noProof/>
          <w:szCs w:val="24"/>
        </w:rPr>
        <w:t>. Jakarta: Dirjen Bina Upaya Kesehatan, 2012.</w:t>
      </w:r>
    </w:p>
    <w:p w:rsidR="006642F5" w:rsidRPr="006642F5" w:rsidRDefault="006642F5" w:rsidP="006642F5">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6642F5">
        <w:rPr>
          <w:rFonts w:ascii="Times New Roman" w:hAnsi="Times New Roman" w:cs="Times New Roman"/>
          <w:noProof/>
          <w:szCs w:val="24"/>
        </w:rPr>
        <w:t>[7]</w:t>
      </w:r>
      <w:r w:rsidRPr="006642F5">
        <w:rPr>
          <w:rFonts w:ascii="Times New Roman" w:hAnsi="Times New Roman" w:cs="Times New Roman"/>
          <w:noProof/>
          <w:szCs w:val="24"/>
        </w:rPr>
        <w:tab/>
        <w:t xml:space="preserve">Kemenkes Republik Indonesia, </w:t>
      </w:r>
      <w:r w:rsidRPr="006642F5">
        <w:rPr>
          <w:rFonts w:ascii="Times New Roman" w:hAnsi="Times New Roman" w:cs="Times New Roman"/>
          <w:i/>
          <w:iCs/>
          <w:noProof/>
          <w:szCs w:val="24"/>
        </w:rPr>
        <w:t>Profil Kesehatan Indonesia Tahun 2013</w:t>
      </w:r>
      <w:r w:rsidRPr="006642F5">
        <w:rPr>
          <w:rFonts w:ascii="Times New Roman" w:hAnsi="Times New Roman" w:cs="Times New Roman"/>
          <w:noProof/>
          <w:szCs w:val="24"/>
        </w:rPr>
        <w:t>. Jakarta: Sekretaris Jenderal Kementerian Kesehatan Republik Indonesia, 2014.</w:t>
      </w:r>
    </w:p>
    <w:p w:rsidR="006642F5" w:rsidRPr="006642F5" w:rsidRDefault="006642F5" w:rsidP="006642F5">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6642F5">
        <w:rPr>
          <w:rFonts w:ascii="Times New Roman" w:hAnsi="Times New Roman" w:cs="Times New Roman"/>
          <w:noProof/>
          <w:szCs w:val="24"/>
        </w:rPr>
        <w:t>[8]</w:t>
      </w:r>
      <w:r w:rsidRPr="006642F5">
        <w:rPr>
          <w:rFonts w:ascii="Times New Roman" w:hAnsi="Times New Roman" w:cs="Times New Roman"/>
          <w:noProof/>
          <w:szCs w:val="24"/>
        </w:rPr>
        <w:tab/>
        <w:t xml:space="preserve">Notoatmodjo, </w:t>
      </w:r>
      <w:r w:rsidRPr="006642F5">
        <w:rPr>
          <w:rFonts w:ascii="Times New Roman" w:hAnsi="Times New Roman" w:cs="Times New Roman"/>
          <w:i/>
          <w:iCs/>
          <w:noProof/>
          <w:szCs w:val="24"/>
        </w:rPr>
        <w:t>Promosi Kesehatan dan Perilaku Kesehatan, Edisi Revisi</w:t>
      </w:r>
      <w:r w:rsidRPr="006642F5">
        <w:rPr>
          <w:rFonts w:ascii="Times New Roman" w:hAnsi="Times New Roman" w:cs="Times New Roman"/>
          <w:noProof/>
          <w:szCs w:val="24"/>
        </w:rPr>
        <w:t>. Jakarta: Rineka Cipta, 2012.</w:t>
      </w:r>
    </w:p>
    <w:p w:rsidR="006642F5" w:rsidRPr="006642F5" w:rsidRDefault="006642F5" w:rsidP="006642F5">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6642F5">
        <w:rPr>
          <w:rFonts w:ascii="Times New Roman" w:hAnsi="Times New Roman" w:cs="Times New Roman"/>
          <w:noProof/>
          <w:szCs w:val="24"/>
        </w:rPr>
        <w:t>[9]</w:t>
      </w:r>
      <w:r w:rsidRPr="006642F5">
        <w:rPr>
          <w:rFonts w:ascii="Times New Roman" w:hAnsi="Times New Roman" w:cs="Times New Roman"/>
          <w:noProof/>
          <w:szCs w:val="24"/>
        </w:rPr>
        <w:tab/>
        <w:t xml:space="preserve">Suarnianti &amp; Angriani, “Persepsi dan Sikap Keluarga terhadap Perilaku Keluarga dalam Mencegah Penularan TB Paru,” </w:t>
      </w:r>
      <w:r w:rsidRPr="006642F5">
        <w:rPr>
          <w:rFonts w:ascii="Times New Roman" w:hAnsi="Times New Roman" w:cs="Times New Roman"/>
          <w:i/>
          <w:iCs/>
          <w:noProof/>
          <w:szCs w:val="24"/>
        </w:rPr>
        <w:t>Nurs. Insid. Community</w:t>
      </w:r>
      <w:r w:rsidRPr="006642F5">
        <w:rPr>
          <w:rFonts w:ascii="Times New Roman" w:hAnsi="Times New Roman" w:cs="Times New Roman"/>
          <w:noProof/>
          <w:szCs w:val="24"/>
        </w:rPr>
        <w:t>, vol. 2, no. 1, pp. 12–18, 2019, doi: 10.35892/nic.v2i1.260.</w:t>
      </w:r>
    </w:p>
    <w:p w:rsidR="006642F5" w:rsidRPr="006642F5" w:rsidRDefault="006642F5" w:rsidP="006642F5">
      <w:pPr>
        <w:widowControl w:val="0"/>
        <w:autoSpaceDE w:val="0"/>
        <w:autoSpaceDN w:val="0"/>
        <w:adjustRightInd w:val="0"/>
        <w:spacing w:after="0" w:line="240" w:lineRule="auto"/>
        <w:ind w:left="640" w:hanging="640"/>
        <w:jc w:val="both"/>
        <w:rPr>
          <w:rFonts w:ascii="Times New Roman" w:hAnsi="Times New Roman" w:cs="Times New Roman"/>
          <w:noProof/>
        </w:rPr>
      </w:pPr>
      <w:r w:rsidRPr="006642F5">
        <w:rPr>
          <w:rFonts w:ascii="Times New Roman" w:hAnsi="Times New Roman" w:cs="Times New Roman"/>
          <w:noProof/>
          <w:szCs w:val="24"/>
        </w:rPr>
        <w:t>[10]</w:t>
      </w:r>
      <w:r w:rsidRPr="006642F5">
        <w:rPr>
          <w:rFonts w:ascii="Times New Roman" w:hAnsi="Times New Roman" w:cs="Times New Roman"/>
          <w:noProof/>
          <w:szCs w:val="24"/>
        </w:rPr>
        <w:tab/>
        <w:t xml:space="preserve">Budiharto, </w:t>
      </w:r>
      <w:r w:rsidRPr="006642F5">
        <w:rPr>
          <w:rFonts w:ascii="Times New Roman" w:hAnsi="Times New Roman" w:cs="Times New Roman"/>
          <w:i/>
          <w:iCs/>
          <w:noProof/>
          <w:szCs w:val="24"/>
        </w:rPr>
        <w:t>Ilmu Perilaku Kesehatan dan Pendidikan Kesehatan Gigi</w:t>
      </w:r>
      <w:r w:rsidRPr="006642F5">
        <w:rPr>
          <w:rFonts w:ascii="Times New Roman" w:hAnsi="Times New Roman" w:cs="Times New Roman"/>
          <w:noProof/>
          <w:szCs w:val="24"/>
        </w:rPr>
        <w:t>. Jakarta: EGC, 2013.</w:t>
      </w:r>
    </w:p>
    <w:p w:rsidR="00E94284" w:rsidRPr="00E94284" w:rsidRDefault="00BF0C4F" w:rsidP="006642F5">
      <w:pPr>
        <w:widowControl w:val="0"/>
        <w:autoSpaceDE w:val="0"/>
        <w:autoSpaceDN w:val="0"/>
        <w:adjustRightInd w:val="0"/>
        <w:spacing w:after="0" w:line="240" w:lineRule="auto"/>
        <w:ind w:left="640" w:hanging="640"/>
        <w:jc w:val="both"/>
        <w:rPr>
          <w:rFonts w:ascii="Times New Roman" w:hAnsi="Times New Roman" w:cs="Times New Roman"/>
          <w:b/>
        </w:rPr>
      </w:pPr>
      <w:r>
        <w:rPr>
          <w:rFonts w:ascii="Times New Roman" w:hAnsi="Times New Roman" w:cs="Times New Roman"/>
          <w:b/>
        </w:rPr>
        <w:fldChar w:fldCharType="end"/>
      </w:r>
    </w:p>
    <w:sectPr w:rsidR="00E94284" w:rsidRPr="00E94284" w:rsidSect="00F27F9F">
      <w:type w:val="continuous"/>
      <w:pgSz w:w="11909" w:h="16834" w:code="9"/>
      <w:pgMar w:top="1701" w:right="1134" w:bottom="1134" w:left="1418" w:header="1418" w:footer="720" w:gutter="0"/>
      <w:pgNumType w:start="1"/>
      <w:cols w:num="2" w:space="407"/>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00D4" w:rsidRDefault="002900D4" w:rsidP="00BD4F35">
      <w:pPr>
        <w:spacing w:after="0" w:line="240" w:lineRule="auto"/>
      </w:pPr>
      <w:r>
        <w:separator/>
      </w:r>
    </w:p>
  </w:endnote>
  <w:endnote w:type="continuationSeparator" w:id="1">
    <w:p w:rsidR="002900D4" w:rsidRDefault="002900D4" w:rsidP="00BD4F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849780"/>
      <w:docPartObj>
        <w:docPartGallery w:val="Page Numbers (Bottom of Page)"/>
        <w:docPartUnique/>
      </w:docPartObj>
    </w:sdtPr>
    <w:sdtContent>
      <w:p w:rsidR="00D87083" w:rsidRPr="00603D32" w:rsidRDefault="00BF0C4F">
        <w:pPr>
          <w:pStyle w:val="Footer"/>
          <w:jc w:val="right"/>
          <w:rPr>
            <w:rFonts w:ascii="Times New Roman" w:hAnsi="Times New Roman" w:cs="Times New Roman"/>
          </w:rPr>
        </w:pPr>
        <w:r>
          <w:rPr>
            <w:rFonts w:ascii="Times New Roman" w:hAnsi="Times New Roman" w:cs="Times New Roman"/>
            <w:noProof/>
            <w:lang w:eastAsia="zh-TW"/>
          </w:rPr>
          <w:pict>
            <v:shapetype id="_x0000_t202" coordsize="21600,21600" o:spt="202" path="m,l,21600r21600,l21600,xe">
              <v:stroke joinstyle="miter"/>
              <v:path gradientshapeok="t" o:connecttype="rect"/>
            </v:shapetype>
            <v:shape id="_x0000_s2049" type="#_x0000_t202" style="position:absolute;left:0;text-align:left;margin-left:-7.8pt;margin-top:6.75pt;width:353.6pt;height:29.85pt;z-index:251660288;mso-position-horizontal-relative:text;mso-position-vertical-relative:text;mso-width-relative:margin;mso-height-relative:margin" strokecolor="white [3212]">
              <v:textbox style="mso-next-textbox:#_x0000_s2049">
                <w:txbxContent>
                  <w:p w:rsidR="00D87083" w:rsidRPr="00603D32" w:rsidRDefault="00D87083" w:rsidP="00A964A7">
                    <w:pPr>
                      <w:spacing w:after="0" w:line="240" w:lineRule="auto"/>
                      <w:rPr>
                        <w:rFonts w:ascii="Times New Roman" w:hAnsi="Times New Roman" w:cs="Times New Roman"/>
                        <w:sz w:val="18"/>
                        <w:szCs w:val="18"/>
                      </w:rPr>
                    </w:pPr>
                    <w:r>
                      <w:rPr>
                        <w:rFonts w:ascii="Times New Roman" w:hAnsi="Times New Roman" w:cs="Times New Roman"/>
                        <w:sz w:val="18"/>
                        <w:szCs w:val="18"/>
                      </w:rPr>
                      <w:t>Copyright @2019 Authors, JURNAL KESEHATAN GIGI, e-ISSN 2621-3664, p-ISSN 2407-0866</w:t>
                    </w:r>
                  </w:p>
                </w:txbxContent>
              </v:textbox>
            </v:shape>
          </w:pict>
        </w:r>
        <w:r w:rsidRPr="00603D32">
          <w:rPr>
            <w:rFonts w:ascii="Times New Roman" w:hAnsi="Times New Roman" w:cs="Times New Roman"/>
          </w:rPr>
          <w:fldChar w:fldCharType="begin"/>
        </w:r>
        <w:r w:rsidR="00D87083" w:rsidRPr="00603D32">
          <w:rPr>
            <w:rFonts w:ascii="Times New Roman" w:hAnsi="Times New Roman" w:cs="Times New Roman"/>
          </w:rPr>
          <w:instrText xml:space="preserve"> PAGE   \* MERGEFORMAT </w:instrText>
        </w:r>
        <w:r w:rsidRPr="00603D32">
          <w:rPr>
            <w:rFonts w:ascii="Times New Roman" w:hAnsi="Times New Roman" w:cs="Times New Roman"/>
          </w:rPr>
          <w:fldChar w:fldCharType="separate"/>
        </w:r>
        <w:r w:rsidR="0015223C">
          <w:rPr>
            <w:rFonts w:ascii="Times New Roman" w:hAnsi="Times New Roman" w:cs="Times New Roman"/>
            <w:noProof/>
          </w:rPr>
          <w:t>1</w:t>
        </w:r>
        <w:r w:rsidRPr="00603D32">
          <w:rPr>
            <w:rFonts w:ascii="Times New Roman" w:hAnsi="Times New Roman" w:cs="Times New Roman"/>
          </w:rPr>
          <w:fldChar w:fldCharType="end"/>
        </w:r>
      </w:p>
    </w:sdtContent>
  </w:sdt>
  <w:p w:rsidR="00D87083" w:rsidRPr="00603D32" w:rsidRDefault="00D87083">
    <w:pPr>
      <w:pStyle w:val="Footer"/>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00D4" w:rsidRDefault="002900D4" w:rsidP="00BD4F35">
      <w:pPr>
        <w:spacing w:after="0" w:line="240" w:lineRule="auto"/>
      </w:pPr>
      <w:r>
        <w:separator/>
      </w:r>
    </w:p>
  </w:footnote>
  <w:footnote w:type="continuationSeparator" w:id="1">
    <w:p w:rsidR="002900D4" w:rsidRDefault="002900D4" w:rsidP="00BD4F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083" w:rsidRPr="00BD4F35" w:rsidRDefault="00D87083" w:rsidP="00BD4F35">
    <w:pPr>
      <w:pStyle w:val="Header"/>
    </w:pPr>
    <w:r w:rsidRPr="00BD4F35">
      <w:rPr>
        <w:szCs w:val="18"/>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19"/>
    <w:lvl w:ilvl="0">
      <w:start w:val="1"/>
      <w:numFmt w:val="decimal"/>
      <w:lvlText w:val="[%1]"/>
      <w:lvlJc w:val="left"/>
      <w:pPr>
        <w:tabs>
          <w:tab w:val="num" w:pos="432"/>
        </w:tabs>
        <w:ind w:left="432" w:hanging="432"/>
      </w:pPr>
    </w:lvl>
    <w:lvl w:ilvl="1">
      <w:start w:val="1"/>
      <w:numFmt w:val="decimal"/>
      <w:lvlText w:val="%1.%2)"/>
      <w:lvlJc w:val="left"/>
      <w:pPr>
        <w:tabs>
          <w:tab w:val="num" w:pos="936"/>
        </w:tabs>
        <w:ind w:left="936" w:hanging="720"/>
      </w:pPr>
    </w:lvl>
    <w:lvl w:ilvl="2">
      <w:start w:val="1"/>
      <w:numFmt w:val="decimal"/>
      <w:lvlText w:val="%3)"/>
      <w:lvlJc w:val="left"/>
      <w:pPr>
        <w:tabs>
          <w:tab w:val="num" w:pos="360"/>
        </w:tabs>
        <w:ind w:left="360" w:hanging="360"/>
      </w:pPr>
    </w:lvl>
    <w:lvl w:ilvl="3">
      <w:start w:val="1"/>
      <w:numFmt w:val="decimal"/>
      <w:lvlText w:val="%1.%2.%3.%4."/>
      <w:lvlJc w:val="left"/>
      <w:pPr>
        <w:tabs>
          <w:tab w:val="num" w:pos="1296"/>
        </w:tabs>
        <w:ind w:left="1296" w:hanging="1080"/>
      </w:pPr>
    </w:lvl>
    <w:lvl w:ilvl="4">
      <w:start w:val="1"/>
      <w:numFmt w:val="decimal"/>
      <w:lvlText w:val="%1.%2.%3.%4.%5."/>
      <w:lvlJc w:val="left"/>
      <w:pPr>
        <w:tabs>
          <w:tab w:val="num" w:pos="1296"/>
        </w:tabs>
        <w:ind w:left="1296" w:hanging="1080"/>
      </w:pPr>
    </w:lvl>
    <w:lvl w:ilvl="5">
      <w:start w:val="1"/>
      <w:numFmt w:val="decimal"/>
      <w:lvlText w:val="%1.%2.%3.%4.%5.%6."/>
      <w:lvlJc w:val="left"/>
      <w:pPr>
        <w:tabs>
          <w:tab w:val="num" w:pos="1656"/>
        </w:tabs>
        <w:ind w:left="1656" w:hanging="1440"/>
      </w:pPr>
    </w:lvl>
    <w:lvl w:ilvl="6">
      <w:start w:val="1"/>
      <w:numFmt w:val="decimal"/>
      <w:lvlText w:val="%1.%2.%3.%4.%5.%6.%7."/>
      <w:lvlJc w:val="left"/>
      <w:pPr>
        <w:tabs>
          <w:tab w:val="num" w:pos="1656"/>
        </w:tabs>
        <w:ind w:left="1656" w:hanging="1440"/>
      </w:pPr>
    </w:lvl>
    <w:lvl w:ilvl="7">
      <w:start w:val="1"/>
      <w:numFmt w:val="decimal"/>
      <w:lvlText w:val="%1.%2.%3.%4.%5.%6.%7.%8."/>
      <w:lvlJc w:val="left"/>
      <w:pPr>
        <w:tabs>
          <w:tab w:val="num" w:pos="2016"/>
        </w:tabs>
        <w:ind w:left="2016" w:hanging="1800"/>
      </w:pPr>
    </w:lvl>
    <w:lvl w:ilvl="8">
      <w:start w:val="1"/>
      <w:numFmt w:val="decimal"/>
      <w:lvlText w:val="%1.%2.%3.%4.%5.%6.%7.%8.%9."/>
      <w:lvlJc w:val="left"/>
      <w:pPr>
        <w:tabs>
          <w:tab w:val="num" w:pos="2016"/>
        </w:tabs>
        <w:ind w:left="2016" w:hanging="1800"/>
      </w:pPr>
    </w:lvl>
  </w:abstractNum>
  <w:abstractNum w:abstractNumId="1">
    <w:nsid w:val="15452AA9"/>
    <w:multiLevelType w:val="hybridMultilevel"/>
    <w:tmpl w:val="32A6861C"/>
    <w:lvl w:ilvl="0" w:tplc="498CDCA2">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6C5B71"/>
    <w:multiLevelType w:val="hybridMultilevel"/>
    <w:tmpl w:val="FBD489B0"/>
    <w:lvl w:ilvl="0" w:tplc="54FCE0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6C02D5"/>
    <w:multiLevelType w:val="hybridMultilevel"/>
    <w:tmpl w:val="FBD489B0"/>
    <w:lvl w:ilvl="0" w:tplc="54FCE0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410CB4"/>
    <w:multiLevelType w:val="hybridMultilevel"/>
    <w:tmpl w:val="FBD489B0"/>
    <w:lvl w:ilvl="0" w:tplc="54FCE0CE">
      <w:start w:val="1"/>
      <w:numFmt w:val="upperRoman"/>
      <w:pStyle w:val="JSKReferenceItem"/>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hdrShapeDefaults>
    <o:shapedefaults v:ext="edit" spidmax="29698"/>
    <o:shapelayout v:ext="edit">
      <o:idmap v:ext="edit" data="2"/>
    </o:shapelayout>
  </w:hdrShapeDefaults>
  <w:footnotePr>
    <w:footnote w:id="0"/>
    <w:footnote w:id="1"/>
  </w:footnotePr>
  <w:endnotePr>
    <w:endnote w:id="0"/>
    <w:endnote w:id="1"/>
  </w:endnotePr>
  <w:compat/>
  <w:rsids>
    <w:rsidRoot w:val="00BD4F35"/>
    <w:rsid w:val="00033A26"/>
    <w:rsid w:val="00096DD2"/>
    <w:rsid w:val="000D3CF1"/>
    <w:rsid w:val="000E2296"/>
    <w:rsid w:val="00134F4C"/>
    <w:rsid w:val="0013696F"/>
    <w:rsid w:val="00140852"/>
    <w:rsid w:val="0014561A"/>
    <w:rsid w:val="001467C5"/>
    <w:rsid w:val="0015223C"/>
    <w:rsid w:val="002121B6"/>
    <w:rsid w:val="0023719E"/>
    <w:rsid w:val="0023776E"/>
    <w:rsid w:val="00261D61"/>
    <w:rsid w:val="00265C0B"/>
    <w:rsid w:val="002775DA"/>
    <w:rsid w:val="002900D4"/>
    <w:rsid w:val="002B2815"/>
    <w:rsid w:val="002C7F00"/>
    <w:rsid w:val="002D2D82"/>
    <w:rsid w:val="002E44B5"/>
    <w:rsid w:val="002F69AB"/>
    <w:rsid w:val="00310E75"/>
    <w:rsid w:val="00330697"/>
    <w:rsid w:val="00343013"/>
    <w:rsid w:val="00344A8E"/>
    <w:rsid w:val="00384B47"/>
    <w:rsid w:val="00386A67"/>
    <w:rsid w:val="00395963"/>
    <w:rsid w:val="00397122"/>
    <w:rsid w:val="003A64B7"/>
    <w:rsid w:val="003B74ED"/>
    <w:rsid w:val="0040091F"/>
    <w:rsid w:val="00404C0E"/>
    <w:rsid w:val="00407434"/>
    <w:rsid w:val="00420385"/>
    <w:rsid w:val="0044263B"/>
    <w:rsid w:val="00446950"/>
    <w:rsid w:val="0045364B"/>
    <w:rsid w:val="00455F49"/>
    <w:rsid w:val="004907C7"/>
    <w:rsid w:val="0049547E"/>
    <w:rsid w:val="00507213"/>
    <w:rsid w:val="00510593"/>
    <w:rsid w:val="0053086E"/>
    <w:rsid w:val="005415CD"/>
    <w:rsid w:val="0054174A"/>
    <w:rsid w:val="00577B93"/>
    <w:rsid w:val="005A7EE1"/>
    <w:rsid w:val="005D12F3"/>
    <w:rsid w:val="005E5759"/>
    <w:rsid w:val="00603D32"/>
    <w:rsid w:val="00610E8B"/>
    <w:rsid w:val="00611BD8"/>
    <w:rsid w:val="006642F5"/>
    <w:rsid w:val="00676001"/>
    <w:rsid w:val="006826AE"/>
    <w:rsid w:val="006C0BFD"/>
    <w:rsid w:val="006C3F7C"/>
    <w:rsid w:val="006D14A0"/>
    <w:rsid w:val="006F0913"/>
    <w:rsid w:val="00716B4A"/>
    <w:rsid w:val="00724E90"/>
    <w:rsid w:val="0075374E"/>
    <w:rsid w:val="0075422D"/>
    <w:rsid w:val="00760721"/>
    <w:rsid w:val="00774F42"/>
    <w:rsid w:val="007B6727"/>
    <w:rsid w:val="00804AFA"/>
    <w:rsid w:val="00813F09"/>
    <w:rsid w:val="008424EE"/>
    <w:rsid w:val="0085300D"/>
    <w:rsid w:val="008C03B1"/>
    <w:rsid w:val="008E357D"/>
    <w:rsid w:val="008E747D"/>
    <w:rsid w:val="00914662"/>
    <w:rsid w:val="009A1101"/>
    <w:rsid w:val="009B05FE"/>
    <w:rsid w:val="009B6364"/>
    <w:rsid w:val="009D4489"/>
    <w:rsid w:val="00A006D3"/>
    <w:rsid w:val="00A21BA1"/>
    <w:rsid w:val="00A4227B"/>
    <w:rsid w:val="00A5409B"/>
    <w:rsid w:val="00A819DC"/>
    <w:rsid w:val="00A964A7"/>
    <w:rsid w:val="00AA2B59"/>
    <w:rsid w:val="00B120ED"/>
    <w:rsid w:val="00B31A79"/>
    <w:rsid w:val="00B32546"/>
    <w:rsid w:val="00B33EAC"/>
    <w:rsid w:val="00B601C8"/>
    <w:rsid w:val="00B64D70"/>
    <w:rsid w:val="00B70FCF"/>
    <w:rsid w:val="00B84AD0"/>
    <w:rsid w:val="00B901B3"/>
    <w:rsid w:val="00BB47BA"/>
    <w:rsid w:val="00BD4F35"/>
    <w:rsid w:val="00BF0C4F"/>
    <w:rsid w:val="00BF1662"/>
    <w:rsid w:val="00C26F88"/>
    <w:rsid w:val="00C43738"/>
    <w:rsid w:val="00C5497D"/>
    <w:rsid w:val="00C55690"/>
    <w:rsid w:val="00C93FC3"/>
    <w:rsid w:val="00C966AA"/>
    <w:rsid w:val="00CD6F45"/>
    <w:rsid w:val="00CF1B29"/>
    <w:rsid w:val="00D31183"/>
    <w:rsid w:val="00D66D7B"/>
    <w:rsid w:val="00D676BD"/>
    <w:rsid w:val="00D87083"/>
    <w:rsid w:val="00DA0F70"/>
    <w:rsid w:val="00DD435E"/>
    <w:rsid w:val="00DE659C"/>
    <w:rsid w:val="00E177DC"/>
    <w:rsid w:val="00E30A58"/>
    <w:rsid w:val="00E3306B"/>
    <w:rsid w:val="00E3757A"/>
    <w:rsid w:val="00E731B7"/>
    <w:rsid w:val="00E7587B"/>
    <w:rsid w:val="00E84024"/>
    <w:rsid w:val="00E94284"/>
    <w:rsid w:val="00E95DB1"/>
    <w:rsid w:val="00EB7798"/>
    <w:rsid w:val="00EC1FBE"/>
    <w:rsid w:val="00ED74E3"/>
    <w:rsid w:val="00F27F9F"/>
    <w:rsid w:val="00F47F91"/>
    <w:rsid w:val="00F62A69"/>
    <w:rsid w:val="00FA106C"/>
    <w:rsid w:val="00FE02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F35"/>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1 Char1"/>
    <w:basedOn w:val="Normal"/>
    <w:link w:val="ListParagraphChar"/>
    <w:uiPriority w:val="34"/>
    <w:qFormat/>
    <w:rsid w:val="00BD4F35"/>
    <w:pPr>
      <w:ind w:left="720"/>
      <w:contextualSpacing/>
    </w:pPr>
    <w:rPr>
      <w:rFonts w:ascii="Calibri" w:eastAsia="Calibri" w:hAnsi="Calibri" w:cs="Times New Roman"/>
      <w:lang w:val="id-ID" w:eastAsia="en-US"/>
    </w:rPr>
  </w:style>
  <w:style w:type="character" w:customStyle="1" w:styleId="ListParagraphChar">
    <w:name w:val="List Paragraph Char"/>
    <w:aliases w:val="Heading 1 Char1 Char"/>
    <w:link w:val="ListParagraph"/>
    <w:uiPriority w:val="34"/>
    <w:rsid w:val="00BD4F35"/>
    <w:rPr>
      <w:rFonts w:ascii="Calibri" w:eastAsia="Calibri" w:hAnsi="Calibri" w:cs="Times New Roman"/>
      <w:lang w:val="id-ID"/>
    </w:rPr>
  </w:style>
  <w:style w:type="paragraph" w:styleId="Header">
    <w:name w:val="header"/>
    <w:basedOn w:val="Normal"/>
    <w:link w:val="HeaderChar"/>
    <w:unhideWhenUsed/>
    <w:rsid w:val="00BD4F35"/>
    <w:pPr>
      <w:tabs>
        <w:tab w:val="center" w:pos="4680"/>
        <w:tab w:val="right" w:pos="9360"/>
      </w:tabs>
      <w:spacing w:after="0" w:line="240" w:lineRule="auto"/>
    </w:pPr>
  </w:style>
  <w:style w:type="character" w:customStyle="1" w:styleId="HeaderChar">
    <w:name w:val="Header Char"/>
    <w:basedOn w:val="DefaultParagraphFont"/>
    <w:link w:val="Header"/>
    <w:rsid w:val="00BD4F35"/>
    <w:rPr>
      <w:rFonts w:eastAsiaTheme="minorEastAsia"/>
      <w:lang w:eastAsia="ja-JP"/>
    </w:rPr>
  </w:style>
  <w:style w:type="paragraph" w:styleId="Footer">
    <w:name w:val="footer"/>
    <w:basedOn w:val="Normal"/>
    <w:link w:val="FooterChar"/>
    <w:uiPriority w:val="99"/>
    <w:unhideWhenUsed/>
    <w:rsid w:val="00BD4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F35"/>
    <w:rPr>
      <w:rFonts w:eastAsiaTheme="minorEastAsia"/>
      <w:lang w:eastAsia="ja-JP"/>
    </w:rPr>
  </w:style>
  <w:style w:type="paragraph" w:styleId="BalloonText">
    <w:name w:val="Balloon Text"/>
    <w:basedOn w:val="Normal"/>
    <w:link w:val="BalloonTextChar"/>
    <w:uiPriority w:val="99"/>
    <w:semiHidden/>
    <w:unhideWhenUsed/>
    <w:rsid w:val="00C54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97D"/>
    <w:rPr>
      <w:rFonts w:ascii="Tahoma" w:eastAsiaTheme="minorEastAsia" w:hAnsi="Tahoma" w:cs="Tahoma"/>
      <w:sz w:val="16"/>
      <w:szCs w:val="16"/>
      <w:lang w:eastAsia="ja-JP"/>
    </w:rPr>
  </w:style>
  <w:style w:type="table" w:styleId="TableGrid">
    <w:name w:val="Table Grid"/>
    <w:basedOn w:val="TableNormal"/>
    <w:uiPriority w:val="59"/>
    <w:rsid w:val="00716B4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JSKReferenceItem">
    <w:name w:val="JSK Reference Item"/>
    <w:basedOn w:val="Normal"/>
    <w:rsid w:val="004907C7"/>
    <w:pPr>
      <w:numPr>
        <w:numId w:val="3"/>
      </w:numPr>
      <w:suppressAutoHyphens/>
      <w:snapToGrid w:val="0"/>
      <w:spacing w:after="0" w:line="240" w:lineRule="auto"/>
      <w:jc w:val="both"/>
    </w:pPr>
    <w:rPr>
      <w:rFonts w:ascii="Times New Roman" w:eastAsia="Times New Roman" w:hAnsi="Times New Roman" w:cs="Times New Roman"/>
      <w:sz w:val="16"/>
      <w:szCs w:val="24"/>
      <w:lang w:val="id-ID" w:eastAsia="zh-CN"/>
    </w:rPr>
  </w:style>
  <w:style w:type="paragraph" w:styleId="DocumentMap">
    <w:name w:val="Document Map"/>
    <w:basedOn w:val="Normal"/>
    <w:link w:val="DocumentMapChar"/>
    <w:uiPriority w:val="99"/>
    <w:semiHidden/>
    <w:unhideWhenUsed/>
    <w:rsid w:val="00610E8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610E8B"/>
    <w:rPr>
      <w:rFonts w:ascii="Tahoma" w:eastAsiaTheme="minorEastAsia" w:hAnsi="Tahoma" w:cs="Tahoma"/>
      <w:sz w:val="16"/>
      <w:szCs w:val="16"/>
      <w:lang w:eastAsia="ja-JP"/>
    </w:rPr>
  </w:style>
  <w:style w:type="paragraph" w:customStyle="1" w:styleId="Default">
    <w:name w:val="Default"/>
    <w:rsid w:val="006C3F7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681858039">
      <w:bodyDiv w:val="1"/>
      <w:marLeft w:val="0"/>
      <w:marRight w:val="0"/>
      <w:marTop w:val="0"/>
      <w:marBottom w:val="0"/>
      <w:divBdr>
        <w:top w:val="none" w:sz="0" w:space="0" w:color="auto"/>
        <w:left w:val="none" w:sz="0" w:space="0" w:color="auto"/>
        <w:bottom w:val="none" w:sz="0" w:space="0" w:color="auto"/>
        <w:right w:val="none" w:sz="0" w:space="0" w:color="auto"/>
      </w:divBdr>
      <w:divsChild>
        <w:div w:id="1306858132">
          <w:marLeft w:val="0"/>
          <w:marRight w:val="0"/>
          <w:marTop w:val="0"/>
          <w:marBottom w:val="0"/>
          <w:divBdr>
            <w:top w:val="none" w:sz="0" w:space="0" w:color="auto"/>
            <w:left w:val="none" w:sz="0" w:space="0" w:color="auto"/>
            <w:bottom w:val="none" w:sz="0" w:space="0" w:color="auto"/>
            <w:right w:val="none" w:sz="0" w:space="0" w:color="auto"/>
          </w:divBdr>
        </w:div>
        <w:div w:id="1206482229">
          <w:marLeft w:val="0"/>
          <w:marRight w:val="0"/>
          <w:marTop w:val="0"/>
          <w:marBottom w:val="0"/>
          <w:divBdr>
            <w:top w:val="none" w:sz="0" w:space="0" w:color="auto"/>
            <w:left w:val="none" w:sz="0" w:space="0" w:color="auto"/>
            <w:bottom w:val="none" w:sz="0" w:space="0" w:color="auto"/>
            <w:right w:val="none" w:sz="0" w:space="0" w:color="auto"/>
          </w:divBdr>
        </w:div>
        <w:div w:id="431781441">
          <w:marLeft w:val="0"/>
          <w:marRight w:val="0"/>
          <w:marTop w:val="0"/>
          <w:marBottom w:val="0"/>
          <w:divBdr>
            <w:top w:val="none" w:sz="0" w:space="0" w:color="auto"/>
            <w:left w:val="none" w:sz="0" w:space="0" w:color="auto"/>
            <w:bottom w:val="none" w:sz="0" w:space="0" w:color="auto"/>
            <w:right w:val="none" w:sz="0" w:space="0" w:color="auto"/>
          </w:divBdr>
        </w:div>
        <w:div w:id="1210414547">
          <w:marLeft w:val="0"/>
          <w:marRight w:val="0"/>
          <w:marTop w:val="0"/>
          <w:marBottom w:val="0"/>
          <w:divBdr>
            <w:top w:val="none" w:sz="0" w:space="0" w:color="auto"/>
            <w:left w:val="none" w:sz="0" w:space="0" w:color="auto"/>
            <w:bottom w:val="none" w:sz="0" w:space="0" w:color="auto"/>
            <w:right w:val="none" w:sz="0" w:space="0" w:color="auto"/>
          </w:divBdr>
        </w:div>
        <w:div w:id="1396584825">
          <w:marLeft w:val="0"/>
          <w:marRight w:val="0"/>
          <w:marTop w:val="0"/>
          <w:marBottom w:val="0"/>
          <w:divBdr>
            <w:top w:val="none" w:sz="0" w:space="0" w:color="auto"/>
            <w:left w:val="none" w:sz="0" w:space="0" w:color="auto"/>
            <w:bottom w:val="none" w:sz="0" w:space="0" w:color="auto"/>
            <w:right w:val="none" w:sz="0" w:space="0" w:color="auto"/>
          </w:divBdr>
        </w:div>
        <w:div w:id="409733745">
          <w:marLeft w:val="0"/>
          <w:marRight w:val="0"/>
          <w:marTop w:val="0"/>
          <w:marBottom w:val="0"/>
          <w:divBdr>
            <w:top w:val="none" w:sz="0" w:space="0" w:color="auto"/>
            <w:left w:val="none" w:sz="0" w:space="0" w:color="auto"/>
            <w:bottom w:val="none" w:sz="0" w:space="0" w:color="auto"/>
            <w:right w:val="none" w:sz="0" w:space="0" w:color="auto"/>
          </w:divBdr>
        </w:div>
        <w:div w:id="706562971">
          <w:marLeft w:val="0"/>
          <w:marRight w:val="0"/>
          <w:marTop w:val="0"/>
          <w:marBottom w:val="0"/>
          <w:divBdr>
            <w:top w:val="none" w:sz="0" w:space="0" w:color="auto"/>
            <w:left w:val="none" w:sz="0" w:space="0" w:color="auto"/>
            <w:bottom w:val="none" w:sz="0" w:space="0" w:color="auto"/>
            <w:right w:val="none" w:sz="0" w:space="0" w:color="auto"/>
          </w:divBdr>
        </w:div>
      </w:divsChild>
    </w:div>
    <w:div w:id="1352994599">
      <w:bodyDiv w:val="1"/>
      <w:marLeft w:val="0"/>
      <w:marRight w:val="0"/>
      <w:marTop w:val="0"/>
      <w:marBottom w:val="0"/>
      <w:divBdr>
        <w:top w:val="none" w:sz="0" w:space="0" w:color="auto"/>
        <w:left w:val="none" w:sz="0" w:space="0" w:color="auto"/>
        <w:bottom w:val="none" w:sz="0" w:space="0" w:color="auto"/>
        <w:right w:val="none" w:sz="0" w:space="0" w:color="auto"/>
      </w:divBdr>
      <w:divsChild>
        <w:div w:id="2133743805">
          <w:marLeft w:val="0"/>
          <w:marRight w:val="0"/>
          <w:marTop w:val="0"/>
          <w:marBottom w:val="0"/>
          <w:divBdr>
            <w:top w:val="none" w:sz="0" w:space="0" w:color="auto"/>
            <w:left w:val="none" w:sz="0" w:space="0" w:color="auto"/>
            <w:bottom w:val="none" w:sz="0" w:space="0" w:color="auto"/>
            <w:right w:val="none" w:sz="0" w:space="0" w:color="auto"/>
          </w:divBdr>
        </w:div>
        <w:div w:id="2060929772">
          <w:marLeft w:val="0"/>
          <w:marRight w:val="0"/>
          <w:marTop w:val="0"/>
          <w:marBottom w:val="0"/>
          <w:divBdr>
            <w:top w:val="none" w:sz="0" w:space="0" w:color="auto"/>
            <w:left w:val="none" w:sz="0" w:space="0" w:color="auto"/>
            <w:bottom w:val="none" w:sz="0" w:space="0" w:color="auto"/>
            <w:right w:val="none" w:sz="0" w:space="0" w:color="auto"/>
          </w:divBdr>
        </w:div>
        <w:div w:id="1526363650">
          <w:marLeft w:val="0"/>
          <w:marRight w:val="0"/>
          <w:marTop w:val="0"/>
          <w:marBottom w:val="0"/>
          <w:divBdr>
            <w:top w:val="none" w:sz="0" w:space="0" w:color="auto"/>
            <w:left w:val="none" w:sz="0" w:space="0" w:color="auto"/>
            <w:bottom w:val="none" w:sz="0" w:space="0" w:color="auto"/>
            <w:right w:val="none" w:sz="0" w:space="0" w:color="auto"/>
          </w:divBdr>
        </w:div>
      </w:divsChild>
    </w:div>
    <w:div w:id="2011055176">
      <w:bodyDiv w:val="1"/>
      <w:marLeft w:val="0"/>
      <w:marRight w:val="0"/>
      <w:marTop w:val="0"/>
      <w:marBottom w:val="0"/>
      <w:divBdr>
        <w:top w:val="none" w:sz="0" w:space="0" w:color="auto"/>
        <w:left w:val="none" w:sz="0" w:space="0" w:color="auto"/>
        <w:bottom w:val="none" w:sz="0" w:space="0" w:color="auto"/>
        <w:right w:val="none" w:sz="0" w:space="0" w:color="auto"/>
      </w:divBdr>
      <w:divsChild>
        <w:div w:id="1159232006">
          <w:marLeft w:val="0"/>
          <w:marRight w:val="0"/>
          <w:marTop w:val="0"/>
          <w:marBottom w:val="0"/>
          <w:divBdr>
            <w:top w:val="none" w:sz="0" w:space="0" w:color="auto"/>
            <w:left w:val="none" w:sz="0" w:space="0" w:color="auto"/>
            <w:bottom w:val="none" w:sz="0" w:space="0" w:color="auto"/>
            <w:right w:val="none" w:sz="0" w:space="0" w:color="auto"/>
          </w:divBdr>
        </w:div>
        <w:div w:id="1880438404">
          <w:marLeft w:val="0"/>
          <w:marRight w:val="0"/>
          <w:marTop w:val="0"/>
          <w:marBottom w:val="0"/>
          <w:divBdr>
            <w:top w:val="none" w:sz="0" w:space="0" w:color="auto"/>
            <w:left w:val="none" w:sz="0" w:space="0" w:color="auto"/>
            <w:bottom w:val="none" w:sz="0" w:space="0" w:color="auto"/>
            <w:right w:val="none" w:sz="0" w:space="0" w:color="auto"/>
          </w:divBdr>
        </w:div>
        <w:div w:id="2096710224">
          <w:marLeft w:val="0"/>
          <w:marRight w:val="0"/>
          <w:marTop w:val="0"/>
          <w:marBottom w:val="0"/>
          <w:divBdr>
            <w:top w:val="none" w:sz="0" w:space="0" w:color="auto"/>
            <w:left w:val="none" w:sz="0" w:space="0" w:color="auto"/>
            <w:bottom w:val="none" w:sz="0" w:space="0" w:color="auto"/>
            <w:right w:val="none" w:sz="0" w:space="0" w:color="auto"/>
          </w:divBdr>
        </w:div>
        <w:div w:id="609239933">
          <w:marLeft w:val="0"/>
          <w:marRight w:val="0"/>
          <w:marTop w:val="0"/>
          <w:marBottom w:val="0"/>
          <w:divBdr>
            <w:top w:val="none" w:sz="0" w:space="0" w:color="auto"/>
            <w:left w:val="none" w:sz="0" w:space="0" w:color="auto"/>
            <w:bottom w:val="none" w:sz="0" w:space="0" w:color="auto"/>
            <w:right w:val="none" w:sz="0" w:space="0" w:color="auto"/>
          </w:divBdr>
        </w:div>
        <w:div w:id="536820371">
          <w:marLeft w:val="0"/>
          <w:marRight w:val="0"/>
          <w:marTop w:val="0"/>
          <w:marBottom w:val="0"/>
          <w:divBdr>
            <w:top w:val="none" w:sz="0" w:space="0" w:color="auto"/>
            <w:left w:val="none" w:sz="0" w:space="0" w:color="auto"/>
            <w:bottom w:val="none" w:sz="0" w:space="0" w:color="auto"/>
            <w:right w:val="none" w:sz="0" w:space="0" w:color="auto"/>
          </w:divBdr>
        </w:div>
        <w:div w:id="663895961">
          <w:marLeft w:val="0"/>
          <w:marRight w:val="0"/>
          <w:marTop w:val="0"/>
          <w:marBottom w:val="0"/>
          <w:divBdr>
            <w:top w:val="none" w:sz="0" w:space="0" w:color="auto"/>
            <w:left w:val="none" w:sz="0" w:space="0" w:color="auto"/>
            <w:bottom w:val="none" w:sz="0" w:space="0" w:color="auto"/>
            <w:right w:val="none" w:sz="0" w:space="0" w:color="auto"/>
          </w:divBdr>
        </w:div>
        <w:div w:id="1704556434">
          <w:marLeft w:val="0"/>
          <w:marRight w:val="0"/>
          <w:marTop w:val="0"/>
          <w:marBottom w:val="0"/>
          <w:divBdr>
            <w:top w:val="none" w:sz="0" w:space="0" w:color="auto"/>
            <w:left w:val="none" w:sz="0" w:space="0" w:color="auto"/>
            <w:bottom w:val="none" w:sz="0" w:space="0" w:color="auto"/>
            <w:right w:val="none" w:sz="0" w:space="0" w:color="auto"/>
          </w:divBdr>
        </w:div>
        <w:div w:id="1078019701">
          <w:marLeft w:val="0"/>
          <w:marRight w:val="0"/>
          <w:marTop w:val="0"/>
          <w:marBottom w:val="0"/>
          <w:divBdr>
            <w:top w:val="none" w:sz="0" w:space="0" w:color="auto"/>
            <w:left w:val="none" w:sz="0" w:space="0" w:color="auto"/>
            <w:bottom w:val="none" w:sz="0" w:space="0" w:color="auto"/>
            <w:right w:val="none" w:sz="0" w:space="0" w:color="auto"/>
          </w:divBdr>
        </w:div>
        <w:div w:id="209465952">
          <w:marLeft w:val="0"/>
          <w:marRight w:val="0"/>
          <w:marTop w:val="0"/>
          <w:marBottom w:val="0"/>
          <w:divBdr>
            <w:top w:val="none" w:sz="0" w:space="0" w:color="auto"/>
            <w:left w:val="none" w:sz="0" w:space="0" w:color="auto"/>
            <w:bottom w:val="none" w:sz="0" w:space="0" w:color="auto"/>
            <w:right w:val="none" w:sz="0" w:space="0" w:color="auto"/>
          </w:divBdr>
        </w:div>
        <w:div w:id="578248844">
          <w:marLeft w:val="0"/>
          <w:marRight w:val="0"/>
          <w:marTop w:val="0"/>
          <w:marBottom w:val="0"/>
          <w:divBdr>
            <w:top w:val="none" w:sz="0" w:space="0" w:color="auto"/>
            <w:left w:val="none" w:sz="0" w:space="0" w:color="auto"/>
            <w:bottom w:val="none" w:sz="0" w:space="0" w:color="auto"/>
            <w:right w:val="none" w:sz="0" w:space="0" w:color="auto"/>
          </w:divBdr>
        </w:div>
        <w:div w:id="1931574496">
          <w:marLeft w:val="0"/>
          <w:marRight w:val="0"/>
          <w:marTop w:val="0"/>
          <w:marBottom w:val="0"/>
          <w:divBdr>
            <w:top w:val="none" w:sz="0" w:space="0" w:color="auto"/>
            <w:left w:val="none" w:sz="0" w:space="0" w:color="auto"/>
            <w:bottom w:val="none" w:sz="0" w:space="0" w:color="auto"/>
            <w:right w:val="none" w:sz="0" w:space="0" w:color="auto"/>
          </w:divBdr>
        </w:div>
        <w:div w:id="1467428416">
          <w:marLeft w:val="0"/>
          <w:marRight w:val="0"/>
          <w:marTop w:val="0"/>
          <w:marBottom w:val="0"/>
          <w:divBdr>
            <w:top w:val="none" w:sz="0" w:space="0" w:color="auto"/>
            <w:left w:val="none" w:sz="0" w:space="0" w:color="auto"/>
            <w:bottom w:val="none" w:sz="0" w:space="0" w:color="auto"/>
            <w:right w:val="none" w:sz="0" w:space="0" w:color="auto"/>
          </w:divBdr>
        </w:div>
        <w:div w:id="1769815205">
          <w:marLeft w:val="0"/>
          <w:marRight w:val="0"/>
          <w:marTop w:val="0"/>
          <w:marBottom w:val="0"/>
          <w:divBdr>
            <w:top w:val="none" w:sz="0" w:space="0" w:color="auto"/>
            <w:left w:val="none" w:sz="0" w:space="0" w:color="auto"/>
            <w:bottom w:val="none" w:sz="0" w:space="0" w:color="auto"/>
            <w:right w:val="none" w:sz="0" w:space="0" w:color="auto"/>
          </w:divBdr>
        </w:div>
        <w:div w:id="458652336">
          <w:marLeft w:val="0"/>
          <w:marRight w:val="0"/>
          <w:marTop w:val="0"/>
          <w:marBottom w:val="0"/>
          <w:divBdr>
            <w:top w:val="none" w:sz="0" w:space="0" w:color="auto"/>
            <w:left w:val="none" w:sz="0" w:space="0" w:color="auto"/>
            <w:bottom w:val="none" w:sz="0" w:space="0" w:color="auto"/>
            <w:right w:val="none" w:sz="0" w:space="0" w:color="auto"/>
          </w:divBdr>
        </w:div>
        <w:div w:id="1572689427">
          <w:marLeft w:val="0"/>
          <w:marRight w:val="0"/>
          <w:marTop w:val="0"/>
          <w:marBottom w:val="0"/>
          <w:divBdr>
            <w:top w:val="none" w:sz="0" w:space="0" w:color="auto"/>
            <w:left w:val="none" w:sz="0" w:space="0" w:color="auto"/>
            <w:bottom w:val="none" w:sz="0" w:space="0" w:color="auto"/>
            <w:right w:val="none" w:sz="0" w:space="0" w:color="auto"/>
          </w:divBdr>
        </w:div>
        <w:div w:id="1165514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DD039CA5-E8F7-427E-B186-65594B522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1549</TotalTime>
  <Pages>5</Pages>
  <Words>4757</Words>
  <Characters>27116</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22</cp:revision>
  <cp:lastPrinted>2019-04-15T04:07:00Z</cp:lastPrinted>
  <dcterms:created xsi:type="dcterms:W3CDTF">2021-08-30T12:05:00Z</dcterms:created>
  <dcterms:modified xsi:type="dcterms:W3CDTF">2021-11-25T05:55:00Z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87950aa3-a772-358d-a138-dc56bcde0196</vt:lpwstr>
  </property>
  <property fmtid="{D5CDD505-2E9C-101B-9397-08002B2CF9AE}" pid="24" name="Mendeley Citation Style_1">
    <vt:lpwstr>http://www.zotero.org/styles/ieee</vt:lpwstr>
  </property>
</Properties>
</file>